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B6B" w:rsidRPr="00C42274" w:rsidRDefault="00672B6B" w:rsidP="00C42274">
      <w:pPr>
        <w:jc w:val="center"/>
        <w:rPr>
          <w:b/>
          <w:sz w:val="36"/>
          <w:szCs w:val="36"/>
          <w:rtl/>
          <w:lang w:bidi="he-IL"/>
        </w:rPr>
      </w:pPr>
      <w:r w:rsidRPr="00C42274">
        <w:rPr>
          <w:b/>
          <w:sz w:val="36"/>
          <w:szCs w:val="36"/>
        </w:rPr>
        <w:t xml:space="preserve">Parashat </w:t>
      </w:r>
      <w:bookmarkStart w:id="0" w:name="OLE_LINK3"/>
      <w:bookmarkStart w:id="1" w:name="OLE_LINK4"/>
      <w:proofErr w:type="spellStart"/>
      <w:r w:rsidRPr="00C42274">
        <w:rPr>
          <w:b/>
          <w:sz w:val="36"/>
          <w:szCs w:val="36"/>
        </w:rPr>
        <w:t>V'zot</w:t>
      </w:r>
      <w:proofErr w:type="spellEnd"/>
      <w:r w:rsidRPr="00C42274">
        <w:rPr>
          <w:b/>
          <w:sz w:val="36"/>
          <w:szCs w:val="36"/>
        </w:rPr>
        <w:t xml:space="preserve"> </w:t>
      </w:r>
      <w:proofErr w:type="spellStart"/>
      <w:r w:rsidRPr="00C42274">
        <w:rPr>
          <w:b/>
          <w:sz w:val="36"/>
          <w:szCs w:val="36"/>
        </w:rPr>
        <w:t>Hab’rachah</w:t>
      </w:r>
      <w:bookmarkEnd w:id="0"/>
      <w:bookmarkEnd w:id="1"/>
      <w:proofErr w:type="spellEnd"/>
    </w:p>
    <w:p w:rsidR="00D429DA" w:rsidRDefault="00C42274" w:rsidP="00C42274">
      <w:pPr>
        <w:jc w:val="center"/>
        <w:rPr>
          <w:lang w:bidi="he-IL"/>
        </w:rPr>
      </w:pPr>
      <w:r w:rsidRPr="00C42274">
        <w:rPr>
          <w:b/>
          <w:sz w:val="36"/>
          <w:szCs w:val="36"/>
          <w:lang w:val="el-GR" w:bidi="he-IL"/>
        </w:rPr>
        <w:t>הכרבח</w:t>
      </w:r>
      <w:r>
        <w:rPr>
          <w:b/>
          <w:sz w:val="36"/>
          <w:szCs w:val="36"/>
          <w:lang w:bidi="he-IL"/>
        </w:rPr>
        <w:t xml:space="preserve"> </w:t>
      </w:r>
      <w:r w:rsidR="00B8677B" w:rsidRPr="00C42274">
        <w:rPr>
          <w:b/>
          <w:sz w:val="36"/>
          <w:szCs w:val="36"/>
          <w:lang w:val="el-GR" w:bidi="he-IL"/>
        </w:rPr>
        <w:t>תאזו</w:t>
      </w:r>
      <w:r w:rsidR="00B8677B">
        <w:rPr>
          <w:b/>
          <w:sz w:val="36"/>
          <w:szCs w:val="36"/>
          <w:lang w:val="el-GR" w:bidi="he-IL"/>
        </w:rPr>
        <w:t xml:space="preserve"> ת</w:t>
      </w:r>
      <w:r w:rsidRPr="00C42274">
        <w:rPr>
          <w:b/>
          <w:sz w:val="36"/>
          <w:szCs w:val="36"/>
          <w:lang w:val="el-GR" w:bidi="he-IL"/>
        </w:rPr>
        <w:t>שרפ</w:t>
      </w:r>
    </w:p>
    <w:p w:rsidR="00D429DA" w:rsidRPr="00600E33" w:rsidRDefault="00D429DA" w:rsidP="00B35BA0"/>
    <w:p w:rsidR="00D429DA" w:rsidRPr="00D632EC" w:rsidRDefault="00D429DA" w:rsidP="00C42274">
      <w:pPr>
        <w:jc w:val="center"/>
      </w:pPr>
      <w:r w:rsidRPr="00D632EC">
        <w:t>Shabbat</w:t>
      </w:r>
      <w:r w:rsidRPr="00D632EC">
        <w:rPr>
          <w:rFonts w:hint="cs"/>
          <w:rtl/>
          <w:lang w:bidi="he-IL"/>
        </w:rPr>
        <w:t xml:space="preserve"> </w:t>
      </w:r>
      <w:r>
        <w:rPr>
          <w:lang w:bidi="he-IL"/>
        </w:rPr>
        <w:t xml:space="preserve">Tishrei </w:t>
      </w:r>
      <w:r w:rsidR="001173E5">
        <w:rPr>
          <w:lang w:bidi="he-IL"/>
        </w:rPr>
        <w:t>19</w:t>
      </w:r>
      <w:r w:rsidRPr="00D632EC">
        <w:t>, 57</w:t>
      </w:r>
      <w:r>
        <w:t>71</w:t>
      </w:r>
      <w:r w:rsidRPr="00D632EC">
        <w:t xml:space="preserve">, </w:t>
      </w:r>
      <w:r w:rsidR="00672B6B">
        <w:t xml:space="preserve">September </w:t>
      </w:r>
      <w:r w:rsidR="001173E5">
        <w:t>27</w:t>
      </w:r>
      <w:r w:rsidRPr="00D632EC">
        <w:t>, 20</w:t>
      </w:r>
      <w:r>
        <w:t>10</w:t>
      </w:r>
    </w:p>
    <w:p w:rsidR="00D429DA" w:rsidRPr="00D632EC" w:rsidRDefault="00D429DA" w:rsidP="00C42274">
      <w:pPr>
        <w:jc w:val="center"/>
        <w:rPr>
          <w:lang w:bidi="he-IL"/>
        </w:rPr>
      </w:pPr>
      <w:r w:rsidRPr="00CE2D1B">
        <w:rPr>
          <w:lang w:bidi="he-IL"/>
        </w:rPr>
        <w:t xml:space="preserve">32:1-32:52 </w:t>
      </w:r>
      <w:r w:rsidRPr="00D632EC">
        <w:rPr>
          <w:lang w:bidi="he-IL"/>
        </w:rPr>
        <w:t xml:space="preserve">MATSATI.COM / Rightly Dividing </w:t>
      </w:r>
      <w:proofErr w:type="gramStart"/>
      <w:r w:rsidRPr="00D632EC">
        <w:rPr>
          <w:lang w:bidi="he-IL"/>
        </w:rPr>
        <w:t>The</w:t>
      </w:r>
      <w:proofErr w:type="gramEnd"/>
      <w:r w:rsidRPr="00D632EC">
        <w:rPr>
          <w:lang w:bidi="he-IL"/>
        </w:rPr>
        <w:t xml:space="preserve"> Word of G-d</w:t>
      </w:r>
    </w:p>
    <w:p w:rsidR="00D429DA" w:rsidRPr="00D632EC" w:rsidRDefault="00D429DA" w:rsidP="00C42274">
      <w:pPr>
        <w:jc w:val="center"/>
        <w:rPr>
          <w:lang w:bidi="he-IL"/>
        </w:rPr>
      </w:pPr>
      <w:r w:rsidRPr="00D632EC">
        <w:rPr>
          <w:lang w:bidi="he-IL"/>
        </w:rPr>
        <w:t xml:space="preserve">http://www.matsati.com </w:t>
      </w:r>
      <w:r w:rsidRPr="00D632EC">
        <w:rPr>
          <w:color w:val="000000"/>
          <w:lang w:bidi="he-IL"/>
        </w:rPr>
        <w:t xml:space="preserve">| </w:t>
      </w:r>
      <w:r w:rsidRPr="00D632EC">
        <w:rPr>
          <w:rFonts w:ascii="ZWAdobeF" w:hAnsi="ZWAdobeF" w:cs="ZWAdobeF"/>
          <w:lang w:bidi="he-IL"/>
        </w:rPr>
        <w:t>H</w:t>
      </w:r>
      <w:hyperlink r:id="rId8" w:history="1">
        <w:r w:rsidRPr="00D632EC">
          <w:rPr>
            <w:rFonts w:ascii="ZWAdobeF" w:hAnsi="ZWAdobeF" w:cs="ZWAdobeF"/>
          </w:rPr>
          <w:t>U</w:t>
        </w:r>
        <w:r w:rsidRPr="00D632EC">
          <w:rPr>
            <w:rStyle w:val="Hyperlink"/>
            <w:sz w:val="20"/>
            <w:szCs w:val="20"/>
            <w:lang w:bidi="he-IL"/>
          </w:rPr>
          <w:t>matsati@matsati.com</w:t>
        </w:r>
        <w:r w:rsidRPr="00D632EC">
          <w:rPr>
            <w:rStyle w:val="Hyperlink"/>
            <w:rFonts w:ascii="ZWAdobeF" w:hAnsi="ZWAdobeF" w:cs="ZWAdobeF"/>
            <w:color w:val="auto"/>
            <w:sz w:val="20"/>
            <w:szCs w:val="20"/>
            <w:u w:val="none"/>
            <w:lang w:bidi="he-IL"/>
          </w:rPr>
          <w:t>U</w:t>
        </w:r>
      </w:hyperlink>
    </w:p>
    <w:p w:rsidR="00D429DA" w:rsidRPr="006F6D51" w:rsidRDefault="00D429DA" w:rsidP="00B35BA0">
      <w:pPr>
        <w:rPr>
          <w:lang w:bidi="he-IL"/>
        </w:rPr>
      </w:pPr>
    </w:p>
    <w:p w:rsidR="00D429DA" w:rsidRPr="00C42274" w:rsidRDefault="00006C50" w:rsidP="00C42274">
      <w:pPr>
        <w:jc w:val="center"/>
        <w:rPr>
          <w:b/>
          <w:sz w:val="36"/>
          <w:szCs w:val="36"/>
          <w:lang w:bidi="he-IL"/>
        </w:rPr>
      </w:pPr>
      <w:proofErr w:type="gramStart"/>
      <w:r>
        <w:rPr>
          <w:b/>
          <w:sz w:val="36"/>
          <w:szCs w:val="36"/>
          <w:lang w:bidi="he-IL"/>
        </w:rPr>
        <w:t>The God of the Upright Ones.</w:t>
      </w:r>
      <w:proofErr w:type="gramEnd"/>
    </w:p>
    <w:p w:rsidR="00D429DA" w:rsidRPr="006F6D51" w:rsidRDefault="00D429DA" w:rsidP="00B35BA0">
      <w:pP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71"/>
        <w:gridCol w:w="3780"/>
      </w:tblGrid>
      <w:tr w:rsidR="00D429DA" w:rsidRPr="00376FD0" w:rsidTr="00800FCB">
        <w:tc>
          <w:tcPr>
            <w:tcW w:w="4608" w:type="dxa"/>
            <w:gridSpan w:val="2"/>
            <w:tcBorders>
              <w:bottom w:val="single" w:sz="4" w:space="0" w:color="auto"/>
            </w:tcBorders>
          </w:tcPr>
          <w:p w:rsidR="00D429DA" w:rsidRPr="00376FD0" w:rsidRDefault="00D429DA" w:rsidP="00B35BA0">
            <w:pPr>
              <w:rPr>
                <w:lang w:bidi="he-IL"/>
              </w:rPr>
            </w:pPr>
            <w:r w:rsidRPr="00376FD0">
              <w:rPr>
                <w:rtl/>
                <w:lang w:bidi="he-IL"/>
              </w:rPr>
              <w:t>השבועות הזה קוראים</w:t>
            </w:r>
            <w:r w:rsidRPr="00376FD0">
              <w:rPr>
                <w:lang w:bidi="he-IL"/>
              </w:rPr>
              <w:t xml:space="preserve"> / This Week’s Reading</w:t>
            </w:r>
          </w:p>
        </w:tc>
      </w:tr>
      <w:tr w:rsidR="00D429DA" w:rsidRPr="00376FD0" w:rsidTr="00800FCB">
        <w:tc>
          <w:tcPr>
            <w:tcW w:w="828" w:type="dxa"/>
            <w:tcBorders>
              <w:top w:val="single" w:sz="4" w:space="0" w:color="auto"/>
            </w:tcBorders>
          </w:tcPr>
          <w:p w:rsidR="00D429DA" w:rsidRPr="00376FD0" w:rsidRDefault="00D429DA" w:rsidP="00B35BA0">
            <w:r w:rsidRPr="00376FD0">
              <w:rPr>
                <w:rtl/>
                <w:lang w:bidi="he-IL"/>
              </w:rPr>
              <w:t>תורה</w:t>
            </w:r>
            <w:r w:rsidRPr="00376FD0">
              <w:t>:</w:t>
            </w:r>
          </w:p>
          <w:p w:rsidR="00D429DA" w:rsidRPr="00376FD0" w:rsidRDefault="00D429DA" w:rsidP="00B35BA0">
            <w:r w:rsidRPr="00376FD0">
              <w:rPr>
                <w:rtl/>
                <w:lang w:bidi="he-IL"/>
              </w:rPr>
              <w:t>הפטרה</w:t>
            </w:r>
            <w:r w:rsidRPr="00376FD0">
              <w:t>:</w:t>
            </w:r>
          </w:p>
          <w:p w:rsidR="00D429DA" w:rsidRPr="00376FD0" w:rsidRDefault="00D429DA" w:rsidP="00B35BA0">
            <w:pPr>
              <w:rPr>
                <w:lang w:bidi="he-IL"/>
              </w:rPr>
            </w:pPr>
            <w:r w:rsidRPr="00376FD0">
              <w:rPr>
                <w:rtl/>
                <w:lang w:bidi="he-IL"/>
              </w:rPr>
              <w:t>הברית</w:t>
            </w:r>
            <w:r w:rsidRPr="00376FD0">
              <w:rPr>
                <w:lang w:bidi="he-IL"/>
              </w:rPr>
              <w:t>:</w:t>
            </w:r>
          </w:p>
          <w:p w:rsidR="00D429DA" w:rsidRPr="00376FD0" w:rsidRDefault="00D429DA" w:rsidP="00B35BA0">
            <w:pPr>
              <w:rPr>
                <w:lang w:bidi="he-IL"/>
              </w:rPr>
            </w:pPr>
            <w:r w:rsidRPr="00376FD0">
              <w:rPr>
                <w:rtl/>
                <w:lang w:bidi="he-IL"/>
              </w:rPr>
              <w:t>החדשה</w:t>
            </w:r>
            <w:r w:rsidRPr="00376FD0">
              <w:rPr>
                <w:color w:val="FFFFFF" w:themeColor="background1"/>
                <w:lang w:bidi="he-IL"/>
              </w:rPr>
              <w:t>:</w:t>
            </w:r>
          </w:p>
        </w:tc>
        <w:tc>
          <w:tcPr>
            <w:tcW w:w="3780" w:type="dxa"/>
            <w:tcBorders>
              <w:top w:val="single" w:sz="4" w:space="0" w:color="auto"/>
            </w:tcBorders>
          </w:tcPr>
          <w:p w:rsidR="00D429DA" w:rsidRPr="002F64BB" w:rsidRDefault="00672B6B" w:rsidP="00B35BA0">
            <w:pPr>
              <w:rPr>
                <w:noProof/>
                <w:lang w:eastAsia="zh-TW"/>
              </w:rPr>
            </w:pPr>
            <w:r w:rsidRPr="00672B6B">
              <w:rPr>
                <w:noProof/>
                <w:lang w:eastAsia="zh-TW"/>
              </w:rPr>
              <w:t>Deut</w:t>
            </w:r>
            <w:r>
              <w:rPr>
                <w:noProof/>
                <w:lang w:eastAsia="zh-TW"/>
              </w:rPr>
              <w:t>eronomy</w:t>
            </w:r>
            <w:r w:rsidRPr="00672B6B">
              <w:rPr>
                <w:noProof/>
                <w:lang w:eastAsia="zh-TW"/>
              </w:rPr>
              <w:t xml:space="preserve"> 33:1-34:12</w:t>
            </w:r>
          </w:p>
          <w:p w:rsidR="00D429DA" w:rsidRPr="002F1F8D" w:rsidRDefault="00672B6B" w:rsidP="00C42274">
            <w:pPr>
              <w:jc w:val="left"/>
            </w:pPr>
            <w:r w:rsidRPr="00672B6B">
              <w:t>Josh</w:t>
            </w:r>
            <w:r>
              <w:t>ua</w:t>
            </w:r>
            <w:r w:rsidRPr="00672B6B">
              <w:t xml:space="preserve"> 1:1-18</w:t>
            </w:r>
            <w:r w:rsidR="00D429DA" w:rsidRPr="00F3072E">
              <w:br/>
            </w:r>
            <w:r>
              <w:t>Revelation 22:1-5</w:t>
            </w:r>
          </w:p>
        </w:tc>
      </w:tr>
    </w:tbl>
    <w:p w:rsidR="00D429DA" w:rsidRPr="003663B2" w:rsidRDefault="00D429DA" w:rsidP="00B35BA0">
      <w:pPr>
        <w:rPr>
          <w:lang w:bidi="he-IL"/>
        </w:rPr>
      </w:pPr>
    </w:p>
    <w:p w:rsidR="00FE40CD" w:rsidRPr="00B34F58" w:rsidRDefault="00A77ABD" w:rsidP="00C42274">
      <w:pPr>
        <w:ind w:firstLine="720"/>
      </w:pPr>
      <w:r w:rsidRPr="00A77ABD">
        <w:rPr>
          <w:b/>
          <w:bCs/>
          <w:noProof/>
          <w:sz w:val="42"/>
          <w:szCs w:val="42"/>
          <w:lang w:eastAsia="zh-TW"/>
        </w:rPr>
        <w:pict>
          <v:shapetype id="_x0000_t202" coordsize="21600,21600" o:spt="202" path="m,l,21600r21600,l21600,xe">
            <v:stroke joinstyle="miter"/>
            <v:path gradientshapeok="t" o:connecttype="rect"/>
          </v:shapetype>
          <v:shape id="_x0000_s1046" type="#_x0000_t202" style="position:absolute;left:0;text-align:left;margin-left:405.9pt;margin-top:35.55pt;width:135.6pt;height:435.7pt;z-index:251660288;mso-height-percent:200;mso-height-percent:200;mso-width-relative:margin;mso-height-relative:margin">
            <v:textbox style="mso-fit-shape-to-text:t">
              <w:txbxContent>
                <w:p w:rsidR="00B34F58" w:rsidRPr="00882D1A" w:rsidRDefault="00882D1A" w:rsidP="00B35BA0">
                  <w:pPr>
                    <w:rPr>
                      <w:b/>
                    </w:rPr>
                  </w:pPr>
                  <w:r>
                    <w:rPr>
                      <w:b/>
                    </w:rPr>
                    <w:t>Devarim/</w:t>
                  </w:r>
                  <w:r w:rsidR="00B34F58" w:rsidRPr="00882D1A">
                    <w:rPr>
                      <w:b/>
                    </w:rPr>
                    <w:t>Deuteronomy 33:26-29</w:t>
                  </w:r>
                </w:p>
                <w:p w:rsidR="00B34F58" w:rsidRDefault="00B34F58" w:rsidP="00B35BA0">
                  <w:r w:rsidRPr="00B34F58">
                    <w:t xml:space="preserve">33:26 ‘There is none like the God of </w:t>
                  </w:r>
                  <w:bookmarkStart w:id="2" w:name="OLE_LINK1"/>
                  <w:bookmarkStart w:id="3" w:name="OLE_LINK2"/>
                  <w:r w:rsidRPr="00B34F58">
                    <w:t>Jeshurun</w:t>
                  </w:r>
                  <w:bookmarkEnd w:id="2"/>
                  <w:bookmarkEnd w:id="3"/>
                  <w:r w:rsidRPr="00B34F58">
                    <w:t xml:space="preserve">, Who rides the heavens to your help, And through the skies in His majesty.  33:27 ‘The eternal God is a dwelling place, And underneath are the everlasting arms; And He drove out the enemy from before you, And said, 'Destroy!'  33:28 ‘So Israel dwells in security, </w:t>
                  </w:r>
                  <w:proofErr w:type="gramStart"/>
                  <w:r w:rsidRPr="00B34F58">
                    <w:t>The</w:t>
                  </w:r>
                  <w:proofErr w:type="gramEnd"/>
                  <w:r w:rsidRPr="00B34F58">
                    <w:t xml:space="preserve"> fountain of Jacob secluded, In a land of grain and new wine; His heavens also drop down dew.  33:29 ‘</w:t>
                  </w:r>
                  <w:proofErr w:type="gramStart"/>
                  <w:r w:rsidRPr="00B34F58">
                    <w:t>Blessed</w:t>
                  </w:r>
                  <w:proofErr w:type="gramEnd"/>
                  <w:r w:rsidRPr="00B34F58">
                    <w:t xml:space="preserve"> are you, O Israel; Who is like you, a people saved by the Lord, Who is the shield of your help And the sword of your majesty! So your enemies will cringe before you, </w:t>
                  </w:r>
                  <w:proofErr w:type="gramStart"/>
                  <w:r w:rsidRPr="00B34F58">
                    <w:t>And</w:t>
                  </w:r>
                  <w:proofErr w:type="gramEnd"/>
                  <w:r w:rsidRPr="00B34F58">
                    <w:t xml:space="preserve"> you will tread upon their high places.’  (NASB)</w:t>
                  </w:r>
                </w:p>
              </w:txbxContent>
            </v:textbox>
          </v:shape>
        </w:pict>
      </w:r>
      <w:bookmarkStart w:id="4" w:name="OLE_LINK5"/>
      <w:bookmarkStart w:id="5" w:name="OLE_LINK6"/>
      <w:r w:rsidR="005251E6">
        <w:t xml:space="preserve">In this week’s reading, the last reading for the Jewish Year we find an interesting phrase </w:t>
      </w:r>
      <w:r w:rsidR="005251E6" w:rsidRPr="00A7312F">
        <w:rPr>
          <w:i/>
        </w:rPr>
        <w:t>“the God of Jeshurun”</w:t>
      </w:r>
      <w:r w:rsidR="005251E6">
        <w:t xml:space="preserve"> in </w:t>
      </w:r>
      <w:r w:rsidR="005251E6" w:rsidRPr="00316952">
        <w:rPr>
          <w:i/>
          <w:color w:val="C00000"/>
        </w:rPr>
        <w:t>Devarim / Deuteronomy 33:26 ‘There is none like the God of Jeshurun, Who rides the heavens to your help, And through the skies in His majesty. (NASB)</w:t>
      </w:r>
      <w:r w:rsidR="005251E6" w:rsidRPr="005251E6">
        <w:t xml:space="preserve">  </w:t>
      </w:r>
      <w:r w:rsidR="00A82A1C" w:rsidRPr="005251E6">
        <w:t>Yeshurun</w:t>
      </w:r>
      <w:r w:rsidR="00A82A1C">
        <w:t xml:space="preserve"> (Jeshurun) is the English transliteration for the Hebrew word </w:t>
      </w:r>
      <w:r w:rsidR="005251E6">
        <w:t xml:space="preserve">that occurs </w:t>
      </w:r>
      <w:r w:rsidR="00A7312F">
        <w:t>four</w:t>
      </w:r>
      <w:r w:rsidR="005251E6">
        <w:t xml:space="preserve"> times in the Hebrew Bible, </w:t>
      </w:r>
      <w:r w:rsidR="00A82A1C">
        <w:t xml:space="preserve">found in sefer </w:t>
      </w:r>
      <w:r w:rsidR="00A82A1C" w:rsidRPr="00316952">
        <w:rPr>
          <w:i/>
          <w:color w:val="C00000"/>
        </w:rPr>
        <w:t>Devarim / Deuteronomy 33:26</w:t>
      </w:r>
      <w:r w:rsidR="00A82A1C">
        <w:t>.  The word Jeshurun means “straight” or “upright one.”  In the scriptures, the Jeshurun is used as a symbolic (poetic) name for the people of Yisrael</w:t>
      </w:r>
      <w:r w:rsidR="005251E6">
        <w:t xml:space="preserve"> </w:t>
      </w:r>
      <w:r w:rsidR="005251E6" w:rsidRPr="005251E6">
        <w:t>(</w:t>
      </w:r>
      <w:r w:rsidR="005251E6" w:rsidRPr="00316952">
        <w:rPr>
          <w:i/>
          <w:color w:val="C00000"/>
        </w:rPr>
        <w:t>Devarim / Deuteronomy 32:15, 33:26</w:t>
      </w:r>
      <w:r w:rsidR="005251E6" w:rsidRPr="005251E6">
        <w:t xml:space="preserve">), </w:t>
      </w:r>
      <w:r w:rsidR="005251E6">
        <w:t xml:space="preserve">for </w:t>
      </w:r>
      <w:r w:rsidR="005251E6" w:rsidRPr="005251E6">
        <w:t>the Land of Israel (</w:t>
      </w:r>
      <w:r w:rsidR="005251E6" w:rsidRPr="00316952">
        <w:rPr>
          <w:i/>
          <w:color w:val="C00000"/>
        </w:rPr>
        <w:t>Devarim / Deuteronomy 33:5</w:t>
      </w:r>
      <w:r w:rsidR="005251E6" w:rsidRPr="005251E6">
        <w:t xml:space="preserve">), </w:t>
      </w:r>
      <w:r w:rsidR="005251E6">
        <w:t>and for</w:t>
      </w:r>
      <w:r w:rsidR="005251E6" w:rsidRPr="005251E6">
        <w:t xml:space="preserve"> the Patriarch Jacob (</w:t>
      </w:r>
      <w:r w:rsidR="005251E6">
        <w:t xml:space="preserve">who was renamed Yisrael </w:t>
      </w:r>
      <w:r w:rsidR="005251E6" w:rsidRPr="005251E6">
        <w:t xml:space="preserve">in </w:t>
      </w:r>
      <w:r w:rsidR="005251E6" w:rsidRPr="00316952">
        <w:rPr>
          <w:i/>
          <w:color w:val="C00000"/>
        </w:rPr>
        <w:t>Bereshit / Genesis 32:29</w:t>
      </w:r>
      <w:r w:rsidR="005251E6" w:rsidRPr="005251E6">
        <w:t>) (</w:t>
      </w:r>
      <w:r w:rsidR="005251E6" w:rsidRPr="00316952">
        <w:rPr>
          <w:i/>
          <w:color w:val="C00000"/>
        </w:rPr>
        <w:t>Yeshayahu / Isaiah 44:2</w:t>
      </w:r>
      <w:r w:rsidR="005251E6" w:rsidRPr="005251E6">
        <w:t>).</w:t>
      </w:r>
      <w:r w:rsidR="005251E6">
        <w:t xml:space="preserve"> </w:t>
      </w:r>
      <w:bookmarkEnd w:id="4"/>
      <w:bookmarkEnd w:id="5"/>
      <w:r w:rsidR="005251E6">
        <w:t xml:space="preserve"> Rabbinical Judaism also interprets the name Jeshurun to be that of the Patriarch Yisrael in Midrash </w:t>
      </w:r>
      <w:r w:rsidR="005251E6" w:rsidRPr="00930ED5">
        <w:rPr>
          <w:color w:val="0070C0"/>
        </w:rPr>
        <w:t>Genesis Rabbah 77:1</w:t>
      </w:r>
      <w:r w:rsidR="005251E6">
        <w:t>.</w:t>
      </w:r>
      <w:r w:rsidR="00A82A1C" w:rsidRPr="00A82A1C">
        <w:t xml:space="preserve"> </w:t>
      </w:r>
      <w:r w:rsidR="005251E6">
        <w:t xml:space="preserve"> What can we learn from the use of the Hebrew word Jeshurun and why was this word transliterated into English in our English translations?</w:t>
      </w:r>
    </w:p>
    <w:p w:rsidR="00FE40CD" w:rsidRPr="00B34F58" w:rsidRDefault="00FE40CD" w:rsidP="00B35BA0"/>
    <w:p w:rsidR="00B34F58" w:rsidRPr="00C42274" w:rsidRDefault="00A77ABD" w:rsidP="00C42274">
      <w:pPr>
        <w:jc w:val="right"/>
        <w:rPr>
          <w:b/>
          <w:sz w:val="48"/>
          <w:szCs w:val="48"/>
          <w:lang w:bidi="he-IL"/>
        </w:rPr>
      </w:pPr>
      <w:r>
        <w:rPr>
          <w:b/>
          <w:noProof/>
          <w:sz w:val="48"/>
          <w:szCs w:val="48"/>
        </w:rPr>
        <w:pict>
          <v:roundrect id="_x0000_s1048" style="position:absolute;left:0;text-align:left;margin-left:164.05pt;margin-top:23.95pt;width:40.05pt;height:23.8pt;z-index:251662336" arcsize="10923f" filled="f" fillcolor="#c0504d [3205]" strokecolor="#c00000" strokeweight="1.5pt">
            <v:shadow on="t" type="perspective" color="#622423 [1605]" opacity=".5" offset="1pt" offset2="-1pt"/>
          </v:roundrect>
        </w:pict>
      </w:r>
      <w:r w:rsidR="00B34F58" w:rsidRPr="00C42274">
        <w:rPr>
          <w:b/>
          <w:sz w:val="48"/>
          <w:szCs w:val="48"/>
        </w:rPr>
        <w:t xml:space="preserve">33:26-29 </w:t>
      </w:r>
      <w:r w:rsidR="00B34F58" w:rsidRPr="00C42274">
        <w:rPr>
          <w:rFonts w:hint="cs"/>
          <w:b/>
          <w:sz w:val="48"/>
          <w:szCs w:val="48"/>
          <w:rtl/>
          <w:lang w:bidi="he-IL"/>
        </w:rPr>
        <w:t>דברים</w:t>
      </w:r>
      <w:r w:rsidR="00B34F58" w:rsidRPr="00C42274">
        <w:rPr>
          <w:b/>
          <w:sz w:val="48"/>
          <w:szCs w:val="48"/>
          <w:lang w:bidi="he-IL"/>
        </w:rPr>
        <w:tab/>
      </w:r>
    </w:p>
    <w:p w:rsidR="00FE40CD" w:rsidRDefault="00B34F58" w:rsidP="00B35BA0">
      <w:r>
        <w:rPr>
          <w:noProof/>
        </w:rPr>
        <w:drawing>
          <wp:inline distT="0" distB="0" distL="0" distR="0">
            <wp:extent cx="5027803" cy="1784908"/>
            <wp:effectExtent l="19050" t="0" r="139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42844" b="34626"/>
                    <a:stretch>
                      <a:fillRect/>
                    </a:stretch>
                  </pic:blipFill>
                  <pic:spPr bwMode="auto">
                    <a:xfrm>
                      <a:off x="0" y="0"/>
                      <a:ext cx="5027803" cy="1784908"/>
                    </a:xfrm>
                    <a:prstGeom prst="rect">
                      <a:avLst/>
                    </a:prstGeom>
                    <a:noFill/>
                    <a:ln w="9525">
                      <a:noFill/>
                      <a:miter lim="800000"/>
                      <a:headEnd/>
                      <a:tailEnd/>
                    </a:ln>
                  </pic:spPr>
                </pic:pic>
              </a:graphicData>
            </a:graphic>
          </wp:inline>
        </w:drawing>
      </w:r>
    </w:p>
    <w:p w:rsidR="00FE40CD" w:rsidRDefault="00FE40CD" w:rsidP="00B35BA0"/>
    <w:p w:rsidR="00FE40CD" w:rsidRDefault="005251E6" w:rsidP="00316952">
      <w:pPr>
        <w:ind w:firstLine="720"/>
      </w:pPr>
      <w:r>
        <w:t xml:space="preserve">The word Jeshurun may have a relationship to the same root word yesharim meaning “upright.”  It is interesting to note that </w:t>
      </w:r>
      <w:r w:rsidR="005D4DEF">
        <w:t xml:space="preserve">in Parashat Balak, Balak </w:t>
      </w:r>
      <w:r>
        <w:t xml:space="preserve">appears to use the word yesharim (upright) as a play on the word Jeshurun to also refer to the people of Yisrael (see </w:t>
      </w:r>
      <w:r w:rsidRPr="005251E6">
        <w:rPr>
          <w:i/>
          <w:color w:val="C00000"/>
        </w:rPr>
        <w:t>Bamidbar / Numbers 23:10</w:t>
      </w:r>
      <w:r>
        <w:t>).</w:t>
      </w:r>
    </w:p>
    <w:p w:rsidR="005D4DEF" w:rsidRPr="005D4DEF" w:rsidRDefault="00A77ABD" w:rsidP="00B35BA0">
      <w:r w:rsidRPr="00A77ABD">
        <w:rPr>
          <w:b/>
          <w:i/>
          <w:noProof/>
          <w:color w:val="C00000"/>
        </w:rPr>
        <w:lastRenderedPageBreak/>
        <w:pict>
          <v:roundrect id="_x0000_s1049" style="position:absolute;left:0;text-align:left;margin-left:-136.55pt;margin-top:16.6pt;width:34.85pt;height:17pt;z-index:251663360" arcsize="10923f" filled="f" fillcolor="#c0504d [3205]" strokecolor="#c00000" strokeweight="1.5pt">
            <v:shadow on="t" type="perspective" color="#622423 [1605]" opacity=".5" offset="1pt" offset2="-1pt"/>
          </v:roundrect>
        </w:pict>
      </w:r>
      <w:r w:rsidR="005D4DEF" w:rsidRPr="00316952">
        <w:rPr>
          <w:b/>
          <w:i/>
          <w:noProof/>
          <w:color w:val="C00000"/>
        </w:rPr>
        <w:drawing>
          <wp:anchor distT="0" distB="0" distL="114300" distR="114300" simplePos="0" relativeHeight="251661312" behindDoc="1" locked="0" layoutInCell="1" allowOverlap="1">
            <wp:simplePos x="0" y="0"/>
            <wp:positionH relativeFrom="column">
              <wp:posOffset>22860</wp:posOffset>
            </wp:positionH>
            <wp:positionV relativeFrom="paragraph">
              <wp:posOffset>-4445</wp:posOffset>
            </wp:positionV>
            <wp:extent cx="3509010" cy="417195"/>
            <wp:effectExtent l="19050" t="0" r="0" b="0"/>
            <wp:wrapTight wrapText="bothSides">
              <wp:wrapPolygon edited="0">
                <wp:start x="-117" y="0"/>
                <wp:lineTo x="-117" y="20712"/>
                <wp:lineTo x="21577" y="20712"/>
                <wp:lineTo x="21577" y="0"/>
                <wp:lineTo x="-11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891" t="65686" r="8053" b="28105"/>
                    <a:stretch>
                      <a:fillRect/>
                    </a:stretch>
                  </pic:blipFill>
                  <pic:spPr bwMode="auto">
                    <a:xfrm>
                      <a:off x="0" y="0"/>
                      <a:ext cx="3509010" cy="417195"/>
                    </a:xfrm>
                    <a:prstGeom prst="rect">
                      <a:avLst/>
                    </a:prstGeom>
                    <a:noFill/>
                    <a:ln w="9525">
                      <a:noFill/>
                      <a:miter lim="800000"/>
                      <a:headEnd/>
                      <a:tailEnd/>
                    </a:ln>
                  </pic:spPr>
                </pic:pic>
              </a:graphicData>
            </a:graphic>
          </wp:anchor>
        </w:drawing>
      </w:r>
      <w:r w:rsidR="005D4DEF" w:rsidRPr="00316952">
        <w:rPr>
          <w:b/>
          <w:i/>
          <w:color w:val="C00000"/>
        </w:rPr>
        <w:t>Bamidbar / Numbers 23:10</w:t>
      </w:r>
      <w:r w:rsidR="005D4DEF" w:rsidRPr="00316952">
        <w:rPr>
          <w:i/>
          <w:color w:val="C00000"/>
        </w:rPr>
        <w:t xml:space="preserve"> ‘Who can count the dust of Jacob, </w:t>
      </w:r>
      <w:proofErr w:type="gramStart"/>
      <w:r w:rsidR="005D4DEF" w:rsidRPr="00316952">
        <w:rPr>
          <w:i/>
          <w:color w:val="C00000"/>
        </w:rPr>
        <w:t>Or</w:t>
      </w:r>
      <w:proofErr w:type="gramEnd"/>
      <w:r w:rsidR="005D4DEF" w:rsidRPr="00316952">
        <w:rPr>
          <w:i/>
          <w:color w:val="C00000"/>
        </w:rPr>
        <w:t xml:space="preserve"> number the fourth part of Israel? Let me die the death of the upright, </w:t>
      </w:r>
      <w:proofErr w:type="gramStart"/>
      <w:r w:rsidR="005D4DEF" w:rsidRPr="00316952">
        <w:rPr>
          <w:i/>
          <w:color w:val="C00000"/>
        </w:rPr>
        <w:t>And</w:t>
      </w:r>
      <w:proofErr w:type="gramEnd"/>
      <w:r w:rsidR="005D4DEF" w:rsidRPr="00316952">
        <w:rPr>
          <w:i/>
          <w:color w:val="C00000"/>
        </w:rPr>
        <w:t xml:space="preserve"> let my end be like his!’ (NASB)</w:t>
      </w:r>
      <w:r w:rsidR="005D4DEF" w:rsidRPr="005D4DEF">
        <w:t xml:space="preserve">  </w:t>
      </w:r>
      <w:r w:rsidR="005D4DEF">
        <w:t xml:space="preserve">The use of yesharim may be done so in a poetic form to draw a parallel to the people of Yisrael being an upright people.  </w:t>
      </w:r>
    </w:p>
    <w:p w:rsidR="0088794E" w:rsidRPr="0088794E" w:rsidRDefault="0088794E" w:rsidP="00B35BA0">
      <w:r>
        <w:tab/>
        <w:t xml:space="preserve">Why does Moshe use the name Jeshurun </w:t>
      </w:r>
      <w:r w:rsidR="00316952">
        <w:t xml:space="preserve">as an alternative name </w:t>
      </w:r>
      <w:r>
        <w:t xml:space="preserve">here </w:t>
      </w:r>
      <w:r w:rsidR="00316952">
        <w:t>for</w:t>
      </w:r>
      <w:r>
        <w:t xml:space="preserve"> Yisrael?  </w:t>
      </w:r>
      <w:r w:rsidR="00316952">
        <w:t>T</w:t>
      </w:r>
      <w:r>
        <w:t>he name Jeshurun is formed from the verb “</w:t>
      </w:r>
      <w:proofErr w:type="spellStart"/>
      <w:r>
        <w:t>yashar</w:t>
      </w:r>
      <w:proofErr w:type="spellEnd"/>
      <w:r>
        <w:t xml:space="preserve">” meaning “to be upright” and may give some indication of the original meaning of the name </w:t>
      </w:r>
      <w:r w:rsidR="00316952">
        <w:t xml:space="preserve">of </w:t>
      </w:r>
      <w:r>
        <w:t xml:space="preserve">Yisrael.  In the earliest stages of the Hebrew language the use of the </w:t>
      </w:r>
      <w:r w:rsidRPr="00316952">
        <w:rPr>
          <w:i/>
        </w:rPr>
        <w:t xml:space="preserve">“jot and </w:t>
      </w:r>
      <w:proofErr w:type="spellStart"/>
      <w:r w:rsidRPr="00316952">
        <w:rPr>
          <w:i/>
        </w:rPr>
        <w:t>tittle</w:t>
      </w:r>
      <w:proofErr w:type="spellEnd"/>
      <w:r w:rsidRPr="00316952">
        <w:rPr>
          <w:i/>
        </w:rPr>
        <w:t>”</w:t>
      </w:r>
      <w:r>
        <w:t xml:space="preserve"> as described in </w:t>
      </w:r>
      <w:r w:rsidRPr="0088794E">
        <w:rPr>
          <w:i/>
          <w:color w:val="C00000"/>
        </w:rPr>
        <w:t>Matthew 5:18</w:t>
      </w:r>
      <w:r>
        <w:t xml:space="preserve"> were not used </w:t>
      </w:r>
      <w:r w:rsidR="00A7312F">
        <w:t xml:space="preserve">being </w:t>
      </w:r>
      <w:r>
        <w:t>a much later addition</w:t>
      </w:r>
      <w:r w:rsidR="00A7312F">
        <w:t xml:space="preserve"> (typesetting feature)</w:t>
      </w:r>
      <w:r>
        <w:t xml:space="preserve"> for helping with reading and pronunciation of the language.  Therefore, there was no differentiation between the letters “sheen” and “seen.”  The name “Yisrael” might mean “upright of God” by the juxtaposition of</w:t>
      </w:r>
      <w:r w:rsidR="00316952">
        <w:t xml:space="preserve"> the two words “</w:t>
      </w:r>
      <w:proofErr w:type="spellStart"/>
      <w:r w:rsidR="00316952">
        <w:t>yasar</w:t>
      </w:r>
      <w:proofErr w:type="spellEnd"/>
      <w:r w:rsidR="00316952">
        <w:t>” and “</w:t>
      </w:r>
      <w:proofErr w:type="gramStart"/>
      <w:r w:rsidR="00316952">
        <w:t xml:space="preserve">el </w:t>
      </w:r>
      <w:r>
        <w:t>”</w:t>
      </w:r>
      <w:proofErr w:type="gramEnd"/>
      <w:r w:rsidR="00316952">
        <w:t xml:space="preserve"> to form the word “Yisrael.”</w:t>
      </w:r>
      <w:r>
        <w:t xml:space="preserve">  In the four places the word Jeshurun is used, reading the context, indicates that the name is used showing God’s care for Yisrael and His covenant relationship with her</w:t>
      </w:r>
      <w:r w:rsidRPr="0088794E">
        <w:t xml:space="preserve">.  </w:t>
      </w:r>
      <w:proofErr w:type="gramStart"/>
      <w:r>
        <w:rPr>
          <w:i/>
          <w:color w:val="C00000"/>
        </w:rPr>
        <w:t xml:space="preserve">Devarim / Deuteronomy </w:t>
      </w:r>
      <w:r w:rsidRPr="0088794E">
        <w:rPr>
          <w:i/>
          <w:color w:val="C00000"/>
        </w:rPr>
        <w:t>33:26 ‘There is none like the God of Jeshurun, Who rides the heavens to your help, And through the skies in His majesty.</w:t>
      </w:r>
      <w:proofErr w:type="gramEnd"/>
      <w:r w:rsidRPr="0088794E">
        <w:rPr>
          <w:i/>
          <w:color w:val="C00000"/>
        </w:rPr>
        <w:t xml:space="preserve">  33:27 ‘The eternal God is a dwelling place, And underneath are the everlasting arms; And He drove out the enemy from before you, And said, 'Destroy!'  33:28 ‘So Israel dwells in security, </w:t>
      </w:r>
      <w:proofErr w:type="gramStart"/>
      <w:r w:rsidRPr="0088794E">
        <w:rPr>
          <w:i/>
          <w:color w:val="C00000"/>
        </w:rPr>
        <w:t>The</w:t>
      </w:r>
      <w:proofErr w:type="gramEnd"/>
      <w:r w:rsidRPr="0088794E">
        <w:rPr>
          <w:i/>
          <w:color w:val="C00000"/>
        </w:rPr>
        <w:t xml:space="preserve"> fountain of Jacob secluded, In a land of grain and new wine; His heavens also drop down dew.  33:29 ‘</w:t>
      </w:r>
      <w:proofErr w:type="gramStart"/>
      <w:r w:rsidRPr="0088794E">
        <w:rPr>
          <w:i/>
          <w:color w:val="C00000"/>
        </w:rPr>
        <w:t>Blessed</w:t>
      </w:r>
      <w:proofErr w:type="gramEnd"/>
      <w:r w:rsidRPr="0088794E">
        <w:rPr>
          <w:i/>
          <w:color w:val="C00000"/>
        </w:rPr>
        <w:t xml:space="preserve"> are you, O Israel; Who is like you, a people saved by the Lord, Who is the shield of your help And the sword of your majesty! So your enemies will cringe before you, </w:t>
      </w:r>
      <w:proofErr w:type="gramStart"/>
      <w:r w:rsidRPr="0088794E">
        <w:rPr>
          <w:i/>
          <w:color w:val="C00000"/>
        </w:rPr>
        <w:t>And</w:t>
      </w:r>
      <w:proofErr w:type="gramEnd"/>
      <w:r w:rsidRPr="0088794E">
        <w:rPr>
          <w:i/>
          <w:color w:val="C00000"/>
        </w:rPr>
        <w:t xml:space="preserve"> you will tread upon their high places.’ (NASB)</w:t>
      </w:r>
      <w:r>
        <w:t xml:space="preserve">  The context here is showing God as protector, provider, and shield for the people of Yisrael.  </w:t>
      </w:r>
    </w:p>
    <w:p w:rsidR="00FE40CD" w:rsidRDefault="00B35BA0" w:rsidP="00B35BA0">
      <w:r>
        <w:tab/>
      </w:r>
      <w:bookmarkStart w:id="6" w:name="OLE_LINK7"/>
      <w:bookmarkStart w:id="7" w:name="OLE_LINK8"/>
      <w:r>
        <w:t xml:space="preserve">The use of the phrase </w:t>
      </w:r>
      <w:r w:rsidRPr="00B35BA0">
        <w:rPr>
          <w:i/>
          <w:color w:val="C00000"/>
        </w:rPr>
        <w:t>“the God of Jeshurun”</w:t>
      </w:r>
      <w:r>
        <w:t xml:space="preserve"> at the end of the Torah I believe has two very significant implications (points).  Firstly, this phrase expresses the importance of understanding the faithfulness of God to His people.  God has chosen to dwell among His people and God declares that she (Yisrael) is </w:t>
      </w:r>
      <w:r w:rsidRPr="00A7312F">
        <w:rPr>
          <w:i/>
        </w:rPr>
        <w:t>“His portion”</w:t>
      </w:r>
      <w:r>
        <w:t xml:space="preserve"> and the </w:t>
      </w:r>
      <w:r w:rsidRPr="00A7312F">
        <w:rPr>
          <w:i/>
        </w:rPr>
        <w:t>“allotment of His inheritance”</w:t>
      </w:r>
      <w:r>
        <w:t xml:space="preserve"> in </w:t>
      </w:r>
      <w:r w:rsidRPr="00D8101F">
        <w:rPr>
          <w:i/>
          <w:color w:val="C00000"/>
        </w:rPr>
        <w:t>Devarim / Deuteronomy 32:9</w:t>
      </w:r>
      <w:r>
        <w:t>.  Regardless of the people of Yisrael’s disobedience</w:t>
      </w:r>
      <w:r w:rsidR="00316952">
        <w:t>,</w:t>
      </w:r>
      <w:r>
        <w:t xml:space="preserve"> the scriptures say she became </w:t>
      </w:r>
      <w:r w:rsidRPr="00A7312F">
        <w:rPr>
          <w:i/>
        </w:rPr>
        <w:t>“fat”</w:t>
      </w:r>
      <w:r>
        <w:t xml:space="preserve"> and </w:t>
      </w:r>
      <w:r w:rsidRPr="00A7312F">
        <w:rPr>
          <w:i/>
        </w:rPr>
        <w:t>“selfish</w:t>
      </w:r>
      <w:r w:rsidR="00A7312F">
        <w:rPr>
          <w:i/>
        </w:rPr>
        <w:t>,</w:t>
      </w:r>
      <w:r w:rsidRPr="00A7312F">
        <w:rPr>
          <w:i/>
        </w:rPr>
        <w:t>”</w:t>
      </w:r>
      <w:r>
        <w:t xml:space="preserve"> the phrase </w:t>
      </w:r>
      <w:r w:rsidRPr="00A7312F">
        <w:rPr>
          <w:i/>
        </w:rPr>
        <w:t>“Jeshurun kicked”</w:t>
      </w:r>
      <w:r>
        <w:t xml:space="preserve"> means Yisrael rebelled; God established His glory upon the earth </w:t>
      </w:r>
      <w:r w:rsidR="00316952">
        <w:t>by</w:t>
      </w:r>
      <w:r>
        <w:t xml:space="preserve"> preserving Yisrael.  The faithfulness of God to Yisrael has as its primary purpose the revelation of God’s greatness and not Yisrael’s</w:t>
      </w:r>
      <w:r w:rsidR="00316952">
        <w:t xml:space="preserve"> importance</w:t>
      </w:r>
      <w:r>
        <w:t xml:space="preserve">.  Secondly, the meaning of the word “Jeshurun” emphasizes the </w:t>
      </w:r>
      <w:r w:rsidR="00D8101F">
        <w:t xml:space="preserve">faithfulness of Yisrael to God.  </w:t>
      </w:r>
      <w:r w:rsidR="00D8101F" w:rsidRPr="00D8101F">
        <w:rPr>
          <w:i/>
          <w:color w:val="C00000"/>
        </w:rPr>
        <w:t>“</w:t>
      </w:r>
      <w:r w:rsidR="00D8101F">
        <w:rPr>
          <w:i/>
          <w:color w:val="C00000"/>
        </w:rPr>
        <w:t>T</w:t>
      </w:r>
      <w:r w:rsidR="00D8101F" w:rsidRPr="00D8101F">
        <w:rPr>
          <w:i/>
          <w:color w:val="C00000"/>
        </w:rPr>
        <w:t>he God of Jeshurun</w:t>
      </w:r>
      <w:r w:rsidR="00D8101F">
        <w:rPr>
          <w:i/>
          <w:color w:val="C00000"/>
        </w:rPr>
        <w:t>,</w:t>
      </w:r>
      <w:r w:rsidR="00D8101F" w:rsidRPr="00D8101F">
        <w:rPr>
          <w:i/>
          <w:color w:val="C00000"/>
        </w:rPr>
        <w:t>”</w:t>
      </w:r>
      <w:r w:rsidR="00D8101F">
        <w:t xml:space="preserve"> meaning </w:t>
      </w:r>
      <w:r w:rsidR="00D8101F" w:rsidRPr="00D8101F">
        <w:rPr>
          <w:i/>
        </w:rPr>
        <w:t>“the God of the upright ones”</w:t>
      </w:r>
      <w:r w:rsidR="00D8101F">
        <w:t xml:space="preserve"> directs our attention </w:t>
      </w:r>
      <w:r w:rsidR="00316952">
        <w:t xml:space="preserve">to </w:t>
      </w:r>
      <w:r w:rsidR="00D8101F">
        <w:t xml:space="preserve">the people of faith.  The “upright one” is one that has faith and lives a life of faithfulness.  </w:t>
      </w:r>
      <w:bookmarkEnd w:id="6"/>
      <w:bookmarkEnd w:id="7"/>
      <w:r w:rsidR="00D8101F">
        <w:t xml:space="preserve">These two can never be separated.  </w:t>
      </w:r>
      <w:bookmarkStart w:id="8" w:name="OLE_LINK9"/>
      <w:bookmarkStart w:id="9" w:name="OLE_LINK10"/>
      <w:r w:rsidR="00D8101F">
        <w:t>The Torah, Neviim, and Ketuvim (Tanach</w:t>
      </w:r>
      <w:r w:rsidR="00F62E04">
        <w:t>, OT</w:t>
      </w:r>
      <w:r w:rsidR="00D8101F">
        <w:t>) and the Ketuvei Shelachim (Apostolic Writings, NT) present th</w:t>
      </w:r>
      <w:r w:rsidR="00316952">
        <w:t>re</w:t>
      </w:r>
      <w:r w:rsidR="00D8101F">
        <w:t>e concepts</w:t>
      </w:r>
      <w:r w:rsidR="00316952">
        <w:t>,</w:t>
      </w:r>
      <w:r w:rsidR="00D8101F">
        <w:t xml:space="preserve"> (</w:t>
      </w:r>
      <w:proofErr w:type="spellStart"/>
      <w:r w:rsidR="00D8101F">
        <w:t>i</w:t>
      </w:r>
      <w:proofErr w:type="spellEnd"/>
      <w:r w:rsidR="00D8101F">
        <w:t xml:space="preserve">) to believe, (ii) to have </w:t>
      </w:r>
      <w:r w:rsidR="00316952">
        <w:t>faith, and (iii) to be faithful.  These three concepts</w:t>
      </w:r>
      <w:r w:rsidR="00D8101F">
        <w:t xml:space="preserve"> </w:t>
      </w:r>
      <w:r w:rsidR="00316952">
        <w:t>are all</w:t>
      </w:r>
      <w:r w:rsidR="00D8101F">
        <w:t xml:space="preserve"> express</w:t>
      </w:r>
      <w:r w:rsidR="00316952">
        <w:t>ed</w:t>
      </w:r>
      <w:r w:rsidR="00D8101F">
        <w:t xml:space="preserve"> by the same word groups </w:t>
      </w:r>
      <w:r w:rsidR="00DC015C">
        <w:t xml:space="preserve">(i.e. emunah = faith) </w:t>
      </w:r>
      <w:r w:rsidR="00D8101F">
        <w:t>that bring a certain clarity to the interconnectedness of faith and faithfulness for a believers life.  The consistent message is that a genuine faith always results in faithfulness, and</w:t>
      </w:r>
      <w:r w:rsidR="00316952">
        <w:t xml:space="preserve"> that faithfulness is the fruit of</w:t>
      </w:r>
      <w:r w:rsidR="00D8101F">
        <w:t xml:space="preserve"> genuine faith.  </w:t>
      </w:r>
      <w:bookmarkEnd w:id="8"/>
      <w:bookmarkEnd w:id="9"/>
    </w:p>
    <w:p w:rsidR="00D8101F" w:rsidRDefault="00D8101F" w:rsidP="00B35BA0">
      <w:r>
        <w:lastRenderedPageBreak/>
        <w:tab/>
        <w:t>So the question</w:t>
      </w:r>
      <w:r w:rsidR="00F62E04">
        <w:t>s</w:t>
      </w:r>
      <w:r>
        <w:t xml:space="preserve"> for this week </w:t>
      </w:r>
      <w:r w:rsidR="00F62E04">
        <w:t>are</w:t>
      </w:r>
      <w:r>
        <w:t xml:space="preserve"> </w:t>
      </w:r>
      <w:r w:rsidRPr="00A7312F">
        <w:t xml:space="preserve">“am I an upright one?” </w:t>
      </w:r>
      <w:r>
        <w:t xml:space="preserve"> </w:t>
      </w:r>
      <w:r w:rsidR="00F62E04">
        <w:t xml:space="preserve">Have I been taking my relationship with God seriously enough to live my life faithfully to God according to the scriptures?  </w:t>
      </w:r>
      <w:r>
        <w:t xml:space="preserve">Am I a part of the family of God by genuine faith and faithfulness as the scriptures </w:t>
      </w:r>
      <w:r w:rsidR="00316952">
        <w:t>say I should be</w:t>
      </w:r>
      <w:r>
        <w:t xml:space="preserve">?  </w:t>
      </w:r>
      <w:r w:rsidR="00986125">
        <w:t xml:space="preserve">The whole reason why Yeshua considered even the smallest stroke of the Torah to be important in </w:t>
      </w:r>
      <w:r w:rsidR="00986125" w:rsidRPr="00986125">
        <w:rPr>
          <w:i/>
          <w:color w:val="C00000"/>
        </w:rPr>
        <w:t>Matthew 5:17-20</w:t>
      </w:r>
      <w:r w:rsidR="00986125">
        <w:t xml:space="preserve"> was because God’s righteousness is revealed in our desire to obey and please Him.  Ultimately, God revealed His righteousness in His Son Yeshua.  Yeshua is the radiance of His glory (</w:t>
      </w:r>
      <w:r w:rsidR="00986125" w:rsidRPr="00316952">
        <w:rPr>
          <w:i/>
          <w:color w:val="C00000"/>
        </w:rPr>
        <w:t>Ivrit / Hebrews 1:3</w:t>
      </w:r>
      <w:r w:rsidR="00986125">
        <w:t>) thus; Yeshua is the complete and full revelation of the Father to us</w:t>
      </w:r>
      <w:r w:rsidR="00A7312F">
        <w:t xml:space="preserve"> as the scriptures indicate in</w:t>
      </w:r>
      <w:r w:rsidR="00986125">
        <w:t xml:space="preserve"> </w:t>
      </w:r>
      <w:r w:rsidR="00986125" w:rsidRPr="00986125">
        <w:rPr>
          <w:i/>
          <w:color w:val="C00000"/>
        </w:rPr>
        <w:t xml:space="preserve">John 8:19 </w:t>
      </w:r>
      <w:proofErr w:type="gramStart"/>
      <w:r w:rsidR="00986125" w:rsidRPr="00986125">
        <w:rPr>
          <w:i/>
          <w:color w:val="C00000"/>
        </w:rPr>
        <w:t>So</w:t>
      </w:r>
      <w:proofErr w:type="gramEnd"/>
      <w:r w:rsidR="00986125" w:rsidRPr="00986125">
        <w:rPr>
          <w:i/>
          <w:color w:val="C00000"/>
        </w:rPr>
        <w:t xml:space="preserve"> they were saying to Him, ‘Where is Your Father?’ Jesus answered, ‘You know neither </w:t>
      </w:r>
      <w:proofErr w:type="gramStart"/>
      <w:r w:rsidR="00986125" w:rsidRPr="00986125">
        <w:rPr>
          <w:i/>
          <w:color w:val="C00000"/>
        </w:rPr>
        <w:t>Me</w:t>
      </w:r>
      <w:proofErr w:type="gramEnd"/>
      <w:r w:rsidR="00986125" w:rsidRPr="00986125">
        <w:rPr>
          <w:i/>
          <w:color w:val="C00000"/>
        </w:rPr>
        <w:t xml:space="preserve"> nor My Father; if you knew Me, you would know My Father also.’ (NASB)</w:t>
      </w:r>
      <w:r w:rsidR="00986125">
        <w:t xml:space="preserve"> and </w:t>
      </w:r>
      <w:r w:rsidR="00986125" w:rsidRPr="00986125">
        <w:rPr>
          <w:i/>
          <w:color w:val="C00000"/>
        </w:rPr>
        <w:t xml:space="preserve">John 14:7 ‘If you had known </w:t>
      </w:r>
      <w:proofErr w:type="gramStart"/>
      <w:r w:rsidR="00986125" w:rsidRPr="00986125">
        <w:rPr>
          <w:i/>
          <w:color w:val="C00000"/>
        </w:rPr>
        <w:t>Me</w:t>
      </w:r>
      <w:proofErr w:type="gramEnd"/>
      <w:r w:rsidR="00986125" w:rsidRPr="00986125">
        <w:rPr>
          <w:i/>
          <w:color w:val="C00000"/>
        </w:rPr>
        <w:t>, you would have known My Father also; from now on you know Him, and have seen Him.’ (NASB)</w:t>
      </w:r>
      <w:r w:rsidR="00986125">
        <w:t xml:space="preserve">  Faith and faithfulness means we are becoming more and more like Yeshua as we are conformed to the image of the Son</w:t>
      </w:r>
      <w:r w:rsidR="003C7D2C">
        <w:t xml:space="preserve"> (</w:t>
      </w:r>
      <w:r w:rsidR="003C7D2C" w:rsidRPr="003C7D2C">
        <w:rPr>
          <w:i/>
          <w:color w:val="C00000"/>
        </w:rPr>
        <w:t>Romans 8:28-30</w:t>
      </w:r>
      <w:r w:rsidR="003C7D2C">
        <w:t>)</w:t>
      </w:r>
      <w:r w:rsidR="00986125">
        <w:t xml:space="preserve">.  </w:t>
      </w:r>
      <w:r w:rsidR="003C7D2C" w:rsidRPr="003C7D2C">
        <w:rPr>
          <w:i/>
        </w:rPr>
        <w:t>“Am I an upright one?”</w:t>
      </w:r>
      <w:r w:rsidR="003C7D2C">
        <w:t xml:space="preserve"> if your answer is not “Yes” then it is time to carefully re-evaluate your faith in Yeshua (Jesus).</w:t>
      </w:r>
    </w:p>
    <w:p w:rsidR="00FE40CD" w:rsidRDefault="00FE40CD" w:rsidP="00B35BA0"/>
    <w:p w:rsidR="00EC55E4" w:rsidRDefault="00EC55E4" w:rsidP="00EC55E4">
      <w:pPr>
        <w:autoSpaceDE w:val="0"/>
        <w:autoSpaceDN w:val="0"/>
        <w:adjustRightInd w:val="0"/>
        <w:jc w:val="center"/>
        <w:rPr>
          <w:b/>
          <w:bCs/>
          <w:i/>
          <w:iCs/>
          <w:sz w:val="28"/>
          <w:szCs w:val="28"/>
        </w:rPr>
      </w:pPr>
      <w:r>
        <w:rPr>
          <w:b/>
          <w:bCs/>
          <w:i/>
          <w:iCs/>
          <w:sz w:val="28"/>
          <w:szCs w:val="28"/>
        </w:rPr>
        <w:t>Questions to Reflect Upon</w:t>
      </w:r>
    </w:p>
    <w:p w:rsidR="00EC55E4" w:rsidRDefault="00EC55E4" w:rsidP="00EC55E4">
      <w:pPr>
        <w:autoSpaceDE w:val="0"/>
        <w:autoSpaceDN w:val="0"/>
        <w:adjustRightInd w:val="0"/>
        <w:jc w:val="left"/>
        <w:rPr>
          <w:rFonts w:ascii="SymbolMT" w:eastAsia="SymbolMT" w:cs="SymbolMT"/>
        </w:rPr>
      </w:pPr>
    </w:p>
    <w:p w:rsidR="00EC55E4" w:rsidRPr="00EC55E4" w:rsidRDefault="00A7312F" w:rsidP="00EC55E4">
      <w:pPr>
        <w:pStyle w:val="ListParagraph"/>
        <w:numPr>
          <w:ilvl w:val="0"/>
          <w:numId w:val="31"/>
        </w:numPr>
        <w:autoSpaceDE w:val="0"/>
        <w:autoSpaceDN w:val="0"/>
        <w:adjustRightInd w:val="0"/>
        <w:jc w:val="left"/>
        <w:rPr>
          <w:i/>
          <w:iCs/>
        </w:rPr>
      </w:pPr>
      <w:r>
        <w:rPr>
          <w:i/>
          <w:iCs/>
        </w:rPr>
        <w:t>As I live out my faith</w:t>
      </w:r>
      <w:r w:rsidR="00EC55E4" w:rsidRPr="00EC55E4">
        <w:rPr>
          <w:i/>
          <w:iCs/>
        </w:rPr>
        <w:t xml:space="preserve">, </w:t>
      </w:r>
      <w:r w:rsidR="003C7D2C">
        <w:rPr>
          <w:i/>
          <w:iCs/>
        </w:rPr>
        <w:t xml:space="preserve">have I </w:t>
      </w:r>
      <w:r w:rsidR="00EC55E4" w:rsidRPr="00EC55E4">
        <w:rPr>
          <w:i/>
          <w:iCs/>
        </w:rPr>
        <w:t>connect</w:t>
      </w:r>
      <w:r w:rsidR="003C7D2C">
        <w:rPr>
          <w:i/>
          <w:iCs/>
        </w:rPr>
        <w:t>ed</w:t>
      </w:r>
      <w:r w:rsidR="00EC55E4" w:rsidRPr="00EC55E4">
        <w:rPr>
          <w:i/>
          <w:iCs/>
        </w:rPr>
        <w:t xml:space="preserve"> the Bible to the world God created in such a way that his word </w:t>
      </w:r>
      <w:r w:rsidR="003C7D2C">
        <w:rPr>
          <w:i/>
          <w:iCs/>
        </w:rPr>
        <w:t>is</w:t>
      </w:r>
      <w:r w:rsidR="00EC55E4" w:rsidRPr="00EC55E4">
        <w:rPr>
          <w:i/>
          <w:iCs/>
        </w:rPr>
        <w:t xml:space="preserve"> real to me?</w:t>
      </w:r>
    </w:p>
    <w:p w:rsidR="00EC55E4" w:rsidRDefault="00EC55E4" w:rsidP="00EC55E4">
      <w:pPr>
        <w:autoSpaceDE w:val="0"/>
        <w:autoSpaceDN w:val="0"/>
        <w:adjustRightInd w:val="0"/>
        <w:jc w:val="left"/>
        <w:rPr>
          <w:rFonts w:ascii="SymbolMT" w:eastAsia="SymbolMT" w:cs="SymbolMT"/>
        </w:rPr>
      </w:pPr>
    </w:p>
    <w:p w:rsidR="003C7D2C" w:rsidRPr="003C7D2C" w:rsidRDefault="00EC55E4" w:rsidP="00EC55E4">
      <w:pPr>
        <w:pStyle w:val="ListParagraph"/>
        <w:numPr>
          <w:ilvl w:val="0"/>
          <w:numId w:val="31"/>
        </w:numPr>
      </w:pPr>
      <w:r w:rsidRPr="00EC55E4">
        <w:rPr>
          <w:i/>
          <w:iCs/>
        </w:rPr>
        <w:t>Has the Bible lost its influence on my life and relationship with God</w:t>
      </w:r>
      <w:r w:rsidR="003C7D2C">
        <w:rPr>
          <w:i/>
          <w:iCs/>
        </w:rPr>
        <w:t>?</w:t>
      </w:r>
    </w:p>
    <w:p w:rsidR="003C7D2C" w:rsidRPr="003C7D2C" w:rsidRDefault="003C7D2C" w:rsidP="003C7D2C">
      <w:pPr>
        <w:pStyle w:val="ListParagraph"/>
        <w:rPr>
          <w:i/>
          <w:iCs/>
        </w:rPr>
      </w:pPr>
    </w:p>
    <w:p w:rsidR="00FE40CD" w:rsidRDefault="003C7D2C" w:rsidP="00EC55E4">
      <w:pPr>
        <w:pStyle w:val="ListParagraph"/>
        <w:numPr>
          <w:ilvl w:val="0"/>
          <w:numId w:val="31"/>
        </w:numPr>
      </w:pPr>
      <w:r>
        <w:rPr>
          <w:i/>
          <w:iCs/>
        </w:rPr>
        <w:t>H</w:t>
      </w:r>
      <w:r w:rsidR="00EC55E4" w:rsidRPr="00EC55E4">
        <w:rPr>
          <w:i/>
          <w:iCs/>
        </w:rPr>
        <w:t xml:space="preserve">ave I fully embraced Yeshua in faith </w:t>
      </w:r>
      <w:r>
        <w:rPr>
          <w:i/>
          <w:iCs/>
        </w:rPr>
        <w:t>and lived faithfully to what I believe to be true according to the Bible?</w:t>
      </w:r>
    </w:p>
    <w:p w:rsidR="00FE40CD" w:rsidRDefault="00FE40CD" w:rsidP="00B35BA0"/>
    <w:p w:rsidR="00A7312F" w:rsidRDefault="00A7312F" w:rsidP="00B35BA0">
      <w:r>
        <w:t>Heavenly Father,</w:t>
      </w:r>
    </w:p>
    <w:p w:rsidR="00A7312F" w:rsidRDefault="00A7312F" w:rsidP="00B35BA0"/>
    <w:p w:rsidR="00A7312F" w:rsidRDefault="00006C50" w:rsidP="00006C50">
      <w:pPr>
        <w:ind w:firstLine="720"/>
      </w:pPr>
      <w:r>
        <w:t xml:space="preserve">Help me to live my life in faith and in faithfulness to </w:t>
      </w:r>
      <w:proofErr w:type="gramStart"/>
      <w:r>
        <w:t>You</w:t>
      </w:r>
      <w:proofErr w:type="gramEnd"/>
      <w:r>
        <w:t xml:space="preserve">.  I thank </w:t>
      </w:r>
      <w:proofErr w:type="gramStart"/>
      <w:r>
        <w:t>You</w:t>
      </w:r>
      <w:proofErr w:type="gramEnd"/>
      <w:r>
        <w:t xml:space="preserve"> for the blessing and the wonderful revelation of Your righteousness that is revealed in Your Son Yeshua.  Please continue to work in my life, </w:t>
      </w:r>
      <w:proofErr w:type="gramStart"/>
      <w:r>
        <w:t>conform</w:t>
      </w:r>
      <w:proofErr w:type="gramEnd"/>
      <w:r>
        <w:t xml:space="preserve"> me unto the image of Your Son as it is written in </w:t>
      </w:r>
      <w:r w:rsidRPr="00006C50">
        <w:rPr>
          <w:i/>
          <w:color w:val="C00000"/>
        </w:rPr>
        <w:t>Romans 8:28-30</w:t>
      </w:r>
      <w:r>
        <w:t>.  Thank You for such a wonderful salvation.  In Yeshua’s Name I pray.</w:t>
      </w:r>
    </w:p>
    <w:p w:rsidR="00006C50" w:rsidRDefault="00006C50" w:rsidP="00006C50"/>
    <w:p w:rsidR="00006C50" w:rsidRDefault="00006C50" w:rsidP="00006C50">
      <w:r>
        <w:t>Amen!</w:t>
      </w:r>
    </w:p>
    <w:p w:rsidR="00FE40CD" w:rsidRPr="0020182F" w:rsidRDefault="00FE40CD" w:rsidP="00B35BA0"/>
    <w:p w:rsidR="00D429DA" w:rsidRDefault="00D429DA" w:rsidP="00B35BA0"/>
    <w:p w:rsidR="00006C50" w:rsidRPr="0020182F" w:rsidRDefault="00006C50" w:rsidP="00B35BA0"/>
    <w:p w:rsidR="00D429DA" w:rsidRPr="0020182F" w:rsidRDefault="00D429DA" w:rsidP="00F62E04">
      <w:pPr>
        <w:jc w:val="center"/>
      </w:pPr>
    </w:p>
    <w:p w:rsidR="00D429DA" w:rsidRPr="00E86711" w:rsidRDefault="00D429DA" w:rsidP="00F62E04">
      <w:pPr>
        <w:jc w:val="center"/>
        <w:rPr>
          <w:b/>
        </w:rPr>
      </w:pPr>
      <w:r w:rsidRPr="00E86711">
        <w:rPr>
          <w:b/>
        </w:rPr>
        <w:t>Be Blessed in Yeshua our Messiah!</w:t>
      </w:r>
    </w:p>
    <w:p w:rsidR="00D429DA" w:rsidRPr="00E86711" w:rsidRDefault="00D429DA" w:rsidP="00F62E04">
      <w:pPr>
        <w:jc w:val="center"/>
        <w:rPr>
          <w:b/>
        </w:rPr>
      </w:pPr>
    </w:p>
    <w:p w:rsidR="00D429DA" w:rsidRPr="00E86711" w:rsidRDefault="00D429DA" w:rsidP="00F62E04">
      <w:pPr>
        <w:jc w:val="center"/>
      </w:pPr>
      <w:r w:rsidRPr="00E86711">
        <w:t>* * * * * * * * * * * * * * * * * * * * * * * * * * * * * * * * * * * * * * *</w:t>
      </w:r>
    </w:p>
    <w:p w:rsidR="00D429DA" w:rsidRPr="00E86711" w:rsidRDefault="00D429DA" w:rsidP="00F62E04">
      <w:pPr>
        <w:jc w:val="center"/>
        <w:rPr>
          <w:rtl/>
          <w:lang w:val="en-AU" w:bidi="he-IL"/>
        </w:rPr>
      </w:pPr>
      <w:r w:rsidRPr="00E86711">
        <w:rPr>
          <w:rtl/>
          <w:lang w:bidi="he-IL"/>
        </w:rPr>
        <w:t>הללויה לאדוננו מורנו ורבינו ישוע מלך המשיח לעולם ועד</w:t>
      </w:r>
      <w:r w:rsidRPr="00E86711">
        <w:rPr>
          <w:rFonts w:hint="cs"/>
          <w:rtl/>
          <w:lang w:val="en-AU" w:bidi="he-IL"/>
        </w:rPr>
        <w:t>:</w:t>
      </w:r>
    </w:p>
    <w:p w:rsidR="00D429DA" w:rsidRPr="00E86711" w:rsidRDefault="00D429DA" w:rsidP="00F62E04">
      <w:pPr>
        <w:jc w:val="center"/>
      </w:pPr>
      <w:r w:rsidRPr="00E86711">
        <w:t>Hallelujah for our Lord, our Teacher, our Rabbi,</w:t>
      </w:r>
    </w:p>
    <w:p w:rsidR="00D429DA" w:rsidRPr="00E86711" w:rsidRDefault="00D429DA" w:rsidP="00F62E04">
      <w:pPr>
        <w:jc w:val="center"/>
      </w:pPr>
      <w:r w:rsidRPr="00E86711">
        <w:t>“Yeshua” King Messiah forever and ever</w:t>
      </w:r>
    </w:p>
    <w:p w:rsidR="00F30742" w:rsidRPr="00E86711" w:rsidRDefault="00F30742" w:rsidP="00F62E04">
      <w:pPr>
        <w:jc w:val="center"/>
        <w:rPr>
          <w:b/>
        </w:rPr>
      </w:pPr>
    </w:p>
    <w:sectPr w:rsidR="00F30742" w:rsidRPr="00E86711" w:rsidSect="00442163">
      <w:headerReference w:type="default" r:id="rId11"/>
      <w:footerReference w:type="even" r:id="rId12"/>
      <w:footerReference w:type="default" r:id="rId13"/>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36" w:rsidRDefault="00B60A36" w:rsidP="00B35BA0">
      <w:r>
        <w:separator/>
      </w:r>
    </w:p>
  </w:endnote>
  <w:endnote w:type="continuationSeparator" w:id="0">
    <w:p w:rsidR="00B60A36" w:rsidRDefault="00B60A36" w:rsidP="00B35B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altName w:val="Times New Roman"/>
    <w:panose1 w:val="00000000000000000000"/>
    <w:charset w:val="00"/>
    <w:family w:val="auto"/>
    <w:pitch w:val="variable"/>
    <w:sig w:usb0="20002A87" w:usb1="00000000" w:usb2="00000000"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A77ABD" w:rsidP="00B35BA0">
    <w:pPr>
      <w:pStyle w:val="Footer"/>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B35B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A77ABD" w:rsidP="00B35BA0">
    <w:pPr>
      <w:pStyle w:val="Footer"/>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1173E5">
      <w:rPr>
        <w:rStyle w:val="PageNumber"/>
        <w:noProof/>
      </w:rPr>
      <w:t>1</w:t>
    </w:r>
    <w:r>
      <w:rPr>
        <w:rStyle w:val="PageNumber"/>
      </w:rPr>
      <w:fldChar w:fldCharType="end"/>
    </w:r>
  </w:p>
  <w:p w:rsidR="00B667B6" w:rsidRPr="00715F02" w:rsidRDefault="00B667B6" w:rsidP="00B35B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36" w:rsidRDefault="00B60A36" w:rsidP="00B35BA0">
      <w:r>
        <w:separator/>
      </w:r>
    </w:p>
  </w:footnote>
  <w:footnote w:type="continuationSeparator" w:id="0">
    <w:p w:rsidR="00B60A36" w:rsidRDefault="00B60A36" w:rsidP="00B35B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93518"/>
      <w:docPartObj>
        <w:docPartGallery w:val="Page Numbers (Margins)"/>
        <w:docPartUnique/>
      </w:docPartObj>
    </w:sdtPr>
    <w:sdtContent>
      <w:p w:rsidR="00FD64D8" w:rsidRDefault="00A77ABD" w:rsidP="00B35BA0">
        <w:pPr>
          <w:pStyle w:val="Header"/>
        </w:pPr>
        <w:r>
          <w:rPr>
            <w:noProof/>
            <w:lang w:eastAsia="zh-TW"/>
          </w:rPr>
          <w:pict>
            <v:rect id="_x0000_s1041412" style="position:absolute;left:0;text-align:left;margin-left:30.6pt;margin-top:282.2pt;width:40.4pt;height:418.6pt;z-index:251660288;mso-position-horizontal-relative:left-margin-area;mso-position-vertical-relative:margin;v-text-anchor:middle" o:allowincell="f" filled="f" stroked="f">
              <v:textbox style="layout-flow:vertical;mso-layout-flow-alt:bottom-to-top;mso-next-textbox:#_x0000_s1041412;mso-fit-shape-to-text:t">
                <w:txbxContent>
                  <w:p w:rsidR="00FD64D8" w:rsidRPr="001A5B0A" w:rsidRDefault="00FD64D8" w:rsidP="00B35BA0">
                    <w:pPr>
                      <w:pStyle w:val="Footer"/>
                    </w:pPr>
                    <w:r w:rsidRPr="001A5B0A">
                      <w:t xml:space="preserve">Copyright © 2010 MATSATI.COM | All Rights Reserved:  </w:t>
                    </w:r>
                    <w:hyperlink r:id="rId1" w:history="1">
                      <w:r w:rsidRPr="001A5B0A">
                        <w:rPr>
                          <w:rStyle w:val="Hyperlink"/>
                          <w:sz w:val="20"/>
                          <w:szCs w:val="20"/>
                        </w:rPr>
                        <w:t>http://www.matsati.com/</w:t>
                      </w:r>
                    </w:hyperlink>
                  </w:p>
                  <w:p w:rsidR="00FD64D8" w:rsidRPr="001A5B0A" w:rsidRDefault="00FD64D8" w:rsidP="00B35BA0"/>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62E7C"/>
    <w:multiLevelType w:val="hybridMultilevel"/>
    <w:tmpl w:val="F14C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716046"/>
    <w:multiLevelType w:val="hybridMultilevel"/>
    <w:tmpl w:val="2DF4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813242"/>
    <w:multiLevelType w:val="hybridMultilevel"/>
    <w:tmpl w:val="5A4C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8"/>
  </w:num>
  <w:num w:numId="14">
    <w:abstractNumId w:val="27"/>
  </w:num>
  <w:num w:numId="15">
    <w:abstractNumId w:val="10"/>
  </w:num>
  <w:num w:numId="16">
    <w:abstractNumId w:val="13"/>
  </w:num>
  <w:num w:numId="17">
    <w:abstractNumId w:val="17"/>
  </w:num>
  <w:num w:numId="18">
    <w:abstractNumId w:val="20"/>
  </w:num>
  <w:num w:numId="19">
    <w:abstractNumId w:val="11"/>
  </w:num>
  <w:num w:numId="20">
    <w:abstractNumId w:val="29"/>
  </w:num>
  <w:num w:numId="21">
    <w:abstractNumId w:val="12"/>
  </w:num>
  <w:num w:numId="22">
    <w:abstractNumId w:val="14"/>
  </w:num>
  <w:num w:numId="23">
    <w:abstractNumId w:val="18"/>
  </w:num>
  <w:num w:numId="24">
    <w:abstractNumId w:val="25"/>
  </w:num>
  <w:num w:numId="25">
    <w:abstractNumId w:val="26"/>
  </w:num>
  <w:num w:numId="26">
    <w:abstractNumId w:val="30"/>
  </w:num>
  <w:num w:numId="27">
    <w:abstractNumId w:val="15"/>
  </w:num>
  <w:num w:numId="28">
    <w:abstractNumId w:val="22"/>
  </w:num>
  <w:num w:numId="29">
    <w:abstractNumId w:val="24"/>
  </w:num>
  <w:num w:numId="30">
    <w:abstractNumId w:val="19"/>
  </w:num>
  <w:num w:numId="31">
    <w:abstractNumId w:val="2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1041414"/>
    <o:shapelayout v:ext="edit">
      <o:idmap v:ext="edit" data="1017"/>
    </o:shapelayout>
  </w:hdrShapeDefaults>
  <w:footnotePr>
    <w:footnote w:id="-1"/>
    <w:footnote w:id="0"/>
  </w:footnotePr>
  <w:endnotePr>
    <w:endnote w:id="-1"/>
    <w:endnote w:id="0"/>
  </w:endnotePr>
  <w:compat/>
  <w:rsids>
    <w:rsidRoot w:val="00F30742"/>
    <w:rsid w:val="0000042D"/>
    <w:rsid w:val="00000802"/>
    <w:rsid w:val="000008D2"/>
    <w:rsid w:val="00000A27"/>
    <w:rsid w:val="00000DDB"/>
    <w:rsid w:val="0000132A"/>
    <w:rsid w:val="000017F0"/>
    <w:rsid w:val="0000187C"/>
    <w:rsid w:val="00001902"/>
    <w:rsid w:val="00001ABD"/>
    <w:rsid w:val="00001C16"/>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6C50"/>
    <w:rsid w:val="00007278"/>
    <w:rsid w:val="000075A8"/>
    <w:rsid w:val="00007E96"/>
    <w:rsid w:val="0001030E"/>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86C"/>
    <w:rsid w:val="000239F9"/>
    <w:rsid w:val="00023AD2"/>
    <w:rsid w:val="00023EB7"/>
    <w:rsid w:val="00023EEF"/>
    <w:rsid w:val="00024196"/>
    <w:rsid w:val="000241C0"/>
    <w:rsid w:val="000242F0"/>
    <w:rsid w:val="000243F8"/>
    <w:rsid w:val="0002512C"/>
    <w:rsid w:val="00025175"/>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0D"/>
    <w:rsid w:val="00031BD4"/>
    <w:rsid w:val="00031CBB"/>
    <w:rsid w:val="00031D61"/>
    <w:rsid w:val="000322AA"/>
    <w:rsid w:val="00032822"/>
    <w:rsid w:val="00032855"/>
    <w:rsid w:val="000328BA"/>
    <w:rsid w:val="00032C15"/>
    <w:rsid w:val="00032E9A"/>
    <w:rsid w:val="0003300C"/>
    <w:rsid w:val="000330D1"/>
    <w:rsid w:val="00033304"/>
    <w:rsid w:val="0003332A"/>
    <w:rsid w:val="00033C28"/>
    <w:rsid w:val="00034325"/>
    <w:rsid w:val="00034589"/>
    <w:rsid w:val="000346CD"/>
    <w:rsid w:val="00034C0A"/>
    <w:rsid w:val="00034E51"/>
    <w:rsid w:val="000352EB"/>
    <w:rsid w:val="00035A00"/>
    <w:rsid w:val="00035D44"/>
    <w:rsid w:val="00036D0D"/>
    <w:rsid w:val="00036FF4"/>
    <w:rsid w:val="000372B3"/>
    <w:rsid w:val="00037771"/>
    <w:rsid w:val="00037A7F"/>
    <w:rsid w:val="00037E15"/>
    <w:rsid w:val="0004006B"/>
    <w:rsid w:val="00040318"/>
    <w:rsid w:val="000407C0"/>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553"/>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527"/>
    <w:rsid w:val="00084604"/>
    <w:rsid w:val="00084E37"/>
    <w:rsid w:val="000851AA"/>
    <w:rsid w:val="000851F0"/>
    <w:rsid w:val="00085651"/>
    <w:rsid w:val="00085872"/>
    <w:rsid w:val="000858B6"/>
    <w:rsid w:val="00085B12"/>
    <w:rsid w:val="0008636E"/>
    <w:rsid w:val="00086906"/>
    <w:rsid w:val="000869C3"/>
    <w:rsid w:val="00086C53"/>
    <w:rsid w:val="000877ED"/>
    <w:rsid w:val="00087B2A"/>
    <w:rsid w:val="00087EAB"/>
    <w:rsid w:val="00090A26"/>
    <w:rsid w:val="0009107B"/>
    <w:rsid w:val="000917AA"/>
    <w:rsid w:val="00091987"/>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D03"/>
    <w:rsid w:val="00096F05"/>
    <w:rsid w:val="00096FD5"/>
    <w:rsid w:val="0009738A"/>
    <w:rsid w:val="00097723"/>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472"/>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DD4"/>
    <w:rsid w:val="000A5EB7"/>
    <w:rsid w:val="000A60F5"/>
    <w:rsid w:val="000A638E"/>
    <w:rsid w:val="000A657F"/>
    <w:rsid w:val="000A6BC1"/>
    <w:rsid w:val="000A6C43"/>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2B4"/>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BC6"/>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720"/>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7CD"/>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63A"/>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A45"/>
    <w:rsid w:val="000F1D2C"/>
    <w:rsid w:val="000F24CA"/>
    <w:rsid w:val="000F2740"/>
    <w:rsid w:val="000F27FF"/>
    <w:rsid w:val="000F2A53"/>
    <w:rsid w:val="000F2A8C"/>
    <w:rsid w:val="000F2FAB"/>
    <w:rsid w:val="000F322A"/>
    <w:rsid w:val="000F3A45"/>
    <w:rsid w:val="000F3AF0"/>
    <w:rsid w:val="000F4109"/>
    <w:rsid w:val="000F432C"/>
    <w:rsid w:val="000F4594"/>
    <w:rsid w:val="000F4726"/>
    <w:rsid w:val="000F4809"/>
    <w:rsid w:val="000F4D11"/>
    <w:rsid w:val="000F509D"/>
    <w:rsid w:val="000F5579"/>
    <w:rsid w:val="000F59D1"/>
    <w:rsid w:val="000F5EC4"/>
    <w:rsid w:val="000F5FFB"/>
    <w:rsid w:val="000F64A7"/>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40D"/>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2FC"/>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38D3"/>
    <w:rsid w:val="00114329"/>
    <w:rsid w:val="00114553"/>
    <w:rsid w:val="00114682"/>
    <w:rsid w:val="00115798"/>
    <w:rsid w:val="001159AD"/>
    <w:rsid w:val="00115B2E"/>
    <w:rsid w:val="00115CF9"/>
    <w:rsid w:val="00116534"/>
    <w:rsid w:val="001168BC"/>
    <w:rsid w:val="001173E5"/>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70C"/>
    <w:rsid w:val="00122D3D"/>
    <w:rsid w:val="00122F57"/>
    <w:rsid w:val="001231BB"/>
    <w:rsid w:val="001233F7"/>
    <w:rsid w:val="001234A5"/>
    <w:rsid w:val="00123852"/>
    <w:rsid w:val="00123C25"/>
    <w:rsid w:val="00123C3E"/>
    <w:rsid w:val="00123E4F"/>
    <w:rsid w:val="00123F37"/>
    <w:rsid w:val="00124716"/>
    <w:rsid w:val="001247ED"/>
    <w:rsid w:val="00124860"/>
    <w:rsid w:val="00124AEB"/>
    <w:rsid w:val="00124D0C"/>
    <w:rsid w:val="0012522B"/>
    <w:rsid w:val="0012537A"/>
    <w:rsid w:val="0012564E"/>
    <w:rsid w:val="001257CB"/>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0B7"/>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4B4"/>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4BD"/>
    <w:rsid w:val="0015089F"/>
    <w:rsid w:val="001508CF"/>
    <w:rsid w:val="00150C61"/>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4AAE"/>
    <w:rsid w:val="00165021"/>
    <w:rsid w:val="001652A3"/>
    <w:rsid w:val="0016588F"/>
    <w:rsid w:val="001658DB"/>
    <w:rsid w:val="00165B1C"/>
    <w:rsid w:val="00165B88"/>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9EF"/>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2DDB"/>
    <w:rsid w:val="00193013"/>
    <w:rsid w:val="001937B7"/>
    <w:rsid w:val="001940A0"/>
    <w:rsid w:val="00194309"/>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BC0"/>
    <w:rsid w:val="001A2ED8"/>
    <w:rsid w:val="001A3479"/>
    <w:rsid w:val="001A3F24"/>
    <w:rsid w:val="001A40FE"/>
    <w:rsid w:val="001A4116"/>
    <w:rsid w:val="001A42FA"/>
    <w:rsid w:val="001A4301"/>
    <w:rsid w:val="001A437B"/>
    <w:rsid w:val="001A45CD"/>
    <w:rsid w:val="001A485B"/>
    <w:rsid w:val="001A4C44"/>
    <w:rsid w:val="001A4E02"/>
    <w:rsid w:val="001A4ECB"/>
    <w:rsid w:val="001A5004"/>
    <w:rsid w:val="001A50D1"/>
    <w:rsid w:val="001A5100"/>
    <w:rsid w:val="001A51CF"/>
    <w:rsid w:val="001A5621"/>
    <w:rsid w:val="001A5B0A"/>
    <w:rsid w:val="001A5C59"/>
    <w:rsid w:val="001A5CEE"/>
    <w:rsid w:val="001A6571"/>
    <w:rsid w:val="001A7066"/>
    <w:rsid w:val="001A7ECF"/>
    <w:rsid w:val="001B02F7"/>
    <w:rsid w:val="001B064C"/>
    <w:rsid w:val="001B066A"/>
    <w:rsid w:val="001B0720"/>
    <w:rsid w:val="001B1294"/>
    <w:rsid w:val="001B12F0"/>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2E2"/>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3FB0"/>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1E2"/>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7AF"/>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687"/>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07"/>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D43"/>
    <w:rsid w:val="00223FF7"/>
    <w:rsid w:val="0022441B"/>
    <w:rsid w:val="002244C6"/>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26B2"/>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6A1"/>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537"/>
    <w:rsid w:val="002445A8"/>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0E61"/>
    <w:rsid w:val="002512EE"/>
    <w:rsid w:val="0025180D"/>
    <w:rsid w:val="00251847"/>
    <w:rsid w:val="002519AF"/>
    <w:rsid w:val="00251B50"/>
    <w:rsid w:val="00251B5A"/>
    <w:rsid w:val="00252DF0"/>
    <w:rsid w:val="00252ECB"/>
    <w:rsid w:val="00253321"/>
    <w:rsid w:val="00253691"/>
    <w:rsid w:val="00253C94"/>
    <w:rsid w:val="00253D02"/>
    <w:rsid w:val="00253EC4"/>
    <w:rsid w:val="00254269"/>
    <w:rsid w:val="0025435D"/>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90D"/>
    <w:rsid w:val="00257B70"/>
    <w:rsid w:val="00257D5C"/>
    <w:rsid w:val="00257E41"/>
    <w:rsid w:val="0026000D"/>
    <w:rsid w:val="00260397"/>
    <w:rsid w:val="002607E6"/>
    <w:rsid w:val="002615AB"/>
    <w:rsid w:val="00261EE2"/>
    <w:rsid w:val="0026249F"/>
    <w:rsid w:val="00262510"/>
    <w:rsid w:val="00262538"/>
    <w:rsid w:val="00262CD7"/>
    <w:rsid w:val="00262DD2"/>
    <w:rsid w:val="00262E52"/>
    <w:rsid w:val="002631CF"/>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243"/>
    <w:rsid w:val="002678FB"/>
    <w:rsid w:val="00267B82"/>
    <w:rsid w:val="0027057D"/>
    <w:rsid w:val="002708DA"/>
    <w:rsid w:val="00270C28"/>
    <w:rsid w:val="00271196"/>
    <w:rsid w:val="00271E00"/>
    <w:rsid w:val="00271EDC"/>
    <w:rsid w:val="00272567"/>
    <w:rsid w:val="00272817"/>
    <w:rsid w:val="00272EFC"/>
    <w:rsid w:val="002731EC"/>
    <w:rsid w:val="00273579"/>
    <w:rsid w:val="002735EC"/>
    <w:rsid w:val="00273954"/>
    <w:rsid w:val="002739E1"/>
    <w:rsid w:val="00273A07"/>
    <w:rsid w:val="00273D8A"/>
    <w:rsid w:val="00274C9A"/>
    <w:rsid w:val="00275E93"/>
    <w:rsid w:val="0027601A"/>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4883"/>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87FB1"/>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A37"/>
    <w:rsid w:val="002A0DFD"/>
    <w:rsid w:val="002A0F0E"/>
    <w:rsid w:val="002A14BC"/>
    <w:rsid w:val="002A1DB4"/>
    <w:rsid w:val="002A1FAE"/>
    <w:rsid w:val="002A30FB"/>
    <w:rsid w:val="002A333B"/>
    <w:rsid w:val="002A418C"/>
    <w:rsid w:val="002A4327"/>
    <w:rsid w:val="002A48FF"/>
    <w:rsid w:val="002A51C6"/>
    <w:rsid w:val="002A545F"/>
    <w:rsid w:val="002A5CFB"/>
    <w:rsid w:val="002A6B29"/>
    <w:rsid w:val="002A75F4"/>
    <w:rsid w:val="002A76DF"/>
    <w:rsid w:val="002A7F7B"/>
    <w:rsid w:val="002B0229"/>
    <w:rsid w:val="002B05DD"/>
    <w:rsid w:val="002B0807"/>
    <w:rsid w:val="002B0910"/>
    <w:rsid w:val="002B1438"/>
    <w:rsid w:val="002B1475"/>
    <w:rsid w:val="002B1496"/>
    <w:rsid w:val="002B1657"/>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5F52"/>
    <w:rsid w:val="002C5F68"/>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127"/>
    <w:rsid w:val="002D4802"/>
    <w:rsid w:val="002D4924"/>
    <w:rsid w:val="002D4F6E"/>
    <w:rsid w:val="002D504B"/>
    <w:rsid w:val="002D513E"/>
    <w:rsid w:val="002D520A"/>
    <w:rsid w:val="002D5496"/>
    <w:rsid w:val="002D5659"/>
    <w:rsid w:val="002D583F"/>
    <w:rsid w:val="002D613D"/>
    <w:rsid w:val="002D6433"/>
    <w:rsid w:val="002D7209"/>
    <w:rsid w:val="002D76E0"/>
    <w:rsid w:val="002D79E9"/>
    <w:rsid w:val="002D7B7B"/>
    <w:rsid w:val="002E0525"/>
    <w:rsid w:val="002E1237"/>
    <w:rsid w:val="002E1295"/>
    <w:rsid w:val="002E1493"/>
    <w:rsid w:val="002E15FF"/>
    <w:rsid w:val="002E183E"/>
    <w:rsid w:val="002E184E"/>
    <w:rsid w:val="002E1C5B"/>
    <w:rsid w:val="002E1CE2"/>
    <w:rsid w:val="002E211E"/>
    <w:rsid w:val="002E22A1"/>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991"/>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952"/>
    <w:rsid w:val="00316E04"/>
    <w:rsid w:val="00316F65"/>
    <w:rsid w:val="0031734D"/>
    <w:rsid w:val="003173C3"/>
    <w:rsid w:val="00317544"/>
    <w:rsid w:val="003202BF"/>
    <w:rsid w:val="0032053D"/>
    <w:rsid w:val="00320B6D"/>
    <w:rsid w:val="00320E9D"/>
    <w:rsid w:val="003210DE"/>
    <w:rsid w:val="00321878"/>
    <w:rsid w:val="00321A20"/>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2ECA"/>
    <w:rsid w:val="003336A8"/>
    <w:rsid w:val="00334433"/>
    <w:rsid w:val="0033495F"/>
    <w:rsid w:val="00334A8C"/>
    <w:rsid w:val="00334D25"/>
    <w:rsid w:val="00334D5E"/>
    <w:rsid w:val="00334EFF"/>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0507"/>
    <w:rsid w:val="00341213"/>
    <w:rsid w:val="0034121E"/>
    <w:rsid w:val="003414AE"/>
    <w:rsid w:val="0034166E"/>
    <w:rsid w:val="003416F8"/>
    <w:rsid w:val="00341AC0"/>
    <w:rsid w:val="00342388"/>
    <w:rsid w:val="003429A6"/>
    <w:rsid w:val="003430E8"/>
    <w:rsid w:val="0034352A"/>
    <w:rsid w:val="003438B6"/>
    <w:rsid w:val="003439DB"/>
    <w:rsid w:val="00343BAD"/>
    <w:rsid w:val="003443E4"/>
    <w:rsid w:val="00344D22"/>
    <w:rsid w:val="00344EC7"/>
    <w:rsid w:val="003452A4"/>
    <w:rsid w:val="003455C1"/>
    <w:rsid w:val="00345D66"/>
    <w:rsid w:val="00345F8B"/>
    <w:rsid w:val="0034691B"/>
    <w:rsid w:val="003469FA"/>
    <w:rsid w:val="00346A16"/>
    <w:rsid w:val="00346B48"/>
    <w:rsid w:val="00346C57"/>
    <w:rsid w:val="00346F98"/>
    <w:rsid w:val="00347B80"/>
    <w:rsid w:val="00347DF5"/>
    <w:rsid w:val="00347F58"/>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651"/>
    <w:rsid w:val="0036177A"/>
    <w:rsid w:val="00361BA3"/>
    <w:rsid w:val="00361E1E"/>
    <w:rsid w:val="00363693"/>
    <w:rsid w:val="0036495E"/>
    <w:rsid w:val="00364D17"/>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5F05"/>
    <w:rsid w:val="00376B41"/>
    <w:rsid w:val="00376E92"/>
    <w:rsid w:val="00376F3C"/>
    <w:rsid w:val="00376FC0"/>
    <w:rsid w:val="00376FD0"/>
    <w:rsid w:val="003776F5"/>
    <w:rsid w:val="00377918"/>
    <w:rsid w:val="00377B98"/>
    <w:rsid w:val="00377EDF"/>
    <w:rsid w:val="003801A6"/>
    <w:rsid w:val="003801CF"/>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18"/>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48D"/>
    <w:rsid w:val="003A4FE7"/>
    <w:rsid w:val="003A53E9"/>
    <w:rsid w:val="003A5D4D"/>
    <w:rsid w:val="003A5D8A"/>
    <w:rsid w:val="003A60B9"/>
    <w:rsid w:val="003A61DE"/>
    <w:rsid w:val="003A64CC"/>
    <w:rsid w:val="003A691B"/>
    <w:rsid w:val="003A6A43"/>
    <w:rsid w:val="003A6B03"/>
    <w:rsid w:val="003A6C5B"/>
    <w:rsid w:val="003A6F4D"/>
    <w:rsid w:val="003A70EF"/>
    <w:rsid w:val="003B079C"/>
    <w:rsid w:val="003B10A6"/>
    <w:rsid w:val="003B10CF"/>
    <w:rsid w:val="003B18DC"/>
    <w:rsid w:val="003B2429"/>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14"/>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3DA3"/>
    <w:rsid w:val="003C42BC"/>
    <w:rsid w:val="003C433D"/>
    <w:rsid w:val="003C4626"/>
    <w:rsid w:val="003C4D9F"/>
    <w:rsid w:val="003C5080"/>
    <w:rsid w:val="003C50FB"/>
    <w:rsid w:val="003C5903"/>
    <w:rsid w:val="003C628B"/>
    <w:rsid w:val="003C667D"/>
    <w:rsid w:val="003C6B63"/>
    <w:rsid w:val="003C77D1"/>
    <w:rsid w:val="003C7900"/>
    <w:rsid w:val="003C7CBF"/>
    <w:rsid w:val="003C7D2C"/>
    <w:rsid w:val="003D0553"/>
    <w:rsid w:val="003D0B6D"/>
    <w:rsid w:val="003D0CFB"/>
    <w:rsid w:val="003D0D15"/>
    <w:rsid w:val="003D1248"/>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5E63"/>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1F15"/>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8BC"/>
    <w:rsid w:val="00407A52"/>
    <w:rsid w:val="00407FD9"/>
    <w:rsid w:val="004102A5"/>
    <w:rsid w:val="0041039D"/>
    <w:rsid w:val="004108AB"/>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167"/>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81B"/>
    <w:rsid w:val="00423A3E"/>
    <w:rsid w:val="00423B3F"/>
    <w:rsid w:val="00423F42"/>
    <w:rsid w:val="004241B2"/>
    <w:rsid w:val="00424567"/>
    <w:rsid w:val="00424B2D"/>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5D6"/>
    <w:rsid w:val="00430937"/>
    <w:rsid w:val="00430E11"/>
    <w:rsid w:val="00430F63"/>
    <w:rsid w:val="00430F85"/>
    <w:rsid w:val="004313AB"/>
    <w:rsid w:val="004315E5"/>
    <w:rsid w:val="00431642"/>
    <w:rsid w:val="004320D0"/>
    <w:rsid w:val="004322D0"/>
    <w:rsid w:val="004326FB"/>
    <w:rsid w:val="00432867"/>
    <w:rsid w:val="00432AA9"/>
    <w:rsid w:val="00432E33"/>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8C8"/>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1F0"/>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7DE"/>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95E"/>
    <w:rsid w:val="00466B49"/>
    <w:rsid w:val="00466B55"/>
    <w:rsid w:val="00466EB6"/>
    <w:rsid w:val="00466FD2"/>
    <w:rsid w:val="00467A36"/>
    <w:rsid w:val="004701B7"/>
    <w:rsid w:val="00470562"/>
    <w:rsid w:val="00470A95"/>
    <w:rsid w:val="00470E2F"/>
    <w:rsid w:val="004716F6"/>
    <w:rsid w:val="0047174D"/>
    <w:rsid w:val="00471955"/>
    <w:rsid w:val="004719C0"/>
    <w:rsid w:val="00471AA4"/>
    <w:rsid w:val="00471E34"/>
    <w:rsid w:val="0047250C"/>
    <w:rsid w:val="0047256D"/>
    <w:rsid w:val="00472860"/>
    <w:rsid w:val="00473C8F"/>
    <w:rsid w:val="00473E07"/>
    <w:rsid w:val="004746E3"/>
    <w:rsid w:val="004750DC"/>
    <w:rsid w:val="004758C0"/>
    <w:rsid w:val="004759CA"/>
    <w:rsid w:val="00475BE9"/>
    <w:rsid w:val="00475E2A"/>
    <w:rsid w:val="004761E8"/>
    <w:rsid w:val="0047650D"/>
    <w:rsid w:val="00476630"/>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2F7"/>
    <w:rsid w:val="004942FE"/>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002"/>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C9B"/>
    <w:rsid w:val="004C0DFF"/>
    <w:rsid w:val="004C138D"/>
    <w:rsid w:val="004C1560"/>
    <w:rsid w:val="004C1C97"/>
    <w:rsid w:val="004C245A"/>
    <w:rsid w:val="004C268F"/>
    <w:rsid w:val="004C2B9E"/>
    <w:rsid w:val="004C3083"/>
    <w:rsid w:val="004C32FB"/>
    <w:rsid w:val="004C352F"/>
    <w:rsid w:val="004C4230"/>
    <w:rsid w:val="004C431C"/>
    <w:rsid w:val="004C441D"/>
    <w:rsid w:val="004C460F"/>
    <w:rsid w:val="004C495D"/>
    <w:rsid w:val="004C4F8C"/>
    <w:rsid w:val="004C52CB"/>
    <w:rsid w:val="004C5348"/>
    <w:rsid w:val="004C54F1"/>
    <w:rsid w:val="004C57EA"/>
    <w:rsid w:val="004C5F43"/>
    <w:rsid w:val="004C62AC"/>
    <w:rsid w:val="004C6535"/>
    <w:rsid w:val="004C6584"/>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B2D"/>
    <w:rsid w:val="004D1D50"/>
    <w:rsid w:val="004D2465"/>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32F"/>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E50"/>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1E6"/>
    <w:rsid w:val="005255A1"/>
    <w:rsid w:val="00525A24"/>
    <w:rsid w:val="00525C36"/>
    <w:rsid w:val="005263FD"/>
    <w:rsid w:val="00526EF8"/>
    <w:rsid w:val="00526FCD"/>
    <w:rsid w:val="005272BA"/>
    <w:rsid w:val="005274E8"/>
    <w:rsid w:val="005278B1"/>
    <w:rsid w:val="00527ADF"/>
    <w:rsid w:val="005309BB"/>
    <w:rsid w:val="005316CF"/>
    <w:rsid w:val="0053226E"/>
    <w:rsid w:val="0053266D"/>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BF3"/>
    <w:rsid w:val="00541CB4"/>
    <w:rsid w:val="00541D5E"/>
    <w:rsid w:val="005420EC"/>
    <w:rsid w:val="005425DF"/>
    <w:rsid w:val="0054279A"/>
    <w:rsid w:val="005429D2"/>
    <w:rsid w:val="00542EED"/>
    <w:rsid w:val="00543031"/>
    <w:rsid w:val="0054328C"/>
    <w:rsid w:val="005432E2"/>
    <w:rsid w:val="00543300"/>
    <w:rsid w:val="00543338"/>
    <w:rsid w:val="005434C9"/>
    <w:rsid w:val="005435B2"/>
    <w:rsid w:val="005439C4"/>
    <w:rsid w:val="00543B96"/>
    <w:rsid w:val="00543D5C"/>
    <w:rsid w:val="005446DC"/>
    <w:rsid w:val="005447AB"/>
    <w:rsid w:val="005447F9"/>
    <w:rsid w:val="00544A92"/>
    <w:rsid w:val="0054509A"/>
    <w:rsid w:val="00545765"/>
    <w:rsid w:val="005457A6"/>
    <w:rsid w:val="00546021"/>
    <w:rsid w:val="00546184"/>
    <w:rsid w:val="005467CB"/>
    <w:rsid w:val="00546CF3"/>
    <w:rsid w:val="00546D37"/>
    <w:rsid w:val="00547FEE"/>
    <w:rsid w:val="005500FB"/>
    <w:rsid w:val="005504F3"/>
    <w:rsid w:val="00550A7F"/>
    <w:rsid w:val="00550B9E"/>
    <w:rsid w:val="00551056"/>
    <w:rsid w:val="00551314"/>
    <w:rsid w:val="00551705"/>
    <w:rsid w:val="005517D8"/>
    <w:rsid w:val="00551C72"/>
    <w:rsid w:val="00552D86"/>
    <w:rsid w:val="00552D93"/>
    <w:rsid w:val="0055383D"/>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8B4"/>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4B"/>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310"/>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2F1F"/>
    <w:rsid w:val="005B313E"/>
    <w:rsid w:val="005B324D"/>
    <w:rsid w:val="005B3298"/>
    <w:rsid w:val="005B33EF"/>
    <w:rsid w:val="005B3433"/>
    <w:rsid w:val="005B349C"/>
    <w:rsid w:val="005B35C7"/>
    <w:rsid w:val="005B3734"/>
    <w:rsid w:val="005B4C55"/>
    <w:rsid w:val="005B52CA"/>
    <w:rsid w:val="005B569A"/>
    <w:rsid w:val="005B5D68"/>
    <w:rsid w:val="005B60BD"/>
    <w:rsid w:val="005B61B5"/>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330"/>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4DEF"/>
    <w:rsid w:val="005D5053"/>
    <w:rsid w:val="005D50C5"/>
    <w:rsid w:val="005D590C"/>
    <w:rsid w:val="005D5B9C"/>
    <w:rsid w:val="005D5D78"/>
    <w:rsid w:val="005D5EB4"/>
    <w:rsid w:val="005D6032"/>
    <w:rsid w:val="005D6A4E"/>
    <w:rsid w:val="005D6AD8"/>
    <w:rsid w:val="005D7344"/>
    <w:rsid w:val="005D757C"/>
    <w:rsid w:val="005E031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8F3"/>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2FBC"/>
    <w:rsid w:val="005F351A"/>
    <w:rsid w:val="005F41E7"/>
    <w:rsid w:val="005F44E1"/>
    <w:rsid w:val="005F452C"/>
    <w:rsid w:val="005F4DE4"/>
    <w:rsid w:val="005F4F69"/>
    <w:rsid w:val="005F51BE"/>
    <w:rsid w:val="005F56A8"/>
    <w:rsid w:val="005F56FD"/>
    <w:rsid w:val="005F6227"/>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6E3E"/>
    <w:rsid w:val="00607004"/>
    <w:rsid w:val="00607447"/>
    <w:rsid w:val="006074C0"/>
    <w:rsid w:val="00607F30"/>
    <w:rsid w:val="00610041"/>
    <w:rsid w:val="006101D5"/>
    <w:rsid w:val="006105C8"/>
    <w:rsid w:val="0061134F"/>
    <w:rsid w:val="00611B58"/>
    <w:rsid w:val="00611C0A"/>
    <w:rsid w:val="00611E16"/>
    <w:rsid w:val="00611F55"/>
    <w:rsid w:val="00612491"/>
    <w:rsid w:val="006125CE"/>
    <w:rsid w:val="00612B8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7A7"/>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4952"/>
    <w:rsid w:val="00624D63"/>
    <w:rsid w:val="00624D76"/>
    <w:rsid w:val="00624FFE"/>
    <w:rsid w:val="006250B3"/>
    <w:rsid w:val="006251FE"/>
    <w:rsid w:val="006252D0"/>
    <w:rsid w:val="00625775"/>
    <w:rsid w:val="00625AD9"/>
    <w:rsid w:val="00625D30"/>
    <w:rsid w:val="00626211"/>
    <w:rsid w:val="0062643B"/>
    <w:rsid w:val="006265E6"/>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1CE3"/>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AA9"/>
    <w:rsid w:val="00645B2D"/>
    <w:rsid w:val="006460B6"/>
    <w:rsid w:val="00646C8E"/>
    <w:rsid w:val="00647265"/>
    <w:rsid w:val="006472E0"/>
    <w:rsid w:val="006475E0"/>
    <w:rsid w:val="0064799A"/>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68"/>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2E5D"/>
    <w:rsid w:val="006632E7"/>
    <w:rsid w:val="006633C4"/>
    <w:rsid w:val="00663F22"/>
    <w:rsid w:val="0066429F"/>
    <w:rsid w:val="00664421"/>
    <w:rsid w:val="00664909"/>
    <w:rsid w:val="00664B97"/>
    <w:rsid w:val="00665DA8"/>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2B6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77AB6"/>
    <w:rsid w:val="00680461"/>
    <w:rsid w:val="00680C22"/>
    <w:rsid w:val="00680D9E"/>
    <w:rsid w:val="00680DE9"/>
    <w:rsid w:val="00680E43"/>
    <w:rsid w:val="00681C8F"/>
    <w:rsid w:val="00681D66"/>
    <w:rsid w:val="00681F76"/>
    <w:rsid w:val="006825BE"/>
    <w:rsid w:val="0068274D"/>
    <w:rsid w:val="006827CF"/>
    <w:rsid w:val="00682C24"/>
    <w:rsid w:val="00683CD0"/>
    <w:rsid w:val="00683D0D"/>
    <w:rsid w:val="006842FD"/>
    <w:rsid w:val="00684673"/>
    <w:rsid w:val="00684C19"/>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273"/>
    <w:rsid w:val="006963CC"/>
    <w:rsid w:val="00696A44"/>
    <w:rsid w:val="00696A9C"/>
    <w:rsid w:val="006971B9"/>
    <w:rsid w:val="006A0274"/>
    <w:rsid w:val="006A0469"/>
    <w:rsid w:val="006A04E8"/>
    <w:rsid w:val="006A0839"/>
    <w:rsid w:val="006A0C79"/>
    <w:rsid w:val="006A0D53"/>
    <w:rsid w:val="006A0FA8"/>
    <w:rsid w:val="006A1392"/>
    <w:rsid w:val="006A1874"/>
    <w:rsid w:val="006A1BAD"/>
    <w:rsid w:val="006A2430"/>
    <w:rsid w:val="006A2E0D"/>
    <w:rsid w:val="006A36A3"/>
    <w:rsid w:val="006A3A44"/>
    <w:rsid w:val="006A3DEC"/>
    <w:rsid w:val="006A498B"/>
    <w:rsid w:val="006A5063"/>
    <w:rsid w:val="006A5083"/>
    <w:rsid w:val="006A513E"/>
    <w:rsid w:val="006A51E2"/>
    <w:rsid w:val="006A5376"/>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C91"/>
    <w:rsid w:val="006B1E0E"/>
    <w:rsid w:val="006B1E6F"/>
    <w:rsid w:val="006B1EF8"/>
    <w:rsid w:val="006B27E4"/>
    <w:rsid w:val="006B2B76"/>
    <w:rsid w:val="006B309E"/>
    <w:rsid w:val="006B3DC6"/>
    <w:rsid w:val="006B3E81"/>
    <w:rsid w:val="006B3EB0"/>
    <w:rsid w:val="006B3F66"/>
    <w:rsid w:val="006B46B4"/>
    <w:rsid w:val="006B4D51"/>
    <w:rsid w:val="006B4DBE"/>
    <w:rsid w:val="006B4E5C"/>
    <w:rsid w:val="006B5064"/>
    <w:rsid w:val="006B5CF3"/>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803"/>
    <w:rsid w:val="006C5DFF"/>
    <w:rsid w:val="006C62CB"/>
    <w:rsid w:val="006C66EF"/>
    <w:rsid w:val="006C6C1A"/>
    <w:rsid w:val="006C6D07"/>
    <w:rsid w:val="006C6D72"/>
    <w:rsid w:val="006C6E76"/>
    <w:rsid w:val="006C7355"/>
    <w:rsid w:val="006C74BF"/>
    <w:rsid w:val="006C7686"/>
    <w:rsid w:val="006C7E3E"/>
    <w:rsid w:val="006D006E"/>
    <w:rsid w:val="006D0726"/>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E7FF0"/>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98A"/>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021"/>
    <w:rsid w:val="00704F81"/>
    <w:rsid w:val="007054E6"/>
    <w:rsid w:val="00705567"/>
    <w:rsid w:val="00705DFA"/>
    <w:rsid w:val="007060E6"/>
    <w:rsid w:val="00706D0A"/>
    <w:rsid w:val="00706FCB"/>
    <w:rsid w:val="00706FF9"/>
    <w:rsid w:val="00707633"/>
    <w:rsid w:val="007077E6"/>
    <w:rsid w:val="0070783D"/>
    <w:rsid w:val="00707997"/>
    <w:rsid w:val="007100DC"/>
    <w:rsid w:val="0071030E"/>
    <w:rsid w:val="00710E99"/>
    <w:rsid w:val="0071115C"/>
    <w:rsid w:val="007113A7"/>
    <w:rsid w:val="007114FC"/>
    <w:rsid w:val="00711758"/>
    <w:rsid w:val="00711AE2"/>
    <w:rsid w:val="00711F92"/>
    <w:rsid w:val="007121D1"/>
    <w:rsid w:val="007125CE"/>
    <w:rsid w:val="00712CBB"/>
    <w:rsid w:val="00713323"/>
    <w:rsid w:val="00713CAD"/>
    <w:rsid w:val="007141F7"/>
    <w:rsid w:val="0071422B"/>
    <w:rsid w:val="007145CA"/>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4D0"/>
    <w:rsid w:val="00720900"/>
    <w:rsid w:val="00720F29"/>
    <w:rsid w:val="0072188E"/>
    <w:rsid w:val="00721923"/>
    <w:rsid w:val="00721ABA"/>
    <w:rsid w:val="00721C76"/>
    <w:rsid w:val="007222AA"/>
    <w:rsid w:val="0072237E"/>
    <w:rsid w:val="0072248B"/>
    <w:rsid w:val="007227E4"/>
    <w:rsid w:val="00722AE3"/>
    <w:rsid w:val="00723421"/>
    <w:rsid w:val="0072361F"/>
    <w:rsid w:val="00723975"/>
    <w:rsid w:val="00723AD7"/>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AE"/>
    <w:rsid w:val="007359C3"/>
    <w:rsid w:val="00735AFF"/>
    <w:rsid w:val="007362FA"/>
    <w:rsid w:val="0073637E"/>
    <w:rsid w:val="00736B3A"/>
    <w:rsid w:val="007371D0"/>
    <w:rsid w:val="00737A7E"/>
    <w:rsid w:val="00737B86"/>
    <w:rsid w:val="00737CB9"/>
    <w:rsid w:val="007405B3"/>
    <w:rsid w:val="007409CC"/>
    <w:rsid w:val="00740A33"/>
    <w:rsid w:val="00740C78"/>
    <w:rsid w:val="0074106F"/>
    <w:rsid w:val="007411CA"/>
    <w:rsid w:val="00741505"/>
    <w:rsid w:val="007418C7"/>
    <w:rsid w:val="00741A7C"/>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88F"/>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417"/>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02E"/>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5FD"/>
    <w:rsid w:val="007874DE"/>
    <w:rsid w:val="00787647"/>
    <w:rsid w:val="007879A3"/>
    <w:rsid w:val="00787CDD"/>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216"/>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5BF"/>
    <w:rsid w:val="007A369D"/>
    <w:rsid w:val="007A3A7A"/>
    <w:rsid w:val="007A3AD2"/>
    <w:rsid w:val="007A4450"/>
    <w:rsid w:val="007A4E78"/>
    <w:rsid w:val="007A51FA"/>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6F16"/>
    <w:rsid w:val="007A72F7"/>
    <w:rsid w:val="007A7481"/>
    <w:rsid w:val="007A74B9"/>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4C53"/>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B33"/>
    <w:rsid w:val="007C1E61"/>
    <w:rsid w:val="007C1E62"/>
    <w:rsid w:val="007C24C9"/>
    <w:rsid w:val="007C2775"/>
    <w:rsid w:val="007C29AC"/>
    <w:rsid w:val="007C3216"/>
    <w:rsid w:val="007C3377"/>
    <w:rsid w:val="007C37EA"/>
    <w:rsid w:val="007C3992"/>
    <w:rsid w:val="007C3B58"/>
    <w:rsid w:val="007C3DD0"/>
    <w:rsid w:val="007C439C"/>
    <w:rsid w:val="007C45ED"/>
    <w:rsid w:val="007C4811"/>
    <w:rsid w:val="007C4B24"/>
    <w:rsid w:val="007C4C10"/>
    <w:rsid w:val="007C4CB6"/>
    <w:rsid w:val="007C4CFB"/>
    <w:rsid w:val="007C5056"/>
    <w:rsid w:val="007C50A1"/>
    <w:rsid w:val="007C5344"/>
    <w:rsid w:val="007C56E4"/>
    <w:rsid w:val="007C5750"/>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B13"/>
    <w:rsid w:val="007D3F42"/>
    <w:rsid w:val="007D40DD"/>
    <w:rsid w:val="007D47A1"/>
    <w:rsid w:val="007D47F1"/>
    <w:rsid w:val="007D4B4F"/>
    <w:rsid w:val="007D4D6B"/>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74"/>
    <w:rsid w:val="00801793"/>
    <w:rsid w:val="008018F9"/>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661"/>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8C5"/>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1F0F"/>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6AF2"/>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58F"/>
    <w:rsid w:val="00843CED"/>
    <w:rsid w:val="00843E21"/>
    <w:rsid w:val="00843FED"/>
    <w:rsid w:val="008440CC"/>
    <w:rsid w:val="00844217"/>
    <w:rsid w:val="008445DA"/>
    <w:rsid w:val="0084520B"/>
    <w:rsid w:val="0084533F"/>
    <w:rsid w:val="0084599F"/>
    <w:rsid w:val="00846A0F"/>
    <w:rsid w:val="00846EED"/>
    <w:rsid w:val="00846F32"/>
    <w:rsid w:val="00847028"/>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31A"/>
    <w:rsid w:val="008547AD"/>
    <w:rsid w:val="008547E6"/>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500"/>
    <w:rsid w:val="00862AD8"/>
    <w:rsid w:val="00863130"/>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157"/>
    <w:rsid w:val="00872C43"/>
    <w:rsid w:val="00872CE9"/>
    <w:rsid w:val="00872EE0"/>
    <w:rsid w:val="008739B9"/>
    <w:rsid w:val="00873B67"/>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2D1A"/>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94E"/>
    <w:rsid w:val="00887A6D"/>
    <w:rsid w:val="00887D4F"/>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2F8"/>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296"/>
    <w:rsid w:val="008C03AA"/>
    <w:rsid w:val="008C047B"/>
    <w:rsid w:val="008C0556"/>
    <w:rsid w:val="008C0725"/>
    <w:rsid w:val="008C0A91"/>
    <w:rsid w:val="008C0C04"/>
    <w:rsid w:val="008C0C9C"/>
    <w:rsid w:val="008C0EEE"/>
    <w:rsid w:val="008C0F0C"/>
    <w:rsid w:val="008C10F3"/>
    <w:rsid w:val="008C17BA"/>
    <w:rsid w:val="008C24CC"/>
    <w:rsid w:val="008C2690"/>
    <w:rsid w:val="008C29DC"/>
    <w:rsid w:val="008C2A09"/>
    <w:rsid w:val="008C2B6E"/>
    <w:rsid w:val="008C2B71"/>
    <w:rsid w:val="008C318F"/>
    <w:rsid w:val="008C34CC"/>
    <w:rsid w:val="008C35FC"/>
    <w:rsid w:val="008C3F0C"/>
    <w:rsid w:val="008C42AF"/>
    <w:rsid w:val="008C4BD9"/>
    <w:rsid w:val="008C4DBD"/>
    <w:rsid w:val="008C53C5"/>
    <w:rsid w:val="008C63A1"/>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1C90"/>
    <w:rsid w:val="008D2562"/>
    <w:rsid w:val="008D2748"/>
    <w:rsid w:val="008D31FD"/>
    <w:rsid w:val="008D3FCB"/>
    <w:rsid w:val="008D4FB0"/>
    <w:rsid w:val="008D54EB"/>
    <w:rsid w:val="008D58A2"/>
    <w:rsid w:val="008D62B5"/>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0E"/>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E7A7C"/>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629"/>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4D9A"/>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72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7E8"/>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0ED5"/>
    <w:rsid w:val="00931086"/>
    <w:rsid w:val="0093109D"/>
    <w:rsid w:val="009311C2"/>
    <w:rsid w:val="00931657"/>
    <w:rsid w:val="009318CC"/>
    <w:rsid w:val="009318CD"/>
    <w:rsid w:val="00932118"/>
    <w:rsid w:val="00932328"/>
    <w:rsid w:val="00932B32"/>
    <w:rsid w:val="00932C0F"/>
    <w:rsid w:val="009335A8"/>
    <w:rsid w:val="00933699"/>
    <w:rsid w:val="00933B16"/>
    <w:rsid w:val="00933F79"/>
    <w:rsid w:val="0093479A"/>
    <w:rsid w:val="009349B5"/>
    <w:rsid w:val="00934DFB"/>
    <w:rsid w:val="00934EDD"/>
    <w:rsid w:val="009356CA"/>
    <w:rsid w:val="00935751"/>
    <w:rsid w:val="00935A48"/>
    <w:rsid w:val="00935BEE"/>
    <w:rsid w:val="00935EC2"/>
    <w:rsid w:val="00936453"/>
    <w:rsid w:val="009364D6"/>
    <w:rsid w:val="00936681"/>
    <w:rsid w:val="0093675B"/>
    <w:rsid w:val="00937252"/>
    <w:rsid w:val="00937275"/>
    <w:rsid w:val="00937986"/>
    <w:rsid w:val="0093798F"/>
    <w:rsid w:val="00937AA2"/>
    <w:rsid w:val="00937F01"/>
    <w:rsid w:val="009407D8"/>
    <w:rsid w:val="009409D7"/>
    <w:rsid w:val="00940B7B"/>
    <w:rsid w:val="00940C52"/>
    <w:rsid w:val="00940E09"/>
    <w:rsid w:val="0094142C"/>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2313"/>
    <w:rsid w:val="00952E67"/>
    <w:rsid w:val="009531D7"/>
    <w:rsid w:val="00953444"/>
    <w:rsid w:val="0095370B"/>
    <w:rsid w:val="00953845"/>
    <w:rsid w:val="009539F6"/>
    <w:rsid w:val="00954308"/>
    <w:rsid w:val="00954802"/>
    <w:rsid w:val="0095497A"/>
    <w:rsid w:val="00954BD9"/>
    <w:rsid w:val="009553C0"/>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140C"/>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B01"/>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0CF"/>
    <w:rsid w:val="00977233"/>
    <w:rsid w:val="0097753A"/>
    <w:rsid w:val="009776FF"/>
    <w:rsid w:val="009777B1"/>
    <w:rsid w:val="00977F38"/>
    <w:rsid w:val="00977FFC"/>
    <w:rsid w:val="00980E7A"/>
    <w:rsid w:val="009811DF"/>
    <w:rsid w:val="00981237"/>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84B"/>
    <w:rsid w:val="00985AFE"/>
    <w:rsid w:val="00985D28"/>
    <w:rsid w:val="00986125"/>
    <w:rsid w:val="009861B5"/>
    <w:rsid w:val="009864A7"/>
    <w:rsid w:val="00986905"/>
    <w:rsid w:val="00986AF3"/>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756"/>
    <w:rsid w:val="009A580D"/>
    <w:rsid w:val="009A58CF"/>
    <w:rsid w:val="009A5F28"/>
    <w:rsid w:val="009A652C"/>
    <w:rsid w:val="009A6A35"/>
    <w:rsid w:val="009A6B4C"/>
    <w:rsid w:val="009A6BB0"/>
    <w:rsid w:val="009A719D"/>
    <w:rsid w:val="009A72A9"/>
    <w:rsid w:val="009A7A31"/>
    <w:rsid w:val="009A7A49"/>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5E7C"/>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66A"/>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78"/>
    <w:rsid w:val="009F7DE4"/>
    <w:rsid w:val="009F7F1E"/>
    <w:rsid w:val="00A003BC"/>
    <w:rsid w:val="00A00BAA"/>
    <w:rsid w:val="00A00D1E"/>
    <w:rsid w:val="00A00E25"/>
    <w:rsid w:val="00A00E2A"/>
    <w:rsid w:val="00A01092"/>
    <w:rsid w:val="00A011C9"/>
    <w:rsid w:val="00A01848"/>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9B3"/>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9B6"/>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4C3B"/>
    <w:rsid w:val="00A263EF"/>
    <w:rsid w:val="00A27833"/>
    <w:rsid w:val="00A278EE"/>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1B23"/>
    <w:rsid w:val="00A42875"/>
    <w:rsid w:val="00A428BB"/>
    <w:rsid w:val="00A43808"/>
    <w:rsid w:val="00A43989"/>
    <w:rsid w:val="00A43A5F"/>
    <w:rsid w:val="00A43E77"/>
    <w:rsid w:val="00A44093"/>
    <w:rsid w:val="00A4454A"/>
    <w:rsid w:val="00A44575"/>
    <w:rsid w:val="00A4486C"/>
    <w:rsid w:val="00A456D8"/>
    <w:rsid w:val="00A45B81"/>
    <w:rsid w:val="00A45C0F"/>
    <w:rsid w:val="00A45EEE"/>
    <w:rsid w:val="00A462C4"/>
    <w:rsid w:val="00A47058"/>
    <w:rsid w:val="00A47496"/>
    <w:rsid w:val="00A474A1"/>
    <w:rsid w:val="00A475DC"/>
    <w:rsid w:val="00A4766D"/>
    <w:rsid w:val="00A47CF4"/>
    <w:rsid w:val="00A47EF9"/>
    <w:rsid w:val="00A50019"/>
    <w:rsid w:val="00A50751"/>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1FA"/>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54C"/>
    <w:rsid w:val="00A67625"/>
    <w:rsid w:val="00A676B5"/>
    <w:rsid w:val="00A67BC5"/>
    <w:rsid w:val="00A70A56"/>
    <w:rsid w:val="00A70D73"/>
    <w:rsid w:val="00A71078"/>
    <w:rsid w:val="00A714CD"/>
    <w:rsid w:val="00A71D62"/>
    <w:rsid w:val="00A71DA0"/>
    <w:rsid w:val="00A71E05"/>
    <w:rsid w:val="00A71F0C"/>
    <w:rsid w:val="00A72133"/>
    <w:rsid w:val="00A7291B"/>
    <w:rsid w:val="00A72D4B"/>
    <w:rsid w:val="00A72D7A"/>
    <w:rsid w:val="00A7312F"/>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ABD"/>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2A1C"/>
    <w:rsid w:val="00A830E5"/>
    <w:rsid w:val="00A83245"/>
    <w:rsid w:val="00A8369C"/>
    <w:rsid w:val="00A836BF"/>
    <w:rsid w:val="00A83A42"/>
    <w:rsid w:val="00A83CB0"/>
    <w:rsid w:val="00A845E6"/>
    <w:rsid w:val="00A84675"/>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1875"/>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5DD0"/>
    <w:rsid w:val="00A965C1"/>
    <w:rsid w:val="00A96CB0"/>
    <w:rsid w:val="00A96CFD"/>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4F0B"/>
    <w:rsid w:val="00AA4F46"/>
    <w:rsid w:val="00AA50A8"/>
    <w:rsid w:val="00AA520F"/>
    <w:rsid w:val="00AA5768"/>
    <w:rsid w:val="00AA5AB8"/>
    <w:rsid w:val="00AA5FD9"/>
    <w:rsid w:val="00AA6233"/>
    <w:rsid w:val="00AA6BD3"/>
    <w:rsid w:val="00AA6EE0"/>
    <w:rsid w:val="00AA70AF"/>
    <w:rsid w:val="00AA753E"/>
    <w:rsid w:val="00AA7741"/>
    <w:rsid w:val="00AA792D"/>
    <w:rsid w:val="00AA7CB8"/>
    <w:rsid w:val="00AA7E4D"/>
    <w:rsid w:val="00AA7F4E"/>
    <w:rsid w:val="00AB0337"/>
    <w:rsid w:val="00AB0778"/>
    <w:rsid w:val="00AB0CE3"/>
    <w:rsid w:val="00AB0DDE"/>
    <w:rsid w:val="00AB104D"/>
    <w:rsid w:val="00AB1636"/>
    <w:rsid w:val="00AB171F"/>
    <w:rsid w:val="00AB1909"/>
    <w:rsid w:val="00AB1D10"/>
    <w:rsid w:val="00AB1D5E"/>
    <w:rsid w:val="00AB1E03"/>
    <w:rsid w:val="00AB1FFE"/>
    <w:rsid w:val="00AB2DCE"/>
    <w:rsid w:val="00AB2E0E"/>
    <w:rsid w:val="00AB3D47"/>
    <w:rsid w:val="00AB3DE3"/>
    <w:rsid w:val="00AB40B0"/>
    <w:rsid w:val="00AB4289"/>
    <w:rsid w:val="00AB462B"/>
    <w:rsid w:val="00AB47E5"/>
    <w:rsid w:val="00AB4820"/>
    <w:rsid w:val="00AB490A"/>
    <w:rsid w:val="00AB4EA6"/>
    <w:rsid w:val="00AB4F5F"/>
    <w:rsid w:val="00AB5114"/>
    <w:rsid w:val="00AB5785"/>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C6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473"/>
    <w:rsid w:val="00AF189E"/>
    <w:rsid w:val="00AF195B"/>
    <w:rsid w:val="00AF1A0A"/>
    <w:rsid w:val="00AF1E81"/>
    <w:rsid w:val="00AF2657"/>
    <w:rsid w:val="00AF2724"/>
    <w:rsid w:val="00AF2785"/>
    <w:rsid w:val="00AF2C64"/>
    <w:rsid w:val="00AF2C9B"/>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0B5"/>
    <w:rsid w:val="00B021B2"/>
    <w:rsid w:val="00B021E1"/>
    <w:rsid w:val="00B027B3"/>
    <w:rsid w:val="00B0290F"/>
    <w:rsid w:val="00B02FB7"/>
    <w:rsid w:val="00B033FE"/>
    <w:rsid w:val="00B035F8"/>
    <w:rsid w:val="00B03C40"/>
    <w:rsid w:val="00B03D8A"/>
    <w:rsid w:val="00B03EB5"/>
    <w:rsid w:val="00B03F7F"/>
    <w:rsid w:val="00B046B8"/>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3F"/>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530"/>
    <w:rsid w:val="00B146B4"/>
    <w:rsid w:val="00B14782"/>
    <w:rsid w:val="00B148A8"/>
    <w:rsid w:val="00B152ED"/>
    <w:rsid w:val="00B15424"/>
    <w:rsid w:val="00B156C2"/>
    <w:rsid w:val="00B15CCB"/>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3D27"/>
    <w:rsid w:val="00B24023"/>
    <w:rsid w:val="00B240C5"/>
    <w:rsid w:val="00B24645"/>
    <w:rsid w:val="00B2484A"/>
    <w:rsid w:val="00B24BF8"/>
    <w:rsid w:val="00B252F1"/>
    <w:rsid w:val="00B25656"/>
    <w:rsid w:val="00B25E3F"/>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BA1"/>
    <w:rsid w:val="00B31C69"/>
    <w:rsid w:val="00B32013"/>
    <w:rsid w:val="00B3204C"/>
    <w:rsid w:val="00B326B9"/>
    <w:rsid w:val="00B328B6"/>
    <w:rsid w:val="00B32BB3"/>
    <w:rsid w:val="00B331FA"/>
    <w:rsid w:val="00B33C38"/>
    <w:rsid w:val="00B33D62"/>
    <w:rsid w:val="00B34690"/>
    <w:rsid w:val="00B34F58"/>
    <w:rsid w:val="00B350EF"/>
    <w:rsid w:val="00B3519F"/>
    <w:rsid w:val="00B35559"/>
    <w:rsid w:val="00B35590"/>
    <w:rsid w:val="00B356DF"/>
    <w:rsid w:val="00B35BA0"/>
    <w:rsid w:val="00B36251"/>
    <w:rsid w:val="00B3666A"/>
    <w:rsid w:val="00B36789"/>
    <w:rsid w:val="00B37992"/>
    <w:rsid w:val="00B37FD3"/>
    <w:rsid w:val="00B404D8"/>
    <w:rsid w:val="00B404F1"/>
    <w:rsid w:val="00B40970"/>
    <w:rsid w:val="00B40F19"/>
    <w:rsid w:val="00B4124A"/>
    <w:rsid w:val="00B41707"/>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1CB"/>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28E"/>
    <w:rsid w:val="00B5031E"/>
    <w:rsid w:val="00B50800"/>
    <w:rsid w:val="00B50857"/>
    <w:rsid w:val="00B50892"/>
    <w:rsid w:val="00B50AA1"/>
    <w:rsid w:val="00B514E1"/>
    <w:rsid w:val="00B51F08"/>
    <w:rsid w:val="00B5209E"/>
    <w:rsid w:val="00B521D0"/>
    <w:rsid w:val="00B521DF"/>
    <w:rsid w:val="00B52540"/>
    <w:rsid w:val="00B52A89"/>
    <w:rsid w:val="00B52F50"/>
    <w:rsid w:val="00B534E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2E8"/>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4E04"/>
    <w:rsid w:val="00B65572"/>
    <w:rsid w:val="00B6571B"/>
    <w:rsid w:val="00B658EA"/>
    <w:rsid w:val="00B65960"/>
    <w:rsid w:val="00B660BB"/>
    <w:rsid w:val="00B667B6"/>
    <w:rsid w:val="00B66B26"/>
    <w:rsid w:val="00B66CAA"/>
    <w:rsid w:val="00B66DBC"/>
    <w:rsid w:val="00B679AF"/>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C92"/>
    <w:rsid w:val="00B73F89"/>
    <w:rsid w:val="00B74376"/>
    <w:rsid w:val="00B74896"/>
    <w:rsid w:val="00B74A87"/>
    <w:rsid w:val="00B74AE0"/>
    <w:rsid w:val="00B74B47"/>
    <w:rsid w:val="00B7508E"/>
    <w:rsid w:val="00B757C9"/>
    <w:rsid w:val="00B75852"/>
    <w:rsid w:val="00B75F15"/>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4F4"/>
    <w:rsid w:val="00B826B8"/>
    <w:rsid w:val="00B826F4"/>
    <w:rsid w:val="00B82704"/>
    <w:rsid w:val="00B82916"/>
    <w:rsid w:val="00B82F3A"/>
    <w:rsid w:val="00B83078"/>
    <w:rsid w:val="00B83B2C"/>
    <w:rsid w:val="00B83D84"/>
    <w:rsid w:val="00B840EB"/>
    <w:rsid w:val="00B841C7"/>
    <w:rsid w:val="00B84DAD"/>
    <w:rsid w:val="00B85109"/>
    <w:rsid w:val="00B85C40"/>
    <w:rsid w:val="00B866D5"/>
    <w:rsid w:val="00B8677B"/>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839"/>
    <w:rsid w:val="00B94AAD"/>
    <w:rsid w:val="00B94C41"/>
    <w:rsid w:val="00B94D02"/>
    <w:rsid w:val="00B95402"/>
    <w:rsid w:val="00B9544C"/>
    <w:rsid w:val="00B95554"/>
    <w:rsid w:val="00B9578C"/>
    <w:rsid w:val="00B95BC1"/>
    <w:rsid w:val="00B95C7C"/>
    <w:rsid w:val="00B95C8B"/>
    <w:rsid w:val="00B95E8C"/>
    <w:rsid w:val="00B96043"/>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2C2D"/>
    <w:rsid w:val="00BA3139"/>
    <w:rsid w:val="00BA3195"/>
    <w:rsid w:val="00BA33D9"/>
    <w:rsid w:val="00BA346A"/>
    <w:rsid w:val="00BA3659"/>
    <w:rsid w:val="00BA3C13"/>
    <w:rsid w:val="00BA3F3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69B"/>
    <w:rsid w:val="00BB1E03"/>
    <w:rsid w:val="00BB2014"/>
    <w:rsid w:val="00BB2A65"/>
    <w:rsid w:val="00BB2BA5"/>
    <w:rsid w:val="00BB3B28"/>
    <w:rsid w:val="00BB3C91"/>
    <w:rsid w:val="00BB3E21"/>
    <w:rsid w:val="00BB3E5F"/>
    <w:rsid w:val="00BB414D"/>
    <w:rsid w:val="00BB45AC"/>
    <w:rsid w:val="00BB471D"/>
    <w:rsid w:val="00BB4931"/>
    <w:rsid w:val="00BB5299"/>
    <w:rsid w:val="00BB5B7C"/>
    <w:rsid w:val="00BB5FE2"/>
    <w:rsid w:val="00BB6217"/>
    <w:rsid w:val="00BB6343"/>
    <w:rsid w:val="00BB645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B55"/>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4DF7"/>
    <w:rsid w:val="00BD53A3"/>
    <w:rsid w:val="00BD54FC"/>
    <w:rsid w:val="00BD56C2"/>
    <w:rsid w:val="00BD5700"/>
    <w:rsid w:val="00BD5717"/>
    <w:rsid w:val="00BD578E"/>
    <w:rsid w:val="00BD5EEC"/>
    <w:rsid w:val="00BD5EFF"/>
    <w:rsid w:val="00BD6079"/>
    <w:rsid w:val="00BD6F85"/>
    <w:rsid w:val="00BD7468"/>
    <w:rsid w:val="00BE0380"/>
    <w:rsid w:val="00BE03CA"/>
    <w:rsid w:val="00BE048C"/>
    <w:rsid w:val="00BE0AAC"/>
    <w:rsid w:val="00BE0D54"/>
    <w:rsid w:val="00BE13A9"/>
    <w:rsid w:val="00BE16C0"/>
    <w:rsid w:val="00BE174A"/>
    <w:rsid w:val="00BE1968"/>
    <w:rsid w:val="00BE1AD6"/>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2F81"/>
    <w:rsid w:val="00BF3610"/>
    <w:rsid w:val="00BF3A5E"/>
    <w:rsid w:val="00BF426E"/>
    <w:rsid w:val="00BF43F0"/>
    <w:rsid w:val="00BF469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246"/>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EF"/>
    <w:rsid w:val="00C27EF7"/>
    <w:rsid w:val="00C27F2E"/>
    <w:rsid w:val="00C30260"/>
    <w:rsid w:val="00C305CE"/>
    <w:rsid w:val="00C30AE7"/>
    <w:rsid w:val="00C30B3D"/>
    <w:rsid w:val="00C30E48"/>
    <w:rsid w:val="00C3135C"/>
    <w:rsid w:val="00C31923"/>
    <w:rsid w:val="00C31A76"/>
    <w:rsid w:val="00C31D77"/>
    <w:rsid w:val="00C322E9"/>
    <w:rsid w:val="00C326ED"/>
    <w:rsid w:val="00C328DA"/>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63DC"/>
    <w:rsid w:val="00C3711C"/>
    <w:rsid w:val="00C40876"/>
    <w:rsid w:val="00C40EA8"/>
    <w:rsid w:val="00C40F88"/>
    <w:rsid w:val="00C41555"/>
    <w:rsid w:val="00C418EC"/>
    <w:rsid w:val="00C41AF7"/>
    <w:rsid w:val="00C41DC9"/>
    <w:rsid w:val="00C41ED6"/>
    <w:rsid w:val="00C4205E"/>
    <w:rsid w:val="00C420B4"/>
    <w:rsid w:val="00C4227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0D8"/>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A3F"/>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3DA"/>
    <w:rsid w:val="00C75AEF"/>
    <w:rsid w:val="00C76318"/>
    <w:rsid w:val="00C763C9"/>
    <w:rsid w:val="00C7651B"/>
    <w:rsid w:val="00C76D00"/>
    <w:rsid w:val="00C77430"/>
    <w:rsid w:val="00C7763D"/>
    <w:rsid w:val="00C7780E"/>
    <w:rsid w:val="00C779A0"/>
    <w:rsid w:val="00C77B0F"/>
    <w:rsid w:val="00C77B8C"/>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27C"/>
    <w:rsid w:val="00C854B8"/>
    <w:rsid w:val="00C85714"/>
    <w:rsid w:val="00C85EE9"/>
    <w:rsid w:val="00C8649F"/>
    <w:rsid w:val="00C86512"/>
    <w:rsid w:val="00C8653F"/>
    <w:rsid w:val="00C8667E"/>
    <w:rsid w:val="00C86762"/>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4F6C"/>
    <w:rsid w:val="00C9535A"/>
    <w:rsid w:val="00C95464"/>
    <w:rsid w:val="00C9573B"/>
    <w:rsid w:val="00C95DC7"/>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3D66"/>
    <w:rsid w:val="00CA4DD8"/>
    <w:rsid w:val="00CA56DB"/>
    <w:rsid w:val="00CA5EE8"/>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881"/>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D1A"/>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81B"/>
    <w:rsid w:val="00CE0A42"/>
    <w:rsid w:val="00CE0BBE"/>
    <w:rsid w:val="00CE1058"/>
    <w:rsid w:val="00CE139E"/>
    <w:rsid w:val="00CE1E97"/>
    <w:rsid w:val="00CE2159"/>
    <w:rsid w:val="00CE28BF"/>
    <w:rsid w:val="00CE2D1B"/>
    <w:rsid w:val="00CE30EE"/>
    <w:rsid w:val="00CE3CCF"/>
    <w:rsid w:val="00CE3DD4"/>
    <w:rsid w:val="00CE3F2C"/>
    <w:rsid w:val="00CE408A"/>
    <w:rsid w:val="00CE41FC"/>
    <w:rsid w:val="00CE44BB"/>
    <w:rsid w:val="00CE4946"/>
    <w:rsid w:val="00CE4A62"/>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10A"/>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6D"/>
    <w:rsid w:val="00D04BC6"/>
    <w:rsid w:val="00D04D36"/>
    <w:rsid w:val="00D04FFC"/>
    <w:rsid w:val="00D05048"/>
    <w:rsid w:val="00D050C0"/>
    <w:rsid w:val="00D050EB"/>
    <w:rsid w:val="00D0550D"/>
    <w:rsid w:val="00D05550"/>
    <w:rsid w:val="00D055DB"/>
    <w:rsid w:val="00D05615"/>
    <w:rsid w:val="00D057F6"/>
    <w:rsid w:val="00D059AC"/>
    <w:rsid w:val="00D06064"/>
    <w:rsid w:val="00D0620E"/>
    <w:rsid w:val="00D065C0"/>
    <w:rsid w:val="00D06B54"/>
    <w:rsid w:val="00D06EEF"/>
    <w:rsid w:val="00D0732F"/>
    <w:rsid w:val="00D079F7"/>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27B"/>
    <w:rsid w:val="00D269CB"/>
    <w:rsid w:val="00D26A94"/>
    <w:rsid w:val="00D26AEB"/>
    <w:rsid w:val="00D26B8D"/>
    <w:rsid w:val="00D26FA6"/>
    <w:rsid w:val="00D273F3"/>
    <w:rsid w:val="00D27671"/>
    <w:rsid w:val="00D27753"/>
    <w:rsid w:val="00D278B8"/>
    <w:rsid w:val="00D279B0"/>
    <w:rsid w:val="00D27A1A"/>
    <w:rsid w:val="00D301FC"/>
    <w:rsid w:val="00D306B0"/>
    <w:rsid w:val="00D30880"/>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6DC7"/>
    <w:rsid w:val="00D375AD"/>
    <w:rsid w:val="00D3781B"/>
    <w:rsid w:val="00D37D1B"/>
    <w:rsid w:val="00D4012B"/>
    <w:rsid w:val="00D40514"/>
    <w:rsid w:val="00D40631"/>
    <w:rsid w:val="00D409F6"/>
    <w:rsid w:val="00D40D16"/>
    <w:rsid w:val="00D40D7B"/>
    <w:rsid w:val="00D40E02"/>
    <w:rsid w:val="00D41251"/>
    <w:rsid w:val="00D41964"/>
    <w:rsid w:val="00D41A3E"/>
    <w:rsid w:val="00D41BF9"/>
    <w:rsid w:val="00D42011"/>
    <w:rsid w:val="00D4250D"/>
    <w:rsid w:val="00D429DA"/>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08CA"/>
    <w:rsid w:val="00D50DA0"/>
    <w:rsid w:val="00D5139F"/>
    <w:rsid w:val="00D514A8"/>
    <w:rsid w:val="00D51934"/>
    <w:rsid w:val="00D51C28"/>
    <w:rsid w:val="00D526F5"/>
    <w:rsid w:val="00D5280C"/>
    <w:rsid w:val="00D52B7C"/>
    <w:rsid w:val="00D53146"/>
    <w:rsid w:val="00D536CF"/>
    <w:rsid w:val="00D536EE"/>
    <w:rsid w:val="00D538F2"/>
    <w:rsid w:val="00D53D22"/>
    <w:rsid w:val="00D53DDB"/>
    <w:rsid w:val="00D53F75"/>
    <w:rsid w:val="00D54452"/>
    <w:rsid w:val="00D54820"/>
    <w:rsid w:val="00D54A17"/>
    <w:rsid w:val="00D550EB"/>
    <w:rsid w:val="00D5542D"/>
    <w:rsid w:val="00D559CA"/>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8F1"/>
    <w:rsid w:val="00D63A64"/>
    <w:rsid w:val="00D63AB8"/>
    <w:rsid w:val="00D63B9F"/>
    <w:rsid w:val="00D63C5C"/>
    <w:rsid w:val="00D63CFA"/>
    <w:rsid w:val="00D63E42"/>
    <w:rsid w:val="00D6404D"/>
    <w:rsid w:val="00D64132"/>
    <w:rsid w:val="00D64213"/>
    <w:rsid w:val="00D6523D"/>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4EA"/>
    <w:rsid w:val="00D73AF5"/>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01D"/>
    <w:rsid w:val="00D80649"/>
    <w:rsid w:val="00D8101F"/>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410"/>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512"/>
    <w:rsid w:val="00DA37D9"/>
    <w:rsid w:val="00DA3FA8"/>
    <w:rsid w:val="00DA443B"/>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1709"/>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2D4"/>
    <w:rsid w:val="00DB772C"/>
    <w:rsid w:val="00DB7735"/>
    <w:rsid w:val="00DB7C3C"/>
    <w:rsid w:val="00DC015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0FD7"/>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D79D0"/>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15F"/>
    <w:rsid w:val="00DF2EAC"/>
    <w:rsid w:val="00DF2ED6"/>
    <w:rsid w:val="00DF2F50"/>
    <w:rsid w:val="00DF368C"/>
    <w:rsid w:val="00DF36F4"/>
    <w:rsid w:val="00DF3B02"/>
    <w:rsid w:val="00DF3DBC"/>
    <w:rsid w:val="00DF4351"/>
    <w:rsid w:val="00DF4EEC"/>
    <w:rsid w:val="00DF5060"/>
    <w:rsid w:val="00DF51CA"/>
    <w:rsid w:val="00DF5999"/>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8D4"/>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1680"/>
    <w:rsid w:val="00E12B1B"/>
    <w:rsid w:val="00E12D44"/>
    <w:rsid w:val="00E12EAF"/>
    <w:rsid w:val="00E1319C"/>
    <w:rsid w:val="00E13887"/>
    <w:rsid w:val="00E13E2A"/>
    <w:rsid w:val="00E149B5"/>
    <w:rsid w:val="00E14B5B"/>
    <w:rsid w:val="00E14FF1"/>
    <w:rsid w:val="00E15539"/>
    <w:rsid w:val="00E155E6"/>
    <w:rsid w:val="00E159D8"/>
    <w:rsid w:val="00E15B71"/>
    <w:rsid w:val="00E15CDE"/>
    <w:rsid w:val="00E1626D"/>
    <w:rsid w:val="00E163AB"/>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2F1"/>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5946"/>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D0A"/>
    <w:rsid w:val="00E40E3E"/>
    <w:rsid w:val="00E40FB3"/>
    <w:rsid w:val="00E4122B"/>
    <w:rsid w:val="00E413A3"/>
    <w:rsid w:val="00E42600"/>
    <w:rsid w:val="00E4291D"/>
    <w:rsid w:val="00E42DAB"/>
    <w:rsid w:val="00E430FC"/>
    <w:rsid w:val="00E4332D"/>
    <w:rsid w:val="00E43486"/>
    <w:rsid w:val="00E4369E"/>
    <w:rsid w:val="00E43BB3"/>
    <w:rsid w:val="00E43E41"/>
    <w:rsid w:val="00E43E79"/>
    <w:rsid w:val="00E44674"/>
    <w:rsid w:val="00E4468B"/>
    <w:rsid w:val="00E44AC1"/>
    <w:rsid w:val="00E44B26"/>
    <w:rsid w:val="00E44CFF"/>
    <w:rsid w:val="00E45013"/>
    <w:rsid w:val="00E45022"/>
    <w:rsid w:val="00E452AC"/>
    <w:rsid w:val="00E4532B"/>
    <w:rsid w:val="00E45E21"/>
    <w:rsid w:val="00E45F24"/>
    <w:rsid w:val="00E45FEF"/>
    <w:rsid w:val="00E46469"/>
    <w:rsid w:val="00E465B0"/>
    <w:rsid w:val="00E46720"/>
    <w:rsid w:val="00E46D8E"/>
    <w:rsid w:val="00E4767D"/>
    <w:rsid w:val="00E476B5"/>
    <w:rsid w:val="00E47845"/>
    <w:rsid w:val="00E47964"/>
    <w:rsid w:val="00E47B3A"/>
    <w:rsid w:val="00E47F3E"/>
    <w:rsid w:val="00E50350"/>
    <w:rsid w:val="00E505ED"/>
    <w:rsid w:val="00E50B93"/>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3E1"/>
    <w:rsid w:val="00E6640E"/>
    <w:rsid w:val="00E665D0"/>
    <w:rsid w:val="00E66BA8"/>
    <w:rsid w:val="00E67386"/>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29"/>
    <w:rsid w:val="00E83454"/>
    <w:rsid w:val="00E83A92"/>
    <w:rsid w:val="00E8437F"/>
    <w:rsid w:val="00E843DB"/>
    <w:rsid w:val="00E84AAA"/>
    <w:rsid w:val="00E84B6B"/>
    <w:rsid w:val="00E84BC5"/>
    <w:rsid w:val="00E84E3E"/>
    <w:rsid w:val="00E8503B"/>
    <w:rsid w:val="00E851B4"/>
    <w:rsid w:val="00E85611"/>
    <w:rsid w:val="00E857EB"/>
    <w:rsid w:val="00E85F51"/>
    <w:rsid w:val="00E861B6"/>
    <w:rsid w:val="00E8663A"/>
    <w:rsid w:val="00E86711"/>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5B6"/>
    <w:rsid w:val="00EC0C40"/>
    <w:rsid w:val="00EC0C91"/>
    <w:rsid w:val="00EC0D19"/>
    <w:rsid w:val="00EC0ED4"/>
    <w:rsid w:val="00EC17A6"/>
    <w:rsid w:val="00EC1BDD"/>
    <w:rsid w:val="00EC1F17"/>
    <w:rsid w:val="00EC1F70"/>
    <w:rsid w:val="00EC1FE7"/>
    <w:rsid w:val="00EC234C"/>
    <w:rsid w:val="00EC25CD"/>
    <w:rsid w:val="00EC2774"/>
    <w:rsid w:val="00EC2B7F"/>
    <w:rsid w:val="00EC2F97"/>
    <w:rsid w:val="00EC35E2"/>
    <w:rsid w:val="00EC3AD5"/>
    <w:rsid w:val="00EC3C0C"/>
    <w:rsid w:val="00EC3D41"/>
    <w:rsid w:val="00EC3E4C"/>
    <w:rsid w:val="00EC3EE0"/>
    <w:rsid w:val="00EC3FBB"/>
    <w:rsid w:val="00EC408B"/>
    <w:rsid w:val="00EC40EC"/>
    <w:rsid w:val="00EC49EA"/>
    <w:rsid w:val="00EC4B49"/>
    <w:rsid w:val="00EC53FB"/>
    <w:rsid w:val="00EC5472"/>
    <w:rsid w:val="00EC55E4"/>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D7F"/>
    <w:rsid w:val="00ED0E1C"/>
    <w:rsid w:val="00ED0EEF"/>
    <w:rsid w:val="00ED1118"/>
    <w:rsid w:val="00ED137A"/>
    <w:rsid w:val="00ED16F3"/>
    <w:rsid w:val="00ED1CA6"/>
    <w:rsid w:val="00ED21F5"/>
    <w:rsid w:val="00ED24FA"/>
    <w:rsid w:val="00ED2521"/>
    <w:rsid w:val="00ED25C5"/>
    <w:rsid w:val="00ED2CC4"/>
    <w:rsid w:val="00ED368E"/>
    <w:rsid w:val="00ED45A7"/>
    <w:rsid w:val="00ED59AD"/>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0F2B"/>
    <w:rsid w:val="00EE114D"/>
    <w:rsid w:val="00EE15B0"/>
    <w:rsid w:val="00EE18BB"/>
    <w:rsid w:val="00EE21F0"/>
    <w:rsid w:val="00EE2324"/>
    <w:rsid w:val="00EE26A1"/>
    <w:rsid w:val="00EE2D00"/>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2EA"/>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DB6"/>
    <w:rsid w:val="00F012EF"/>
    <w:rsid w:val="00F013C4"/>
    <w:rsid w:val="00F0149A"/>
    <w:rsid w:val="00F016FB"/>
    <w:rsid w:val="00F01F5D"/>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171"/>
    <w:rsid w:val="00F1085A"/>
    <w:rsid w:val="00F10B03"/>
    <w:rsid w:val="00F10F78"/>
    <w:rsid w:val="00F10FAC"/>
    <w:rsid w:val="00F1118F"/>
    <w:rsid w:val="00F111BA"/>
    <w:rsid w:val="00F112CB"/>
    <w:rsid w:val="00F11403"/>
    <w:rsid w:val="00F116BA"/>
    <w:rsid w:val="00F11A1A"/>
    <w:rsid w:val="00F1273F"/>
    <w:rsid w:val="00F12925"/>
    <w:rsid w:val="00F129C8"/>
    <w:rsid w:val="00F12B38"/>
    <w:rsid w:val="00F12CFD"/>
    <w:rsid w:val="00F14DC0"/>
    <w:rsid w:val="00F14DF5"/>
    <w:rsid w:val="00F1523A"/>
    <w:rsid w:val="00F1549A"/>
    <w:rsid w:val="00F15906"/>
    <w:rsid w:val="00F15B40"/>
    <w:rsid w:val="00F15CB4"/>
    <w:rsid w:val="00F15E60"/>
    <w:rsid w:val="00F15EB4"/>
    <w:rsid w:val="00F16776"/>
    <w:rsid w:val="00F16F83"/>
    <w:rsid w:val="00F179EC"/>
    <w:rsid w:val="00F17C49"/>
    <w:rsid w:val="00F20C20"/>
    <w:rsid w:val="00F20EF5"/>
    <w:rsid w:val="00F214D3"/>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4CB"/>
    <w:rsid w:val="00F36BFA"/>
    <w:rsid w:val="00F36CE1"/>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34D"/>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362"/>
    <w:rsid w:val="00F5563B"/>
    <w:rsid w:val="00F557FB"/>
    <w:rsid w:val="00F55914"/>
    <w:rsid w:val="00F55A62"/>
    <w:rsid w:val="00F55D30"/>
    <w:rsid w:val="00F561CC"/>
    <w:rsid w:val="00F564CA"/>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2E04"/>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1D"/>
    <w:rsid w:val="00F672FD"/>
    <w:rsid w:val="00F70051"/>
    <w:rsid w:val="00F702A1"/>
    <w:rsid w:val="00F707BF"/>
    <w:rsid w:val="00F71453"/>
    <w:rsid w:val="00F71B6D"/>
    <w:rsid w:val="00F7215C"/>
    <w:rsid w:val="00F7235F"/>
    <w:rsid w:val="00F72A7D"/>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129"/>
    <w:rsid w:val="00F772FC"/>
    <w:rsid w:val="00F77A33"/>
    <w:rsid w:val="00F77AE8"/>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7DD"/>
    <w:rsid w:val="00F92A61"/>
    <w:rsid w:val="00F92FC1"/>
    <w:rsid w:val="00F939C3"/>
    <w:rsid w:val="00F93B47"/>
    <w:rsid w:val="00F93D51"/>
    <w:rsid w:val="00F93DF1"/>
    <w:rsid w:val="00F94399"/>
    <w:rsid w:val="00F94817"/>
    <w:rsid w:val="00F948C2"/>
    <w:rsid w:val="00F94A34"/>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4F2"/>
    <w:rsid w:val="00FA2A24"/>
    <w:rsid w:val="00FA31ED"/>
    <w:rsid w:val="00FA39F7"/>
    <w:rsid w:val="00FA3F60"/>
    <w:rsid w:val="00FA3FB4"/>
    <w:rsid w:val="00FA41A1"/>
    <w:rsid w:val="00FA4672"/>
    <w:rsid w:val="00FA4767"/>
    <w:rsid w:val="00FA4787"/>
    <w:rsid w:val="00FA47AD"/>
    <w:rsid w:val="00FA4843"/>
    <w:rsid w:val="00FA4975"/>
    <w:rsid w:val="00FA4BF0"/>
    <w:rsid w:val="00FA4D3E"/>
    <w:rsid w:val="00FA57E0"/>
    <w:rsid w:val="00FA5C59"/>
    <w:rsid w:val="00FA5F3F"/>
    <w:rsid w:val="00FA604C"/>
    <w:rsid w:val="00FA608F"/>
    <w:rsid w:val="00FA62C7"/>
    <w:rsid w:val="00FA62F4"/>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804"/>
    <w:rsid w:val="00FB59A4"/>
    <w:rsid w:val="00FB5AF7"/>
    <w:rsid w:val="00FB5EEB"/>
    <w:rsid w:val="00FB6395"/>
    <w:rsid w:val="00FB65A4"/>
    <w:rsid w:val="00FB6A7A"/>
    <w:rsid w:val="00FB6B2E"/>
    <w:rsid w:val="00FB6CC4"/>
    <w:rsid w:val="00FB6D78"/>
    <w:rsid w:val="00FB6F42"/>
    <w:rsid w:val="00FB6FCB"/>
    <w:rsid w:val="00FB76F2"/>
    <w:rsid w:val="00FB795D"/>
    <w:rsid w:val="00FC002A"/>
    <w:rsid w:val="00FC01D7"/>
    <w:rsid w:val="00FC0291"/>
    <w:rsid w:val="00FC04A6"/>
    <w:rsid w:val="00FC0662"/>
    <w:rsid w:val="00FC0A46"/>
    <w:rsid w:val="00FC0AF6"/>
    <w:rsid w:val="00FC0E24"/>
    <w:rsid w:val="00FC14A2"/>
    <w:rsid w:val="00FC1717"/>
    <w:rsid w:val="00FC18D3"/>
    <w:rsid w:val="00FC1B08"/>
    <w:rsid w:val="00FC1F58"/>
    <w:rsid w:val="00FC21C9"/>
    <w:rsid w:val="00FC2633"/>
    <w:rsid w:val="00FC2AC1"/>
    <w:rsid w:val="00FC2CCD"/>
    <w:rsid w:val="00FC3602"/>
    <w:rsid w:val="00FC3705"/>
    <w:rsid w:val="00FC3848"/>
    <w:rsid w:val="00FC399F"/>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817"/>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4D8"/>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0CD"/>
    <w:rsid w:val="00FE4581"/>
    <w:rsid w:val="00FE4BB3"/>
    <w:rsid w:val="00FE4E9B"/>
    <w:rsid w:val="00FE5051"/>
    <w:rsid w:val="00FE51AE"/>
    <w:rsid w:val="00FE53C0"/>
    <w:rsid w:val="00FE5A7C"/>
    <w:rsid w:val="00FE5C42"/>
    <w:rsid w:val="00FE60AB"/>
    <w:rsid w:val="00FE6187"/>
    <w:rsid w:val="00FE643F"/>
    <w:rsid w:val="00FE6730"/>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4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BA0"/>
    <w:pPr>
      <w:jc w:val="both"/>
    </w:pPr>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link w:val="FooterChar"/>
    <w:uiPriority w:val="99"/>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 w:type="character" w:customStyle="1" w:styleId="FooterChar">
    <w:name w:val="Footer Char"/>
    <w:basedOn w:val="DefaultParagraphFont"/>
    <w:link w:val="Footer"/>
    <w:uiPriority w:val="99"/>
    <w:rsid w:val="00FD64D8"/>
    <w:rPr>
      <w:sz w:val="24"/>
      <w:szCs w:val="24"/>
      <w:lang w:bidi="ar-SA"/>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9FF4C-6344-443D-967E-3D7895E0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1304</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7425</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Millerdd</cp:lastModifiedBy>
  <cp:revision>3</cp:revision>
  <cp:lastPrinted>2010-09-29T18:51:00Z</cp:lastPrinted>
  <dcterms:created xsi:type="dcterms:W3CDTF">2010-09-27T11:10:00Z</dcterms:created>
  <dcterms:modified xsi:type="dcterms:W3CDTF">2010-09-29T18:52:00Z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