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C722E3" w:rsidP="00BE2573">
      <w:pPr>
        <w:jc w:val="center"/>
        <w:rPr>
          <w:sz w:val="23"/>
          <w:szCs w:val="23"/>
          <w:lang w:bidi="he-IL"/>
        </w:rPr>
      </w:pPr>
      <w:proofErr w:type="spellStart"/>
      <w:r>
        <w:rPr>
          <w:rFonts w:ascii="TimesNewRomanPS-BoldMT" w:cs="TimesNewRomanPS-BoldMT" w:hint="cs"/>
          <w:b/>
          <w:bCs/>
          <w:sz w:val="36"/>
          <w:szCs w:val="36"/>
          <w:lang w:bidi="he-IL"/>
        </w:rPr>
        <w:t>ארקיו</w:t>
      </w:r>
      <w:proofErr w:type="spellEnd"/>
      <w:r>
        <w:rPr>
          <w:rFonts w:hint="cs"/>
          <w:b/>
          <w:bCs/>
          <w:sz w:val="36"/>
          <w:szCs w:val="36"/>
          <w:rtl/>
          <w:lang w:val="el-GR" w:bidi="he-IL"/>
        </w:rPr>
        <w:t xml:space="preserve"> </w:t>
      </w:r>
      <w:r w:rsidR="00F30742">
        <w:rPr>
          <w:rFonts w:hint="cs"/>
          <w:b/>
          <w:bCs/>
          <w:sz w:val="36"/>
          <w:szCs w:val="36"/>
          <w:rtl/>
          <w:lang w:val="el-GR" w:bidi="he-IL"/>
        </w:rPr>
        <w:t xml:space="preserve">פרשת </w:t>
      </w:r>
      <w:r w:rsidR="00075989">
        <w:rPr>
          <w:b/>
          <w:bCs/>
          <w:sz w:val="36"/>
          <w:szCs w:val="36"/>
          <w:lang w:val="en-AU" w:bidi="he-IL"/>
        </w:rPr>
        <w:t xml:space="preserve">/ </w:t>
      </w:r>
      <w:proofErr w:type="spellStart"/>
      <w:r w:rsidR="00DC5034">
        <w:rPr>
          <w:b/>
          <w:bCs/>
          <w:sz w:val="36"/>
          <w:szCs w:val="36"/>
        </w:rPr>
        <w:t>Parshio</w:t>
      </w:r>
      <w:r w:rsidR="00075989" w:rsidRPr="006B6165">
        <w:rPr>
          <w:b/>
          <w:bCs/>
          <w:sz w:val="36"/>
          <w:szCs w:val="36"/>
        </w:rPr>
        <w:t>t</w:t>
      </w:r>
      <w:proofErr w:type="spellEnd"/>
      <w:r w:rsidR="00075989" w:rsidRPr="006B6165">
        <w:rPr>
          <w:b/>
          <w:bCs/>
          <w:sz w:val="36"/>
          <w:szCs w:val="36"/>
        </w:rPr>
        <w:t xml:space="preserve"> </w:t>
      </w:r>
      <w:r w:rsidR="00325E60" w:rsidRPr="00325E60">
        <w:rPr>
          <w:b/>
          <w:bCs/>
          <w:sz w:val="36"/>
          <w:szCs w:val="36"/>
        </w:rPr>
        <w:t>Vayikra</w:t>
      </w:r>
    </w:p>
    <w:p w:rsidR="00F30742" w:rsidRPr="006F6D51" w:rsidRDefault="00F30742" w:rsidP="00075633">
      <w:pPr>
        <w:jc w:val="center"/>
      </w:pPr>
    </w:p>
    <w:p w:rsidR="00F30742" w:rsidRPr="00D632EC" w:rsidRDefault="00DC165E" w:rsidP="000A47B4">
      <w:pPr>
        <w:jc w:val="center"/>
        <w:rPr>
          <w:sz w:val="20"/>
          <w:szCs w:val="20"/>
        </w:rPr>
      </w:pPr>
      <w:r w:rsidRPr="00D632EC">
        <w:rPr>
          <w:sz w:val="20"/>
          <w:szCs w:val="20"/>
        </w:rPr>
        <w:t>Shabbat</w:t>
      </w:r>
      <w:r w:rsidRPr="00D632EC">
        <w:rPr>
          <w:rFonts w:hint="cs"/>
          <w:sz w:val="20"/>
          <w:szCs w:val="20"/>
          <w:rtl/>
          <w:lang w:bidi="he-IL"/>
        </w:rPr>
        <w:t xml:space="preserve"> </w:t>
      </w:r>
      <w:r w:rsidR="002F64BB">
        <w:rPr>
          <w:sz w:val="20"/>
          <w:szCs w:val="20"/>
          <w:lang w:bidi="he-IL"/>
        </w:rPr>
        <w:t>Nisan 5</w:t>
      </w:r>
      <w:r w:rsidR="00F30742" w:rsidRPr="00D632EC">
        <w:rPr>
          <w:sz w:val="20"/>
          <w:szCs w:val="20"/>
        </w:rPr>
        <w:t>, 576</w:t>
      </w:r>
      <w:r w:rsidR="00DE1E80">
        <w:rPr>
          <w:sz w:val="20"/>
          <w:szCs w:val="20"/>
        </w:rPr>
        <w:t>9</w:t>
      </w:r>
      <w:r w:rsidR="00F30742" w:rsidRPr="00D632EC">
        <w:rPr>
          <w:sz w:val="20"/>
          <w:szCs w:val="20"/>
        </w:rPr>
        <w:t xml:space="preserve">, </w:t>
      </w:r>
      <w:r w:rsidR="00660D36">
        <w:rPr>
          <w:sz w:val="20"/>
          <w:szCs w:val="20"/>
        </w:rPr>
        <w:t>March</w:t>
      </w:r>
      <w:r w:rsidR="00747657">
        <w:rPr>
          <w:sz w:val="20"/>
          <w:szCs w:val="20"/>
        </w:rPr>
        <w:t xml:space="preserve"> </w:t>
      </w:r>
      <w:r w:rsidR="002F64BB">
        <w:rPr>
          <w:sz w:val="20"/>
          <w:szCs w:val="20"/>
        </w:rPr>
        <w:t>20</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356F72" w:rsidP="007A1952">
      <w:pPr>
        <w:jc w:val="center"/>
        <w:rPr>
          <w:b/>
          <w:bCs/>
          <w:sz w:val="32"/>
          <w:szCs w:val="32"/>
          <w:lang w:bidi="he-IL"/>
        </w:rPr>
      </w:pPr>
      <w:r>
        <w:rPr>
          <w:b/>
          <w:bCs/>
          <w:sz w:val="32"/>
          <w:szCs w:val="32"/>
          <w:lang w:bidi="he-IL"/>
        </w:rPr>
        <w:t>Are you unaware of your sin?</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2F64BB" w:rsidP="00EA40E3">
            <w:pPr>
              <w:tabs>
                <w:tab w:val="left" w:pos="1080"/>
              </w:tabs>
              <w:rPr>
                <w:noProof/>
                <w:sz w:val="20"/>
                <w:szCs w:val="20"/>
                <w:lang w:eastAsia="zh-TW"/>
              </w:rPr>
            </w:pPr>
            <w:r w:rsidRPr="002F64BB">
              <w:rPr>
                <w:noProof/>
                <w:sz w:val="20"/>
                <w:szCs w:val="20"/>
                <w:lang w:eastAsia="zh-TW"/>
              </w:rPr>
              <w:t>Leviticus 1:1-6:7</w:t>
            </w:r>
          </w:p>
          <w:p w:rsidR="00BB671B" w:rsidRPr="00376FD0" w:rsidRDefault="002F64BB" w:rsidP="002F64BB">
            <w:pPr>
              <w:tabs>
                <w:tab w:val="left" w:pos="1080"/>
              </w:tabs>
              <w:rPr>
                <w:b/>
                <w:bCs/>
                <w:sz w:val="20"/>
                <w:szCs w:val="20"/>
              </w:rPr>
            </w:pPr>
            <w:r w:rsidRPr="002F64BB">
              <w:rPr>
                <w:noProof/>
                <w:sz w:val="20"/>
                <w:szCs w:val="20"/>
                <w:lang w:eastAsia="zh-TW"/>
              </w:rPr>
              <w:t>Isa</w:t>
            </w:r>
            <w:r>
              <w:rPr>
                <w:noProof/>
                <w:sz w:val="20"/>
                <w:szCs w:val="20"/>
                <w:lang w:eastAsia="zh-TW"/>
              </w:rPr>
              <w:t>iah</w:t>
            </w:r>
            <w:r w:rsidRPr="002F64BB">
              <w:rPr>
                <w:noProof/>
                <w:sz w:val="20"/>
                <w:szCs w:val="20"/>
                <w:lang w:eastAsia="zh-TW"/>
              </w:rPr>
              <w:t xml:space="preserve"> 43:21-44:23</w:t>
            </w:r>
            <w:r w:rsidR="00BB671B" w:rsidRPr="00376FD0">
              <w:rPr>
                <w:sz w:val="20"/>
                <w:szCs w:val="20"/>
              </w:rPr>
              <w:br/>
            </w:r>
            <w:r w:rsidR="00EA40E3" w:rsidRPr="00EA40E3">
              <w:rPr>
                <w:sz w:val="20"/>
                <w:szCs w:val="20"/>
                <w:lang w:val="en-AU"/>
              </w:rPr>
              <w:t>Heb</w:t>
            </w:r>
            <w:r w:rsidR="00EA40E3">
              <w:rPr>
                <w:sz w:val="20"/>
                <w:szCs w:val="20"/>
                <w:lang w:val="en-AU"/>
              </w:rPr>
              <w:t>rews</w:t>
            </w:r>
            <w:r w:rsidR="00EA40E3" w:rsidRPr="00EA40E3">
              <w:rPr>
                <w:sz w:val="20"/>
                <w:szCs w:val="20"/>
                <w:lang w:val="en-AU"/>
              </w:rPr>
              <w:t xml:space="preserve"> </w:t>
            </w:r>
            <w:r w:rsidRPr="002F64BB">
              <w:rPr>
                <w:sz w:val="20"/>
                <w:szCs w:val="20"/>
                <w:lang w:val="en-AU"/>
              </w:rPr>
              <w:t>10:1-18</w:t>
            </w:r>
          </w:p>
        </w:tc>
      </w:tr>
    </w:tbl>
    <w:p w:rsidR="00DF135D" w:rsidRPr="006F6D51" w:rsidRDefault="00DF135D" w:rsidP="000A47B4"/>
    <w:p w:rsidR="00290639" w:rsidRDefault="00290639" w:rsidP="001D3B4B">
      <w:pPr>
        <w:jc w:val="both"/>
      </w:pPr>
    </w:p>
    <w:p w:rsidR="0047174D" w:rsidRDefault="00335819" w:rsidP="0049115B">
      <w:pPr>
        <w:ind w:firstLine="720"/>
        <w:jc w:val="both"/>
      </w:pPr>
      <w:r>
        <w:rPr>
          <w:noProof/>
          <w:lang w:eastAsia="zh-TW"/>
        </w:rPr>
        <w:pict>
          <v:shapetype id="_x0000_t202" coordsize="21600,21600" o:spt="202" path="m,l,21600r21600,l21600,xe">
            <v:stroke joinstyle="miter"/>
            <v:path gradientshapeok="t" o:connecttype="rect"/>
          </v:shapetype>
          <v:shape id="_x0000_s1044" type="#_x0000_t202" style="position:absolute;left:0;text-align:left;margin-left:406.2pt;margin-top:58.15pt;width:138.8pt;height:237.95pt;z-index:251660288;mso-height-percent:200;mso-position-horizontal-relative:text;mso-position-vertical-relative:text;mso-height-percent:200;mso-width-relative:margin;mso-height-relative:margin">
            <v:textbox style="mso-next-textbox:#_x0000_s1044;mso-fit-shape-to-text:t">
              <w:txbxContent>
                <w:p w:rsidR="006F6D51" w:rsidRPr="006F6D51" w:rsidRDefault="006F6D51" w:rsidP="006F6D51">
                  <w:pPr>
                    <w:jc w:val="both"/>
                    <w:rPr>
                      <w:b/>
                      <w:sz w:val="20"/>
                      <w:szCs w:val="20"/>
                    </w:rPr>
                  </w:pPr>
                  <w:r w:rsidRPr="006F6D51">
                    <w:rPr>
                      <w:b/>
                      <w:sz w:val="20"/>
                      <w:szCs w:val="20"/>
                    </w:rPr>
                    <w:t>Vayikra / Leviticus 5:17-19</w:t>
                  </w:r>
                </w:p>
                <w:p w:rsidR="006F6D51" w:rsidRPr="006F6D51" w:rsidRDefault="006F6D51" w:rsidP="006F6D51">
                  <w:pPr>
                    <w:jc w:val="both"/>
                    <w:rPr>
                      <w:sz w:val="20"/>
                      <w:szCs w:val="20"/>
                    </w:rPr>
                  </w:pPr>
                  <w:r w:rsidRPr="006F6D51">
                    <w:rPr>
                      <w:sz w:val="20"/>
                      <w:szCs w:val="20"/>
                    </w:rPr>
                    <w:t>5:17 ‘Now if a person sins and does any of the things which the Lord has commanded not to be done, though he was unaware, still he is guilty and shall bear his punishment.  5:18 ‘He is then to bring to the priest a ram without defect from the flock, according to your valuation, for a guilt offering. So the priest shall make atonement for him concerning his error in which he sinned unintentionally and did not know it, and it will be forgiven him.  5:19 ‘It is a guilt offering; he was certainly guilty before the Lord.’ (NASB)</w:t>
                  </w:r>
                </w:p>
              </w:txbxContent>
            </v:textbox>
          </v:shape>
        </w:pict>
      </w:r>
      <w:r w:rsidR="0049115B" w:rsidRPr="0049115B">
        <w:rPr>
          <w:i/>
          <w:color w:val="C00000"/>
        </w:rPr>
        <w:t>Vayikra / Leviticus 5:17 Now if a person sins and does any of the things which the Lord has commanded not to be don</w:t>
      </w:r>
      <w:r w:rsidR="004C245A">
        <w:rPr>
          <w:i/>
          <w:color w:val="C00000"/>
        </w:rPr>
        <w:t>e</w:t>
      </w:r>
      <w:r w:rsidR="0049115B" w:rsidRPr="0049115B">
        <w:rPr>
          <w:i/>
          <w:color w:val="C00000"/>
        </w:rPr>
        <w:t>, though he was unaware, still he is guilty and shall bear his iniquity.</w:t>
      </w:r>
      <w:r w:rsidR="0049115B">
        <w:t xml:space="preserve">  </w:t>
      </w:r>
      <w:r w:rsidR="004746E3">
        <w:t xml:space="preserve">According to this verse in the Torah ignorance is no excuse for sinning against G-d.  </w:t>
      </w:r>
      <w:r w:rsidR="007E084C">
        <w:t>This week’s reading from the triennial cycle (</w:t>
      </w:r>
      <w:r w:rsidR="002F64BB" w:rsidRPr="004746E3">
        <w:rPr>
          <w:i/>
          <w:color w:val="C00000"/>
        </w:rPr>
        <w:t xml:space="preserve">Vayikra / Leviticus </w:t>
      </w:r>
      <w:r w:rsidR="00F62950" w:rsidRPr="004746E3">
        <w:rPr>
          <w:i/>
          <w:color w:val="C00000"/>
        </w:rPr>
        <w:t>4:27-5:26</w:t>
      </w:r>
      <w:r w:rsidR="007E084C">
        <w:t xml:space="preserve">) we find an interesting verse on sin.  Our iniquities </w:t>
      </w:r>
      <w:r w:rsidR="004746E3">
        <w:t>/ sin (</w:t>
      </w:r>
      <w:r w:rsidR="004746E3" w:rsidRPr="004746E3">
        <w:rPr>
          <w:b/>
          <w:bCs/>
          <w:sz w:val="28"/>
          <w:szCs w:val="28"/>
          <w:rtl/>
        </w:rPr>
        <w:t>עוון</w:t>
      </w:r>
      <w:r w:rsidR="004746E3">
        <w:t xml:space="preserve">) </w:t>
      </w:r>
      <w:r w:rsidR="007E084C">
        <w:t>have made a separation between us and G-d</w:t>
      </w:r>
      <w:r w:rsidR="004746E3">
        <w:t>; t</w:t>
      </w:r>
      <w:r w:rsidR="007E084C">
        <w:t xml:space="preserve">hough </w:t>
      </w:r>
      <w:r w:rsidR="004746E3">
        <w:t>one</w:t>
      </w:r>
      <w:r w:rsidR="007E084C">
        <w:t xml:space="preserve"> </w:t>
      </w:r>
      <w:r w:rsidR="004746E3">
        <w:t xml:space="preserve">may be </w:t>
      </w:r>
      <w:r w:rsidR="007E084C">
        <w:t>unaware</w:t>
      </w:r>
      <w:r w:rsidR="004746E3">
        <w:t xml:space="preserve"> of the sin he/she commits the sin remains and payment for the unknown sin must be made</w:t>
      </w:r>
      <w:r w:rsidR="007E084C">
        <w:t xml:space="preserve">.  </w:t>
      </w:r>
    </w:p>
    <w:p w:rsidR="00F62950" w:rsidRPr="006F6D51" w:rsidRDefault="0047174D" w:rsidP="006F6D51">
      <w:pPr>
        <w:jc w:val="right"/>
        <w:rPr>
          <w:b/>
          <w:sz w:val="48"/>
          <w:szCs w:val="48"/>
        </w:rPr>
      </w:pPr>
      <w:r w:rsidRPr="0047174D">
        <w:rPr>
          <w:b/>
          <w:sz w:val="48"/>
          <w:szCs w:val="48"/>
        </w:rPr>
        <w:t>4</w:t>
      </w:r>
      <w:r w:rsidR="006F6D51">
        <w:rPr>
          <w:b/>
          <w:sz w:val="48"/>
          <w:szCs w:val="48"/>
        </w:rPr>
        <w:t>:17-19</w:t>
      </w:r>
      <w:r w:rsidRPr="0047174D">
        <w:rPr>
          <w:b/>
          <w:sz w:val="48"/>
          <w:szCs w:val="48"/>
        </w:rPr>
        <w:t xml:space="preserve"> </w:t>
      </w:r>
      <w:proofErr w:type="spellStart"/>
      <w:r w:rsidRPr="0047174D">
        <w:rPr>
          <w:rFonts w:ascii="TimesNewRomanPS-BoldMT" w:cs="TimesNewRomanPS-BoldMT" w:hint="cs"/>
          <w:b/>
          <w:bCs/>
          <w:sz w:val="48"/>
          <w:szCs w:val="48"/>
          <w:lang w:bidi="he-IL"/>
        </w:rPr>
        <w:t>ארקיו</w:t>
      </w:r>
      <w:proofErr w:type="spellEnd"/>
      <w:r w:rsidR="006F6D51">
        <w:rPr>
          <w:rFonts w:ascii="TimesNewRomanPS-BoldMT" w:cs="TimesNewRomanPS-BoldMT"/>
          <w:b/>
          <w:bCs/>
          <w:sz w:val="48"/>
          <w:szCs w:val="48"/>
          <w:lang w:bidi="he-IL"/>
        </w:rPr>
        <w:tab/>
      </w:r>
      <w:r w:rsidR="007D12CE">
        <w:rPr>
          <w:rFonts w:ascii="TimesNewRomanPS-BoldMT" w:cs="TimesNewRomanPS-BoldMT"/>
          <w:b/>
          <w:bCs/>
          <w:sz w:val="48"/>
          <w:szCs w:val="48"/>
          <w:lang w:bidi="he-IL"/>
        </w:rPr>
        <w:tab/>
      </w:r>
    </w:p>
    <w:p w:rsidR="00F62950" w:rsidRDefault="00C55BBC" w:rsidP="001D3B4B">
      <w:pPr>
        <w:jc w:val="both"/>
      </w:pPr>
      <w:r>
        <w:rPr>
          <w:noProof/>
        </w:rPr>
        <w:pict>
          <v:shapetype id="_x0000_t32" coordsize="21600,21600" o:spt="32" o:oned="t" path="m,l21600,21600e" filled="f">
            <v:path arrowok="t" fillok="f" o:connecttype="none"/>
            <o:lock v:ext="edit" shapetype="t"/>
          </v:shapetype>
          <v:shape id="_x0000_s1047" type="#_x0000_t32" style="position:absolute;left:0;text-align:left;margin-left:114.2pt;margin-top:38.4pt;width:232.1pt;height:.05pt;z-index:251662336" o:connectortype="straight" strokecolor="#c00000" strokeweight="1.5pt"/>
        </w:pict>
      </w:r>
      <w:r>
        <w:rPr>
          <w:noProof/>
        </w:rPr>
        <w:pict>
          <v:shape id="_x0000_s1046" type="#_x0000_t32" style="position:absolute;left:0;text-align:left;margin-left:44.5pt;margin-top:19.35pt;width:301.8pt;height:0;z-index:251661312" o:connectortype="straight" strokecolor="#c00000" strokeweight="1.5pt"/>
        </w:pict>
      </w:r>
      <w:r w:rsidR="00F62950">
        <w:rPr>
          <w:noProof/>
        </w:rPr>
        <w:drawing>
          <wp:inline distT="0" distB="0" distL="0" distR="0">
            <wp:extent cx="5029200" cy="12763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44671" b="39281"/>
                    <a:stretch>
                      <a:fillRect/>
                    </a:stretch>
                  </pic:blipFill>
                  <pic:spPr bwMode="auto">
                    <a:xfrm>
                      <a:off x="0" y="0"/>
                      <a:ext cx="5029200" cy="1276350"/>
                    </a:xfrm>
                    <a:prstGeom prst="rect">
                      <a:avLst/>
                    </a:prstGeom>
                    <a:noFill/>
                    <a:ln w="9525">
                      <a:noFill/>
                      <a:miter lim="800000"/>
                      <a:headEnd/>
                      <a:tailEnd/>
                    </a:ln>
                  </pic:spPr>
                </pic:pic>
              </a:graphicData>
            </a:graphic>
          </wp:inline>
        </w:drawing>
      </w:r>
    </w:p>
    <w:p w:rsidR="00F62950" w:rsidRDefault="00F62950" w:rsidP="001D3B4B">
      <w:pPr>
        <w:jc w:val="both"/>
      </w:pPr>
    </w:p>
    <w:p w:rsidR="00BB5B7C" w:rsidRDefault="004746E3" w:rsidP="004C245A">
      <w:pPr>
        <w:ind w:firstLine="720"/>
        <w:jc w:val="both"/>
      </w:pPr>
      <w:r>
        <w:t>The presence of sin, even sin that is done out of ignorance</w:t>
      </w:r>
      <w:r w:rsidR="008D6526">
        <w:t>,</w:t>
      </w:r>
      <w:r>
        <w:t xml:space="preserve"> </w:t>
      </w:r>
      <w:r w:rsidR="007E064A">
        <w:t xml:space="preserve">makes the presence of G-d impossible in our lives.  According to these verses we must diligently learn what </w:t>
      </w:r>
      <w:r w:rsidR="00BB5B7C">
        <w:t>G-</w:t>
      </w:r>
      <w:proofErr w:type="spellStart"/>
      <w:r w:rsidR="00BB5B7C">
        <w:t>d’s</w:t>
      </w:r>
      <w:proofErr w:type="spellEnd"/>
      <w:r w:rsidR="00BB5B7C">
        <w:t xml:space="preserve"> Word says about </w:t>
      </w:r>
      <w:r w:rsidR="007E064A">
        <w:t>sin and believ</w:t>
      </w:r>
      <w:r w:rsidR="00BB5B7C">
        <w:t>e that</w:t>
      </w:r>
      <w:r w:rsidR="007E064A">
        <w:t xml:space="preserve"> Yeshua will deliver us from sin when we repent and make the effort to be obedient to His Word.  </w:t>
      </w:r>
      <w:r w:rsidR="00C335AF">
        <w:t>Obedience is a very important theme throughout all of Scripture.  For example, in last</w:t>
      </w:r>
      <w:r w:rsidR="008D6526">
        <w:t xml:space="preserve"> week’s</w:t>
      </w:r>
      <w:r w:rsidR="00C335AF">
        <w:t xml:space="preserve"> parsha </w:t>
      </w:r>
      <w:r w:rsidR="00C335AF" w:rsidRPr="00B446F8">
        <w:rPr>
          <w:i/>
          <w:color w:val="C00000"/>
        </w:rPr>
        <w:t>Shmot / Exodus</w:t>
      </w:r>
      <w:r w:rsidR="00C335AF">
        <w:t xml:space="preserve"> we find the repeated phrase “according to all that G-d had commanded, so they did</w:t>
      </w:r>
      <w:r w:rsidR="00B446F8">
        <w:t>.</w:t>
      </w:r>
      <w:r w:rsidR="00C335AF">
        <w:t xml:space="preserve">” </w:t>
      </w:r>
      <w:r w:rsidR="00B446F8">
        <w:t xml:space="preserve"> This phrase is repeated at least 18 times in the text and it is noted that the people and Moshe did just as the Lord commanded.  </w:t>
      </w:r>
    </w:p>
    <w:p w:rsidR="00B61BBD" w:rsidRDefault="00B446F8" w:rsidP="00BB5B7C">
      <w:pPr>
        <w:ind w:firstLine="720"/>
        <w:jc w:val="both"/>
        <w:rPr>
          <w:rFonts w:ascii="TimesNewRomanPSMT" w:hAnsi="TimesNewRomanPSMT" w:cs="TimesNewRomanPSMT"/>
        </w:rPr>
      </w:pPr>
      <w:r>
        <w:t>Yeshua also equate</w:t>
      </w:r>
      <w:r w:rsidR="00BB5B7C">
        <w:t>s</w:t>
      </w:r>
      <w:r>
        <w:t xml:space="preserve"> love with obedien</w:t>
      </w:r>
      <w:r w:rsidR="00660705">
        <w:t>ce in</w:t>
      </w:r>
      <w:r>
        <w:t xml:space="preserve"> </w:t>
      </w:r>
      <w:r w:rsidRPr="00B446F8">
        <w:rPr>
          <w:i/>
          <w:color w:val="C00000"/>
        </w:rPr>
        <w:t>John 14:15 If you love me, you will keep my commandments.</w:t>
      </w:r>
      <w:r>
        <w:t xml:space="preserve">  </w:t>
      </w:r>
      <w:r w:rsidRPr="00E03DDA">
        <w:rPr>
          <w:rFonts w:ascii="TimesNewRomanPSMT" w:hAnsi="TimesNewRomanPSMT" w:cs="TimesNewRomanPSMT"/>
        </w:rPr>
        <w:t>The name of Yeshua is derived from the Hebrew verb</w:t>
      </w:r>
      <w:r w:rsidRPr="00E03DDA">
        <w:rPr>
          <w:rFonts w:ascii="TimesNewRomanPSMT" w:hAnsi="TimesNewRomanPSMT" w:cs="TimesNewRomanPSMT"/>
          <w:sz w:val="28"/>
          <w:szCs w:val="28"/>
        </w:rPr>
        <w:t xml:space="preserve"> </w:t>
      </w:r>
      <w:proofErr w:type="spellStart"/>
      <w:r w:rsidRPr="00E03DDA">
        <w:rPr>
          <w:rFonts w:ascii="TimesNewRomanPSMT" w:hAnsi="TimesNewRomanPSMT" w:cs="TimesNewRomanPSMT"/>
          <w:sz w:val="28"/>
          <w:szCs w:val="28"/>
        </w:rPr>
        <w:t>יַש</w:t>
      </w:r>
      <w:proofErr w:type="spellEnd"/>
      <w:r w:rsidRPr="00E03DDA">
        <w:rPr>
          <w:rFonts w:ascii="TimesNewRomanPSMT" w:hAnsi="TimesNewRomanPSMT" w:cs="TimesNewRomanPSMT"/>
          <w:sz w:val="28"/>
          <w:szCs w:val="28"/>
        </w:rPr>
        <w:t>ָׁע</w:t>
      </w:r>
      <w:r w:rsidR="00E03DDA">
        <w:rPr>
          <w:rFonts w:ascii="TimesNewRomanPSMT" w:hAnsi="TimesNewRomanPSMT" w:cs="TimesNewRomanPSMT"/>
        </w:rPr>
        <w:t>.  The</w:t>
      </w:r>
      <w:r w:rsidR="00E03DDA" w:rsidRPr="00E03DDA">
        <w:rPr>
          <w:rFonts w:ascii="TimesNewRomanPSMT" w:hAnsi="TimesNewRomanPSMT" w:cs="TimesNewRomanPSMT"/>
        </w:rPr>
        <w:t xml:space="preserve"> verb </w:t>
      </w:r>
      <w:proofErr w:type="spellStart"/>
      <w:r w:rsidR="00E03DDA" w:rsidRPr="00E03DDA">
        <w:rPr>
          <w:rFonts w:ascii="TimesNewRomanPSMT" w:hAnsi="TimesNewRomanPSMT" w:cs="TimesNewRomanPSMT"/>
          <w:sz w:val="28"/>
          <w:szCs w:val="28"/>
        </w:rPr>
        <w:t>יַש</w:t>
      </w:r>
      <w:proofErr w:type="spellEnd"/>
      <w:r w:rsidR="00E03DDA" w:rsidRPr="00E03DDA">
        <w:rPr>
          <w:rFonts w:ascii="TimesNewRomanPSMT" w:hAnsi="TimesNewRomanPSMT" w:cs="TimesNewRomanPSMT"/>
          <w:sz w:val="28"/>
          <w:szCs w:val="28"/>
        </w:rPr>
        <w:t>ָׁע</w:t>
      </w:r>
      <w:r w:rsidR="00E03DDA">
        <w:rPr>
          <w:rFonts w:ascii="TimesNewRomanPSMT" w:hAnsi="TimesNewRomanPSMT" w:cs="TimesNewRomanPSMT"/>
        </w:rPr>
        <w:t xml:space="preserve"> </w:t>
      </w:r>
      <w:r w:rsidRPr="00E03DDA">
        <w:rPr>
          <w:rFonts w:ascii="TimesNewRomanPSMT" w:hAnsi="TimesNewRomanPSMT" w:cs="TimesNewRomanPSMT"/>
        </w:rPr>
        <w:t>“to save or deliver” and similarly the noun</w:t>
      </w:r>
      <w:r w:rsidR="00BB5B7C">
        <w:rPr>
          <w:rFonts w:ascii="TimesNewRomanPSMT" w:hAnsi="TimesNewRomanPSMT" w:cs="TimesNewRomanPSMT"/>
        </w:rPr>
        <w:t xml:space="preserve"> </w:t>
      </w:r>
      <w:r w:rsidR="00E03DDA">
        <w:rPr>
          <w:rFonts w:ascii="TimesNewRomanPSMT" w:hAnsi="TimesNewRomanPSMT" w:cs="TimesNewRomanPSMT"/>
        </w:rPr>
        <w:t>Yeshua</w:t>
      </w:r>
      <w:r w:rsidRPr="00E03DDA">
        <w:rPr>
          <w:rFonts w:ascii="TimesNewRomanPSMT" w:hAnsi="TimesNewRomanPSMT" w:cs="TimesNewRomanPSMT"/>
        </w:rPr>
        <w:t xml:space="preserve"> </w:t>
      </w:r>
      <w:r w:rsidRPr="00E03DDA">
        <w:rPr>
          <w:rFonts w:ascii="TimesNewRomanPSMT" w:hAnsi="TimesNewRomanPSMT" w:cs="TimesNewRomanPSMT"/>
          <w:sz w:val="28"/>
          <w:szCs w:val="28"/>
        </w:rPr>
        <w:t>יְשׁוּעָה</w:t>
      </w:r>
      <w:r w:rsidRPr="00E03DDA">
        <w:rPr>
          <w:rFonts w:ascii="TimesNewRomanPSMT" w:hAnsi="TimesNewRomanPSMT" w:cs="TimesNewRomanPSMT"/>
        </w:rPr>
        <w:t xml:space="preserve"> “salvation”</w:t>
      </w:r>
      <w:r w:rsidR="00E03DDA">
        <w:rPr>
          <w:rFonts w:ascii="TimesNewRomanPSMT" w:hAnsi="TimesNewRomanPSMT" w:cs="TimesNewRomanPSMT"/>
        </w:rPr>
        <w:t xml:space="preserve"> would have been understood in the first century to mean “to save His people fro</w:t>
      </w:r>
      <w:r w:rsidR="00660705">
        <w:rPr>
          <w:rFonts w:ascii="TimesNewRomanPSMT" w:hAnsi="TimesNewRomanPSMT" w:cs="TimesNewRomanPSMT"/>
        </w:rPr>
        <w:t>m their sins.”  D</w:t>
      </w:r>
      <w:r w:rsidR="00352A1F">
        <w:rPr>
          <w:rFonts w:ascii="TimesNewRomanPSMT" w:hAnsi="TimesNewRomanPSMT" w:cs="TimesNewRomanPSMT"/>
        </w:rPr>
        <w:t>eliverance / redemption /</w:t>
      </w:r>
      <w:r w:rsidR="00E03DDA">
        <w:rPr>
          <w:rFonts w:ascii="TimesNewRomanPSMT" w:hAnsi="TimesNewRomanPSMT" w:cs="TimesNewRomanPSMT"/>
        </w:rPr>
        <w:t xml:space="preserve"> salvation </w:t>
      </w:r>
      <w:r w:rsidR="00BB5B7C">
        <w:rPr>
          <w:rFonts w:ascii="TimesNewRomanPSMT" w:hAnsi="TimesNewRomanPSMT" w:cs="TimesNewRomanPSMT"/>
        </w:rPr>
        <w:lastRenderedPageBreak/>
        <w:t>are</w:t>
      </w:r>
      <w:r w:rsidR="00E03DDA">
        <w:rPr>
          <w:rFonts w:ascii="TimesNewRomanPSMT" w:hAnsi="TimesNewRomanPSMT" w:cs="TimesNewRomanPSMT"/>
        </w:rPr>
        <w:t xml:space="preserve"> about deliverance from sin and not </w:t>
      </w:r>
      <w:r w:rsidR="00352A1F">
        <w:rPr>
          <w:rFonts w:ascii="TimesNewRomanPSMT" w:hAnsi="TimesNewRomanPSMT" w:cs="TimesNewRomanPSMT"/>
        </w:rPr>
        <w:t xml:space="preserve">necessarily </w:t>
      </w:r>
      <w:r w:rsidR="00E03DDA">
        <w:rPr>
          <w:rFonts w:ascii="TimesNewRomanPSMT" w:hAnsi="TimesNewRomanPSMT" w:cs="TimesNewRomanPSMT"/>
        </w:rPr>
        <w:t>from physical oppression.  Similarly, according to the Torah (</w:t>
      </w:r>
      <w:r w:rsidR="009D5FD6">
        <w:rPr>
          <w:rFonts w:ascii="TimesNewRomanPSMT" w:hAnsi="TimesNewRomanPSMT" w:cs="TimesNewRomanPSMT"/>
        </w:rPr>
        <w:t>including</w:t>
      </w:r>
      <w:r w:rsidR="00E03DDA">
        <w:rPr>
          <w:rFonts w:ascii="TimesNewRomanPSMT" w:hAnsi="TimesNewRomanPSMT" w:cs="TimesNewRomanPSMT"/>
        </w:rPr>
        <w:t xml:space="preserve"> the prophets and writings) obedience to G-</w:t>
      </w:r>
      <w:proofErr w:type="spellStart"/>
      <w:r w:rsidR="00E03DDA">
        <w:rPr>
          <w:rFonts w:ascii="TimesNewRomanPSMT" w:hAnsi="TimesNewRomanPSMT" w:cs="TimesNewRomanPSMT"/>
        </w:rPr>
        <w:t>d’s</w:t>
      </w:r>
      <w:proofErr w:type="spellEnd"/>
      <w:r w:rsidR="00E03DDA">
        <w:rPr>
          <w:rFonts w:ascii="TimesNewRomanPSMT" w:hAnsi="TimesNewRomanPSMT" w:cs="TimesNewRomanPSMT"/>
        </w:rPr>
        <w:t xml:space="preserve"> mitzvot (commands) meant that the Lord would provide for physical deliverance from oppression.  This does not necessarily mean that obedience to G-</w:t>
      </w:r>
      <w:proofErr w:type="spellStart"/>
      <w:r w:rsidR="00E03DDA">
        <w:rPr>
          <w:rFonts w:ascii="TimesNewRomanPSMT" w:hAnsi="TimesNewRomanPSMT" w:cs="TimesNewRomanPSMT"/>
        </w:rPr>
        <w:t>d’s</w:t>
      </w:r>
      <w:proofErr w:type="spellEnd"/>
      <w:r w:rsidR="00E03DDA">
        <w:rPr>
          <w:rFonts w:ascii="TimesNewRomanPSMT" w:hAnsi="TimesNewRomanPSMT" w:cs="TimesNewRomanPSMT"/>
        </w:rPr>
        <w:t xml:space="preserve"> mitzvot will lead to a physical deliverance, what it means is that obedience will result in blessings.  </w:t>
      </w:r>
    </w:p>
    <w:p w:rsidR="00B61BBD" w:rsidRPr="001A5C59" w:rsidRDefault="002640D1" w:rsidP="001A5C59">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At the conclusion of last week’s parsha we see clearly that the primary purpose on the construction of the Mishkhan (Tabernacle) was that G-d would dwell among His people.  The descending of the </w:t>
      </w:r>
      <w:proofErr w:type="spellStart"/>
      <w:r>
        <w:rPr>
          <w:rFonts w:ascii="TimesNewRomanPSMT" w:hAnsi="TimesNewRomanPSMT" w:cs="TimesNewRomanPSMT"/>
        </w:rPr>
        <w:t>Shekinah</w:t>
      </w:r>
      <w:proofErr w:type="spellEnd"/>
      <w:r>
        <w:rPr>
          <w:rFonts w:ascii="TimesNewRomanPSMT" w:hAnsi="TimesNewRomanPSMT" w:cs="TimesNewRomanPSMT"/>
        </w:rPr>
        <w:t xml:space="preserve"> glory of G-d to fill the Mishkhan, the glory that was displayed upon the mountain of Sinai would now come to dwell in and over the Mishkhan.  The repeated phrase</w:t>
      </w:r>
      <w:r w:rsidR="00D8147C">
        <w:rPr>
          <w:rFonts w:ascii="TimesNewRomanPSMT" w:hAnsi="TimesNewRomanPSMT" w:cs="TimesNewRomanPSMT"/>
        </w:rPr>
        <w:t>,</w:t>
      </w:r>
      <w:r>
        <w:rPr>
          <w:rFonts w:ascii="TimesNewRomanPSMT" w:hAnsi="TimesNewRomanPSMT" w:cs="TimesNewRomanPSMT"/>
        </w:rPr>
        <w:t xml:space="preserve"> as mentioned earlier</w:t>
      </w:r>
      <w:r w:rsidR="00D8147C">
        <w:rPr>
          <w:rFonts w:ascii="TimesNewRomanPSMT" w:hAnsi="TimesNewRomanPSMT" w:cs="TimesNewRomanPSMT"/>
        </w:rPr>
        <w:t>,</w:t>
      </w:r>
      <w:r>
        <w:rPr>
          <w:rFonts w:ascii="TimesNewRomanPSMT" w:hAnsi="TimesNewRomanPSMT" w:cs="TimesNewRomanPSMT"/>
        </w:rPr>
        <w:t xml:space="preserve"> </w:t>
      </w:r>
      <w:r w:rsidR="00453D4B">
        <w:rPr>
          <w:rFonts w:ascii="TimesNewRomanPSMT" w:hAnsi="TimesNewRomanPSMT" w:cs="TimesNewRomanPSMT"/>
        </w:rPr>
        <w:t>on Yisrael’s obedience to G-</w:t>
      </w:r>
      <w:proofErr w:type="spellStart"/>
      <w:r w:rsidR="00453D4B">
        <w:rPr>
          <w:rFonts w:ascii="TimesNewRomanPSMT" w:hAnsi="TimesNewRomanPSMT" w:cs="TimesNewRomanPSMT"/>
        </w:rPr>
        <w:t>d’s</w:t>
      </w:r>
      <w:proofErr w:type="spellEnd"/>
      <w:r w:rsidR="00453D4B">
        <w:rPr>
          <w:rFonts w:ascii="TimesNewRomanPSMT" w:hAnsi="TimesNewRomanPSMT" w:cs="TimesNewRomanPSMT"/>
        </w:rPr>
        <w:t xml:space="preserve"> mitzvot (commandments) in constructing the Mishkhan (Tabernacle), the preparation of a place for G-</w:t>
      </w:r>
      <w:proofErr w:type="spellStart"/>
      <w:r w:rsidR="00453D4B">
        <w:rPr>
          <w:rFonts w:ascii="TimesNewRomanPSMT" w:hAnsi="TimesNewRomanPSMT" w:cs="TimesNewRomanPSMT"/>
        </w:rPr>
        <w:t>d’s</w:t>
      </w:r>
      <w:proofErr w:type="spellEnd"/>
      <w:r w:rsidR="00453D4B">
        <w:rPr>
          <w:rFonts w:ascii="TimesNewRomanPSMT" w:hAnsi="TimesNewRomanPSMT" w:cs="TimesNewRomanPSMT"/>
        </w:rPr>
        <w:t xml:space="preserve"> presence to dwell begins with the obedience of His people.  This week’s reading shows us that though we may be ignorant of sin in our lives, we still will bear our punishment. </w:t>
      </w:r>
      <w:r w:rsidR="009D5FD6">
        <w:rPr>
          <w:rFonts w:ascii="TimesNewRomanPSMT" w:hAnsi="TimesNewRomanPSMT" w:cs="TimesNewRomanPSMT"/>
        </w:rPr>
        <w:t xml:space="preserve">If we are to have a relationship with G-d </w:t>
      </w:r>
      <w:r w:rsidR="00D8147C">
        <w:rPr>
          <w:rFonts w:ascii="TimesNewRomanPSMT" w:hAnsi="TimesNewRomanPSMT" w:cs="TimesNewRomanPSMT"/>
        </w:rPr>
        <w:t xml:space="preserve">(G-d dwelling with us and in us) </w:t>
      </w:r>
      <w:r w:rsidR="009D5FD6">
        <w:rPr>
          <w:rFonts w:ascii="TimesNewRomanPSMT" w:hAnsi="TimesNewRomanPSMT" w:cs="TimesNewRomanPSMT"/>
        </w:rPr>
        <w:t xml:space="preserve">then we must repent of our sins regardless of whether we are aware that we are sinning. </w:t>
      </w:r>
      <w:r w:rsidR="00453D4B">
        <w:rPr>
          <w:rFonts w:ascii="TimesNewRomanPSMT" w:hAnsi="TimesNewRomanPSMT" w:cs="TimesNewRomanPSMT"/>
        </w:rPr>
        <w:t xml:space="preserve"> The scripture in </w:t>
      </w:r>
      <w:r w:rsidR="00453D4B" w:rsidRPr="00126AE3">
        <w:rPr>
          <w:rFonts w:ascii="TimesNewRomanPSMT" w:hAnsi="TimesNewRomanPSMT" w:cs="TimesNewRomanPSMT"/>
          <w:i/>
          <w:color w:val="C00000"/>
        </w:rPr>
        <w:t>Vayikra / Leviticus 5:17</w:t>
      </w:r>
      <w:r w:rsidR="00453D4B">
        <w:rPr>
          <w:rFonts w:ascii="TimesNewRomanPSMT" w:hAnsi="TimesNewRomanPSMT" w:cs="TimesNewRomanPSMT"/>
        </w:rPr>
        <w:t xml:space="preserve"> indicates that we as His people should have a genuine desire for companionship with G-d and the first order of business is to prepare a place for G-</w:t>
      </w:r>
      <w:proofErr w:type="spellStart"/>
      <w:r w:rsidR="00453D4B">
        <w:rPr>
          <w:rFonts w:ascii="TimesNewRomanPSMT" w:hAnsi="TimesNewRomanPSMT" w:cs="TimesNewRomanPSMT"/>
        </w:rPr>
        <w:t>d’s</w:t>
      </w:r>
      <w:proofErr w:type="spellEnd"/>
      <w:r w:rsidR="00453D4B">
        <w:rPr>
          <w:rFonts w:ascii="TimesNewRomanPSMT" w:hAnsi="TimesNewRomanPSMT" w:cs="TimesNewRomanPSMT"/>
        </w:rPr>
        <w:t xml:space="preserve"> presence to be manifested.  That place is the temple of our bodies (see </w:t>
      </w:r>
      <w:r w:rsidR="00126AE3" w:rsidRPr="00126AE3">
        <w:rPr>
          <w:rFonts w:ascii="TimesNewRomanPSMT" w:hAnsi="TimesNewRomanPSMT" w:cs="TimesNewRomanPSMT"/>
          <w:i/>
          <w:color w:val="C00000"/>
        </w:rPr>
        <w:t>1 Corinthians 6:19</w:t>
      </w:r>
      <w:r w:rsidR="00126AE3">
        <w:rPr>
          <w:rFonts w:ascii="TimesNewRomanPSMT" w:hAnsi="TimesNewRomanPSMT" w:cs="TimesNewRomanPSMT"/>
        </w:rPr>
        <w:t xml:space="preserve">).  </w:t>
      </w:r>
      <w:r w:rsidR="009D5FD6">
        <w:rPr>
          <w:rFonts w:ascii="TimesNewRomanPSMT" w:hAnsi="TimesNewRomanPSMT" w:cs="TimesNewRomanPSMT"/>
        </w:rPr>
        <w:t>Therefore, i</w:t>
      </w:r>
      <w:r w:rsidR="00C4205E">
        <w:rPr>
          <w:rFonts w:ascii="TimesNewRomanPSMT" w:hAnsi="TimesNewRomanPSMT" w:cs="TimesNewRomanPSMT"/>
        </w:rPr>
        <w:t xml:space="preserve">t is worthwhile for us to question in our own hearts how much we desire friendship with G-d.  </w:t>
      </w:r>
      <w:r w:rsidR="00C4205E" w:rsidRPr="009D5FD6">
        <w:rPr>
          <w:rFonts w:ascii="TimesNewRomanPSMT" w:hAnsi="TimesNewRomanPSMT" w:cs="TimesNewRomanPSMT"/>
          <w:i/>
          <w:color w:val="C00000"/>
        </w:rPr>
        <w:t>James 2:23</w:t>
      </w:r>
      <w:r w:rsidR="00C4205E">
        <w:rPr>
          <w:rFonts w:ascii="TimesNewRomanPSMT" w:hAnsi="TimesNewRomanPSMT" w:cs="TimesNewRomanPSMT"/>
        </w:rPr>
        <w:t xml:space="preserve"> says that Avraham was a friend of G-d.  Do we desire to have this kind of relationship with the Lord?  The desire to do so is a function of our willingness to sacrificially prepare a place for His presence which will characterize our lives as believers.  </w:t>
      </w:r>
    </w:p>
    <w:p w:rsidR="00381F76" w:rsidRDefault="00381F76" w:rsidP="001D3B4B">
      <w:pPr>
        <w:jc w:val="both"/>
      </w:pPr>
    </w:p>
    <w:p w:rsidR="00381F76" w:rsidRPr="00751B2D" w:rsidRDefault="00646C8E" w:rsidP="00751B2D">
      <w:pPr>
        <w:ind w:left="720"/>
        <w:jc w:val="both"/>
        <w:rPr>
          <w:b/>
          <w:i/>
          <w:color w:val="C00000"/>
        </w:rPr>
      </w:pPr>
      <w:r>
        <w:rPr>
          <w:b/>
          <w:i/>
          <w:color w:val="C00000"/>
        </w:rPr>
        <w:t xml:space="preserve">Tehilim / </w:t>
      </w:r>
      <w:r w:rsidR="005D48BF" w:rsidRPr="00751B2D">
        <w:rPr>
          <w:b/>
          <w:i/>
          <w:color w:val="C00000"/>
        </w:rPr>
        <w:t>Psalms 119:9-12</w:t>
      </w:r>
    </w:p>
    <w:p w:rsidR="00381F76" w:rsidRPr="00751B2D" w:rsidRDefault="005D48BF" w:rsidP="00751B2D">
      <w:pPr>
        <w:ind w:left="720"/>
        <w:jc w:val="both"/>
        <w:rPr>
          <w:i/>
          <w:color w:val="C00000"/>
        </w:rPr>
      </w:pPr>
      <w:r w:rsidRPr="00751B2D">
        <w:rPr>
          <w:i/>
          <w:color w:val="C00000"/>
        </w:rPr>
        <w:t xml:space="preserve">119:9 </w:t>
      </w:r>
      <w:proofErr w:type="gramStart"/>
      <w:r w:rsidRPr="00751B2D">
        <w:rPr>
          <w:i/>
          <w:color w:val="C00000"/>
        </w:rPr>
        <w:t>How</w:t>
      </w:r>
      <w:proofErr w:type="gramEnd"/>
      <w:r w:rsidRPr="00751B2D">
        <w:rPr>
          <w:i/>
          <w:color w:val="C00000"/>
        </w:rPr>
        <w:t xml:space="preserve"> can a young man keep his way pure? By keeping it according to </w:t>
      </w:r>
      <w:proofErr w:type="gramStart"/>
      <w:r w:rsidRPr="00751B2D">
        <w:rPr>
          <w:i/>
          <w:color w:val="C00000"/>
        </w:rPr>
        <w:t>Your</w:t>
      </w:r>
      <w:proofErr w:type="gramEnd"/>
      <w:r w:rsidRPr="00751B2D">
        <w:rPr>
          <w:i/>
          <w:color w:val="C00000"/>
        </w:rPr>
        <w:t xml:space="preserve"> word.  119:10 </w:t>
      </w:r>
      <w:proofErr w:type="gramStart"/>
      <w:r w:rsidRPr="00751B2D">
        <w:rPr>
          <w:i/>
          <w:color w:val="C00000"/>
        </w:rPr>
        <w:t>With</w:t>
      </w:r>
      <w:proofErr w:type="gramEnd"/>
      <w:r w:rsidRPr="00751B2D">
        <w:rPr>
          <w:i/>
          <w:color w:val="C00000"/>
        </w:rPr>
        <w:t xml:space="preserve"> all my heart I have sought You; Do not let me wander from Your commandments.  119:11 </w:t>
      </w:r>
      <w:proofErr w:type="gramStart"/>
      <w:r w:rsidRPr="00751B2D">
        <w:rPr>
          <w:i/>
          <w:color w:val="C00000"/>
        </w:rPr>
        <w:t>Your</w:t>
      </w:r>
      <w:proofErr w:type="gramEnd"/>
      <w:r w:rsidRPr="00751B2D">
        <w:rPr>
          <w:i/>
          <w:color w:val="C00000"/>
        </w:rPr>
        <w:t xml:space="preserve"> word I have treasured in my heart, That I may not sin against You.  119:12 </w:t>
      </w:r>
      <w:proofErr w:type="gramStart"/>
      <w:r w:rsidRPr="00751B2D">
        <w:rPr>
          <w:i/>
          <w:color w:val="C00000"/>
        </w:rPr>
        <w:t>Blessed</w:t>
      </w:r>
      <w:proofErr w:type="gramEnd"/>
      <w:r w:rsidRPr="00751B2D">
        <w:rPr>
          <w:i/>
          <w:color w:val="C00000"/>
        </w:rPr>
        <w:t xml:space="preserve"> are You, O Lord; Teach me Your statutes. (NASB)</w:t>
      </w:r>
    </w:p>
    <w:p w:rsidR="005D48BF" w:rsidRDefault="005D48BF" w:rsidP="005D48BF">
      <w:pPr>
        <w:jc w:val="both"/>
      </w:pPr>
    </w:p>
    <w:p w:rsidR="00646C8E" w:rsidRDefault="002577AB" w:rsidP="001D3B4B">
      <w:pPr>
        <w:jc w:val="both"/>
      </w:pPr>
      <w:r>
        <w:tab/>
      </w:r>
      <w:r w:rsidR="00646C8E" w:rsidRPr="00646C8E">
        <w:rPr>
          <w:i/>
          <w:color w:val="C00000"/>
        </w:rPr>
        <w:t>Tehilim / Psalms 119</w:t>
      </w:r>
      <w:r w:rsidR="00646C8E">
        <w:t xml:space="preserve"> asks the question how a young man may keep his way pure and then indicates that this is done by keeping it according to G-</w:t>
      </w:r>
      <w:proofErr w:type="spellStart"/>
      <w:r w:rsidR="00646C8E">
        <w:t>d’s</w:t>
      </w:r>
      <w:proofErr w:type="spellEnd"/>
      <w:r w:rsidR="00646C8E">
        <w:t xml:space="preserve"> </w:t>
      </w:r>
      <w:r w:rsidR="00630955">
        <w:t>W</w:t>
      </w:r>
      <w:r w:rsidR="00646C8E">
        <w:t xml:space="preserve">ord.  The words of </w:t>
      </w:r>
      <w:r w:rsidR="00646C8E" w:rsidRPr="00154EA0">
        <w:rPr>
          <w:i/>
          <w:color w:val="C00000"/>
        </w:rPr>
        <w:t>Tehilim / Psalms 119</w:t>
      </w:r>
      <w:r w:rsidR="00646C8E">
        <w:t xml:space="preserve"> are those of a humble heart that shows submission to G-d and His Word.  Our desire to become like our Lord Yeshua must be a desire to live our lives according to G-</w:t>
      </w:r>
      <w:proofErr w:type="spellStart"/>
      <w:r w:rsidR="00646C8E">
        <w:t>d’s</w:t>
      </w:r>
      <w:proofErr w:type="spellEnd"/>
      <w:r w:rsidR="00646C8E">
        <w:t xml:space="preserve"> Word by the Spirit through whom the Word will be followed in a spirit of humility and love.  </w:t>
      </w:r>
      <w:r w:rsidR="00630955">
        <w:t>(</w:t>
      </w:r>
      <w:r w:rsidR="00646C8E">
        <w:t>This includes being patient with those who are learning and caring for those who need to learn.</w:t>
      </w:r>
      <w:r w:rsidR="00630955">
        <w:t>)</w:t>
      </w:r>
      <w:r w:rsidR="00646C8E">
        <w:t xml:space="preserve">  Though we do not have a cloud by day and a pillar of fire by night to guide and direct </w:t>
      </w:r>
      <w:r w:rsidR="00630955">
        <w:t>us,</w:t>
      </w:r>
      <w:r w:rsidR="00646C8E">
        <w:t xml:space="preserve"> as the children of Yisrael did in the desert, we are led by the Spirit through the eyes of faith.  The extent that the presence of G-d dwells with us is a function of our repentant hearts, and to that extent we can be assured of His guidance in life and in life’s decisions if we remain true to G-</w:t>
      </w:r>
      <w:proofErr w:type="spellStart"/>
      <w:r w:rsidR="00646C8E">
        <w:t>d’s</w:t>
      </w:r>
      <w:proofErr w:type="spellEnd"/>
      <w:r w:rsidR="00646C8E">
        <w:t xml:space="preserve"> Holy Word.  </w:t>
      </w:r>
      <w:r w:rsidR="00630955">
        <w:t xml:space="preserve">As you think about </w:t>
      </w:r>
      <w:r w:rsidR="00FF47B2">
        <w:t>this week’s study on sinning unknowingly,</w:t>
      </w:r>
      <w:r w:rsidR="00630955">
        <w:t xml:space="preserve"> </w:t>
      </w:r>
      <w:r w:rsidR="00FF47B2">
        <w:t xml:space="preserve">consider asking the Lord to forgive you of the sins that are unknown to you.  </w:t>
      </w:r>
      <w:r w:rsidR="006E446C">
        <w:t>Hanging on to</w:t>
      </w:r>
      <w:r w:rsidR="00FF47B2">
        <w:t xml:space="preserve"> G-</w:t>
      </w:r>
      <w:proofErr w:type="spellStart"/>
      <w:r w:rsidR="00FF47B2">
        <w:t>d’s</w:t>
      </w:r>
      <w:proofErr w:type="spellEnd"/>
      <w:r w:rsidR="00FF47B2">
        <w:t xml:space="preserve"> Word</w:t>
      </w:r>
      <w:r w:rsidR="006E446C">
        <w:t>,</w:t>
      </w:r>
      <w:r w:rsidR="00FF47B2">
        <w:t xml:space="preserve"> keeping our faith in Yeshua the Messiah</w:t>
      </w:r>
      <w:r w:rsidR="006E446C">
        <w:t xml:space="preserve">, and contemplating our relationship with G-d will help us to remain true to who we are as believers, followers, and children of the Most High G-d.  </w:t>
      </w:r>
    </w:p>
    <w:p w:rsidR="00FF47B2" w:rsidRDefault="00FF47B2" w:rsidP="001D3B4B">
      <w:pPr>
        <w:jc w:val="both"/>
      </w:pPr>
    </w:p>
    <w:p w:rsidR="00646C8E" w:rsidRPr="00646C8E" w:rsidRDefault="00646C8E" w:rsidP="00646C8E">
      <w:pPr>
        <w:ind w:left="720"/>
        <w:jc w:val="both"/>
        <w:rPr>
          <w:b/>
          <w:i/>
          <w:color w:val="C00000"/>
        </w:rPr>
      </w:pPr>
      <w:proofErr w:type="spellStart"/>
      <w:r w:rsidRPr="00646C8E">
        <w:rPr>
          <w:b/>
          <w:i/>
          <w:color w:val="C00000"/>
        </w:rPr>
        <w:t>Mishley</w:t>
      </w:r>
      <w:proofErr w:type="spellEnd"/>
      <w:r w:rsidRPr="00646C8E">
        <w:rPr>
          <w:b/>
          <w:i/>
          <w:color w:val="C00000"/>
        </w:rPr>
        <w:t xml:space="preserve"> / Proverbs 3:1-8</w:t>
      </w:r>
    </w:p>
    <w:p w:rsidR="00646C8E" w:rsidRPr="00646C8E" w:rsidRDefault="00646C8E" w:rsidP="00646C8E">
      <w:pPr>
        <w:ind w:left="720"/>
        <w:jc w:val="both"/>
        <w:rPr>
          <w:i/>
          <w:color w:val="C00000"/>
        </w:rPr>
      </w:pPr>
      <w:r w:rsidRPr="00646C8E">
        <w:rPr>
          <w:i/>
          <w:color w:val="C00000"/>
        </w:rPr>
        <w:t xml:space="preserve">3:1 </w:t>
      </w:r>
      <w:proofErr w:type="gramStart"/>
      <w:r w:rsidRPr="00646C8E">
        <w:rPr>
          <w:i/>
          <w:color w:val="C00000"/>
        </w:rPr>
        <w:t>My</w:t>
      </w:r>
      <w:proofErr w:type="gramEnd"/>
      <w:r w:rsidRPr="00646C8E">
        <w:rPr>
          <w:i/>
          <w:color w:val="C00000"/>
        </w:rPr>
        <w:t xml:space="preserve"> son, do not forget my teaching, But let your heart keep my commandments; 3:2 For length of days and years of life And peace they will add to you.  3:3 </w:t>
      </w:r>
      <w:proofErr w:type="gramStart"/>
      <w:r w:rsidRPr="00646C8E">
        <w:rPr>
          <w:i/>
          <w:color w:val="C00000"/>
        </w:rPr>
        <w:t>Do</w:t>
      </w:r>
      <w:proofErr w:type="gramEnd"/>
      <w:r w:rsidRPr="00646C8E">
        <w:rPr>
          <w:i/>
          <w:color w:val="C00000"/>
        </w:rPr>
        <w:t xml:space="preserve"> not let kindness and truth leave you; Bind them around your neck, Write them on the tablet of your heart.  3:4 </w:t>
      </w:r>
      <w:proofErr w:type="gramStart"/>
      <w:r w:rsidRPr="00646C8E">
        <w:rPr>
          <w:i/>
          <w:color w:val="C00000"/>
        </w:rPr>
        <w:t>So</w:t>
      </w:r>
      <w:proofErr w:type="gramEnd"/>
      <w:r w:rsidRPr="00646C8E">
        <w:rPr>
          <w:i/>
          <w:color w:val="C00000"/>
        </w:rPr>
        <w:t xml:space="preserve"> you will find favor and good repute In the sight of God and man.  </w:t>
      </w:r>
      <w:r w:rsidRPr="00404AF3">
        <w:rPr>
          <w:i/>
          <w:color w:val="C00000"/>
          <w:u w:val="single"/>
        </w:rPr>
        <w:t xml:space="preserve">3:5 Trust in the Lord with all your heart </w:t>
      </w:r>
      <w:proofErr w:type="gramStart"/>
      <w:r w:rsidRPr="00404AF3">
        <w:rPr>
          <w:i/>
          <w:color w:val="C00000"/>
          <w:u w:val="single"/>
        </w:rPr>
        <w:t>And</w:t>
      </w:r>
      <w:proofErr w:type="gramEnd"/>
      <w:r w:rsidRPr="00404AF3">
        <w:rPr>
          <w:i/>
          <w:color w:val="C00000"/>
          <w:u w:val="single"/>
        </w:rPr>
        <w:t xml:space="preserve"> do not lean on your own understanding.  3:6 </w:t>
      </w:r>
      <w:proofErr w:type="gramStart"/>
      <w:r w:rsidRPr="00404AF3">
        <w:rPr>
          <w:i/>
          <w:color w:val="C00000"/>
          <w:u w:val="single"/>
        </w:rPr>
        <w:t>In</w:t>
      </w:r>
      <w:proofErr w:type="gramEnd"/>
      <w:r w:rsidRPr="00404AF3">
        <w:rPr>
          <w:i/>
          <w:color w:val="C00000"/>
          <w:u w:val="single"/>
        </w:rPr>
        <w:t xml:space="preserve"> all your ways acknowledge Him, And He will make your paths straight.</w:t>
      </w:r>
      <w:r w:rsidRPr="00646C8E">
        <w:rPr>
          <w:i/>
          <w:color w:val="C00000"/>
        </w:rPr>
        <w:t xml:space="preserve">  3:7 </w:t>
      </w:r>
      <w:proofErr w:type="gramStart"/>
      <w:r w:rsidRPr="00646C8E">
        <w:rPr>
          <w:i/>
          <w:color w:val="C00000"/>
        </w:rPr>
        <w:t>Do</w:t>
      </w:r>
      <w:proofErr w:type="gramEnd"/>
      <w:r w:rsidRPr="00646C8E">
        <w:rPr>
          <w:i/>
          <w:color w:val="C00000"/>
        </w:rPr>
        <w:t xml:space="preserve"> not be wise in your own eyes; Fear the Lord and turn away from evil.  3:8 It will be healing to your body </w:t>
      </w:r>
      <w:proofErr w:type="gramStart"/>
      <w:r w:rsidRPr="00646C8E">
        <w:rPr>
          <w:i/>
          <w:color w:val="C00000"/>
        </w:rPr>
        <w:t>And</w:t>
      </w:r>
      <w:proofErr w:type="gramEnd"/>
      <w:r w:rsidRPr="00646C8E">
        <w:rPr>
          <w:i/>
          <w:color w:val="C00000"/>
        </w:rPr>
        <w:t xml:space="preserve"> refreshment to your bones. (NASB)</w:t>
      </w:r>
    </w:p>
    <w:p w:rsidR="00751B2D" w:rsidRDefault="00751B2D" w:rsidP="001D3B4B">
      <w:pPr>
        <w:jc w:val="both"/>
      </w:pPr>
    </w:p>
    <w:p w:rsidR="00646C8E" w:rsidRDefault="00646C8E" w:rsidP="00E45013">
      <w:pPr>
        <w:jc w:val="both"/>
      </w:pPr>
    </w:p>
    <w:p w:rsidR="00FF47B2" w:rsidRDefault="00FF47B2"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54509A" w:rsidRDefault="0054509A" w:rsidP="00E45013">
      <w:pPr>
        <w:jc w:val="both"/>
      </w:pPr>
    </w:p>
    <w:p w:rsidR="0054509A" w:rsidRDefault="0054509A" w:rsidP="00E45013">
      <w:pPr>
        <w:jc w:val="both"/>
      </w:pPr>
    </w:p>
    <w:p w:rsidR="0054509A" w:rsidRDefault="0054509A" w:rsidP="00E45013">
      <w:pPr>
        <w:jc w:val="both"/>
      </w:pPr>
    </w:p>
    <w:p w:rsidR="00AF614E" w:rsidRDefault="00AF614E" w:rsidP="00E45013">
      <w:pPr>
        <w:jc w:val="both"/>
      </w:pPr>
    </w:p>
    <w:p w:rsidR="00AF614E" w:rsidRDefault="00AF614E" w:rsidP="00E45013">
      <w:pPr>
        <w:jc w:val="both"/>
      </w:pPr>
    </w:p>
    <w:p w:rsidR="00AF614E" w:rsidRDefault="00AF614E" w:rsidP="00E45013">
      <w:pPr>
        <w:jc w:val="both"/>
      </w:pPr>
    </w:p>
    <w:p w:rsidR="002577AB" w:rsidRPr="007C5056" w:rsidRDefault="002577AB"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NewRomanPS-BoldMT">
    <w:altName w:val="Times New Roman"/>
    <w:panose1 w:val="00000000000000000000"/>
    <w:charset w:val="B1"/>
    <w:family w:val="auto"/>
    <w:notTrueType/>
    <w:pitch w:val="default"/>
    <w:sig w:usb0="00000801" w:usb1="00000000" w:usb2="00000000" w:usb3="00000000" w:csb0="00000020" w:csb1="00000000"/>
  </w:font>
  <w:font w:name="ZWAdobeF">
    <w:panose1 w:val="00000000000000000000"/>
    <w:charset w:val="00"/>
    <w:family w:val="auto"/>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C55BBC"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C55BBC"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335819">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C55BBC"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03841"/>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E89"/>
    <w:rsid w:val="00050FD1"/>
    <w:rsid w:val="00051457"/>
    <w:rsid w:val="000515D8"/>
    <w:rsid w:val="000517EF"/>
    <w:rsid w:val="00051A17"/>
    <w:rsid w:val="00051E67"/>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6DF"/>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61D"/>
    <w:rsid w:val="000A3265"/>
    <w:rsid w:val="000A3ADB"/>
    <w:rsid w:val="000A3E20"/>
    <w:rsid w:val="000A40C6"/>
    <w:rsid w:val="000A4546"/>
    <w:rsid w:val="000A4654"/>
    <w:rsid w:val="000A47B4"/>
    <w:rsid w:val="000A47F7"/>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E62"/>
    <w:rsid w:val="001343F8"/>
    <w:rsid w:val="00134917"/>
    <w:rsid w:val="00134AD0"/>
    <w:rsid w:val="00134FDB"/>
    <w:rsid w:val="0013599F"/>
    <w:rsid w:val="00135C4B"/>
    <w:rsid w:val="0013616C"/>
    <w:rsid w:val="00136813"/>
    <w:rsid w:val="001368DB"/>
    <w:rsid w:val="00136D5B"/>
    <w:rsid w:val="00136EB0"/>
    <w:rsid w:val="001370EB"/>
    <w:rsid w:val="001374AE"/>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63E"/>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DFB"/>
    <w:rsid w:val="0026556D"/>
    <w:rsid w:val="00265572"/>
    <w:rsid w:val="002656DB"/>
    <w:rsid w:val="00265ABE"/>
    <w:rsid w:val="00266BE2"/>
    <w:rsid w:val="002678FB"/>
    <w:rsid w:val="00267B82"/>
    <w:rsid w:val="002708DA"/>
    <w:rsid w:val="00271196"/>
    <w:rsid w:val="00271E00"/>
    <w:rsid w:val="00272817"/>
    <w:rsid w:val="00272EFC"/>
    <w:rsid w:val="002731EC"/>
    <w:rsid w:val="00273579"/>
    <w:rsid w:val="002735EC"/>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639"/>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650"/>
    <w:rsid w:val="002F088C"/>
    <w:rsid w:val="002F0E30"/>
    <w:rsid w:val="002F0FA1"/>
    <w:rsid w:val="002F13FB"/>
    <w:rsid w:val="002F19D7"/>
    <w:rsid w:val="002F1D02"/>
    <w:rsid w:val="002F20A4"/>
    <w:rsid w:val="002F20CA"/>
    <w:rsid w:val="002F27EA"/>
    <w:rsid w:val="002F3289"/>
    <w:rsid w:val="002F36BC"/>
    <w:rsid w:val="002F3ABA"/>
    <w:rsid w:val="002F3BAB"/>
    <w:rsid w:val="002F3CF8"/>
    <w:rsid w:val="002F3E8E"/>
    <w:rsid w:val="002F400E"/>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B7195"/>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581"/>
    <w:rsid w:val="00427A3F"/>
    <w:rsid w:val="00427BAD"/>
    <w:rsid w:val="00427C59"/>
    <w:rsid w:val="0043052A"/>
    <w:rsid w:val="00430937"/>
    <w:rsid w:val="00430E11"/>
    <w:rsid w:val="00430F63"/>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15B"/>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B79"/>
    <w:rsid w:val="004A4DD3"/>
    <w:rsid w:val="004A4F44"/>
    <w:rsid w:val="004A4FD5"/>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45A"/>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DFD"/>
    <w:rsid w:val="00534ED1"/>
    <w:rsid w:val="00534F4F"/>
    <w:rsid w:val="00535044"/>
    <w:rsid w:val="00535142"/>
    <w:rsid w:val="00535194"/>
    <w:rsid w:val="0053565B"/>
    <w:rsid w:val="00535833"/>
    <w:rsid w:val="005367F3"/>
    <w:rsid w:val="005371D8"/>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4A"/>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443D"/>
    <w:rsid w:val="005D48BF"/>
    <w:rsid w:val="005D49F1"/>
    <w:rsid w:val="005D4A08"/>
    <w:rsid w:val="005D4B2C"/>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46C"/>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6D51"/>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0BFB"/>
    <w:rsid w:val="007F1125"/>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FC8"/>
    <w:rsid w:val="00852651"/>
    <w:rsid w:val="00852A34"/>
    <w:rsid w:val="00852A8F"/>
    <w:rsid w:val="00852D3B"/>
    <w:rsid w:val="008533CA"/>
    <w:rsid w:val="0085352A"/>
    <w:rsid w:val="008535C3"/>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371"/>
    <w:rsid w:val="008F7D4B"/>
    <w:rsid w:val="008F7F47"/>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625"/>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2313"/>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912"/>
    <w:rsid w:val="00991E9F"/>
    <w:rsid w:val="00991EB0"/>
    <w:rsid w:val="009924B1"/>
    <w:rsid w:val="0099253F"/>
    <w:rsid w:val="009925DD"/>
    <w:rsid w:val="00992966"/>
    <w:rsid w:val="00992A33"/>
    <w:rsid w:val="00992CD9"/>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4C8"/>
    <w:rsid w:val="00A068B3"/>
    <w:rsid w:val="00A06C08"/>
    <w:rsid w:val="00A06DE7"/>
    <w:rsid w:val="00A074C1"/>
    <w:rsid w:val="00A0767C"/>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126B"/>
    <w:rsid w:val="00AF12E4"/>
    <w:rsid w:val="00AF195B"/>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14E"/>
    <w:rsid w:val="00AF6E7D"/>
    <w:rsid w:val="00AF6EB6"/>
    <w:rsid w:val="00AF7074"/>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642"/>
    <w:rsid w:val="00B22820"/>
    <w:rsid w:val="00B22890"/>
    <w:rsid w:val="00B22ACB"/>
    <w:rsid w:val="00B2336B"/>
    <w:rsid w:val="00B23503"/>
    <w:rsid w:val="00B237E5"/>
    <w:rsid w:val="00B23897"/>
    <w:rsid w:val="00B23960"/>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31FA"/>
    <w:rsid w:val="00B33C38"/>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06B2"/>
    <w:rsid w:val="00B60A36"/>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BB6"/>
    <w:rsid w:val="00B92DB0"/>
    <w:rsid w:val="00B92E14"/>
    <w:rsid w:val="00B9314A"/>
    <w:rsid w:val="00B9343D"/>
    <w:rsid w:val="00B936CB"/>
    <w:rsid w:val="00B93B1C"/>
    <w:rsid w:val="00B94116"/>
    <w:rsid w:val="00B9454E"/>
    <w:rsid w:val="00B945D9"/>
    <w:rsid w:val="00B94AAD"/>
    <w:rsid w:val="00B94C41"/>
    <w:rsid w:val="00B94D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267"/>
    <w:rsid w:val="00BD239D"/>
    <w:rsid w:val="00BD270F"/>
    <w:rsid w:val="00BD3881"/>
    <w:rsid w:val="00BD39E4"/>
    <w:rsid w:val="00BD3B2F"/>
    <w:rsid w:val="00BD4189"/>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495"/>
    <w:rsid w:val="00DA2781"/>
    <w:rsid w:val="00DA3008"/>
    <w:rsid w:val="00DA3FA8"/>
    <w:rsid w:val="00DA4AD7"/>
    <w:rsid w:val="00DA4ADE"/>
    <w:rsid w:val="00DA4F0D"/>
    <w:rsid w:val="00DA528E"/>
    <w:rsid w:val="00DA6499"/>
    <w:rsid w:val="00DA6522"/>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700"/>
    <w:rsid w:val="00DC0986"/>
    <w:rsid w:val="00DC0A9D"/>
    <w:rsid w:val="00DC0ECD"/>
    <w:rsid w:val="00DC0ECE"/>
    <w:rsid w:val="00DC1230"/>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292"/>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13"/>
    <w:rsid w:val="00E45022"/>
    <w:rsid w:val="00E4532B"/>
    <w:rsid w:val="00E45E21"/>
    <w:rsid w:val="00E45FEF"/>
    <w:rsid w:val="00E46469"/>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C5"/>
    <w:rsid w:val="00E84E3E"/>
    <w:rsid w:val="00E8503B"/>
    <w:rsid w:val="00E857EB"/>
    <w:rsid w:val="00E85F51"/>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5376"/>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467E"/>
    <w:rsid w:val="00F247F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FA3"/>
    <w:rsid w:val="00F442FC"/>
    <w:rsid w:val="00F44D22"/>
    <w:rsid w:val="00F4503C"/>
    <w:rsid w:val="00F45533"/>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3841"/>
    <o:shapelayout v:ext="edit">
      <o:idmap v:ext="edit" data="1"/>
      <o:rules v:ext="edit">
        <o:r id="V:Rule3" type="connector" idref="#_x0000_s1047"/>
        <o:r id="V:Rule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FF10-1604-4496-BBA6-50659768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1187</Words>
  <Characters>5370</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6544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44</cp:revision>
  <cp:lastPrinted>2010-03-03T12:30:00Z</cp:lastPrinted>
  <dcterms:created xsi:type="dcterms:W3CDTF">2010-03-01T11:02:00Z</dcterms:created>
  <dcterms:modified xsi:type="dcterms:W3CDTF">2010-03-03T12:32:00Z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