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4D3B41">
      <w:pPr>
        <w:jc w:val="center"/>
        <w:rPr>
          <w:sz w:val="23"/>
          <w:szCs w:val="23"/>
          <w:lang w:bidi="he-IL"/>
        </w:rPr>
      </w:pPr>
      <w:r>
        <w:rPr>
          <w:rFonts w:hint="cs"/>
          <w:b/>
          <w:bCs/>
          <w:sz w:val="36"/>
          <w:szCs w:val="36"/>
          <w:rtl/>
          <w:lang w:val="el-GR" w:bidi="he-IL"/>
        </w:rPr>
        <w:t xml:space="preserve">פרשת </w:t>
      </w:r>
      <w:r w:rsidR="004D3B41">
        <w:rPr>
          <w:rFonts w:hint="cs"/>
          <w:b/>
          <w:bCs/>
          <w:sz w:val="36"/>
          <w:szCs w:val="36"/>
          <w:rtl/>
          <w:lang w:bidi="he-IL"/>
        </w:rPr>
        <w:t>שמיני</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 xml:space="preserve">Parashat </w:t>
      </w:r>
      <w:r w:rsidR="004D3B41" w:rsidRPr="004D3B41">
        <w:rPr>
          <w:b/>
          <w:bCs/>
          <w:sz w:val="36"/>
          <w:szCs w:val="36"/>
        </w:rPr>
        <w:t>Shmini</w:t>
      </w:r>
    </w:p>
    <w:p w:rsidR="00F30742" w:rsidRPr="00D632EC" w:rsidRDefault="00F30742" w:rsidP="00075633">
      <w:pPr>
        <w:jc w:val="center"/>
        <w:rPr>
          <w:sz w:val="20"/>
          <w:szCs w:val="20"/>
        </w:rPr>
      </w:pPr>
    </w:p>
    <w:p w:rsidR="00F30742" w:rsidRPr="00D632EC" w:rsidRDefault="00DC165E" w:rsidP="004D3B41">
      <w:pPr>
        <w:jc w:val="center"/>
        <w:rPr>
          <w:sz w:val="20"/>
          <w:szCs w:val="20"/>
        </w:rPr>
      </w:pPr>
      <w:r w:rsidRPr="00D632EC">
        <w:rPr>
          <w:sz w:val="20"/>
          <w:szCs w:val="20"/>
        </w:rPr>
        <w:t>Shabbat</w:t>
      </w:r>
      <w:r w:rsidRPr="00D632EC">
        <w:rPr>
          <w:rFonts w:hint="cs"/>
          <w:sz w:val="20"/>
          <w:szCs w:val="20"/>
          <w:rtl/>
          <w:lang w:bidi="he-IL"/>
        </w:rPr>
        <w:t xml:space="preserve"> </w:t>
      </w:r>
      <w:r w:rsidR="0024163E">
        <w:rPr>
          <w:sz w:val="20"/>
          <w:szCs w:val="20"/>
          <w:lang w:bidi="he-IL"/>
        </w:rPr>
        <w:t xml:space="preserve">Nissan </w:t>
      </w:r>
      <w:r w:rsidR="004D3B41">
        <w:rPr>
          <w:sz w:val="20"/>
          <w:szCs w:val="20"/>
          <w:lang w:bidi="he-IL"/>
        </w:rPr>
        <w:t>24</w:t>
      </w:r>
      <w:r w:rsidR="00F30742" w:rsidRPr="00D632EC">
        <w:rPr>
          <w:sz w:val="20"/>
          <w:szCs w:val="20"/>
        </w:rPr>
        <w:t>, 576</w:t>
      </w:r>
      <w:r w:rsidR="00DE1E80">
        <w:rPr>
          <w:sz w:val="20"/>
          <w:szCs w:val="20"/>
        </w:rPr>
        <w:t>9</w:t>
      </w:r>
      <w:r w:rsidR="00F30742" w:rsidRPr="00D632EC">
        <w:rPr>
          <w:sz w:val="20"/>
          <w:szCs w:val="20"/>
        </w:rPr>
        <w:t xml:space="preserve">, </w:t>
      </w:r>
      <w:r w:rsidR="00270585">
        <w:rPr>
          <w:sz w:val="20"/>
          <w:szCs w:val="20"/>
        </w:rPr>
        <w:t xml:space="preserve">April </w:t>
      </w:r>
      <w:r w:rsidR="004D3B41">
        <w:rPr>
          <w:sz w:val="20"/>
          <w:szCs w:val="20"/>
        </w:rPr>
        <w:t>18</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F42F63" w:rsidP="00F42F63">
      <w:pPr>
        <w:jc w:val="center"/>
        <w:rPr>
          <w:b/>
          <w:bCs/>
          <w:sz w:val="32"/>
          <w:szCs w:val="32"/>
          <w:lang w:bidi="he-IL"/>
        </w:rPr>
      </w:pPr>
      <w:r>
        <w:rPr>
          <w:b/>
          <w:bCs/>
          <w:sz w:val="32"/>
          <w:szCs w:val="32"/>
          <w:lang w:bidi="he-IL"/>
        </w:rPr>
        <w:t>Is it possible to have atonement without a priest?</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24163E" w:rsidRDefault="0024163E" w:rsidP="00F40F6B">
            <w:pPr>
              <w:tabs>
                <w:tab w:val="left" w:pos="1080"/>
              </w:tabs>
              <w:rPr>
                <w:sz w:val="20"/>
                <w:szCs w:val="20"/>
              </w:rPr>
            </w:pPr>
            <w:r w:rsidRPr="0024163E">
              <w:rPr>
                <w:sz w:val="20"/>
                <w:szCs w:val="20"/>
              </w:rPr>
              <w:t>Lev</w:t>
            </w:r>
            <w:r>
              <w:rPr>
                <w:sz w:val="20"/>
                <w:szCs w:val="20"/>
              </w:rPr>
              <w:t>iticus</w:t>
            </w:r>
            <w:r w:rsidRPr="0024163E">
              <w:rPr>
                <w:sz w:val="20"/>
                <w:szCs w:val="20"/>
              </w:rPr>
              <w:t xml:space="preserve"> </w:t>
            </w:r>
            <w:r w:rsidR="004D3B41" w:rsidRPr="004D3B41">
              <w:rPr>
                <w:sz w:val="20"/>
                <w:szCs w:val="20"/>
              </w:rPr>
              <w:t>9:1-11:47</w:t>
            </w:r>
          </w:p>
          <w:p w:rsidR="00BB671B" w:rsidRPr="00376FD0" w:rsidRDefault="004D3B41" w:rsidP="00F40F6B">
            <w:pPr>
              <w:tabs>
                <w:tab w:val="left" w:pos="1080"/>
              </w:tabs>
              <w:rPr>
                <w:b/>
                <w:bCs/>
                <w:sz w:val="20"/>
                <w:szCs w:val="20"/>
              </w:rPr>
            </w:pPr>
            <w:r>
              <w:rPr>
                <w:noProof/>
                <w:sz w:val="20"/>
                <w:szCs w:val="20"/>
                <w:lang w:eastAsia="zh-TW"/>
              </w:rPr>
              <w:t>2</w:t>
            </w:r>
            <w:r w:rsidRPr="004D3B41">
              <w:rPr>
                <w:noProof/>
                <w:sz w:val="20"/>
                <w:szCs w:val="20"/>
                <w:lang w:eastAsia="zh-TW"/>
              </w:rPr>
              <w:t xml:space="preserve"> Sam</w:t>
            </w:r>
            <w:r>
              <w:rPr>
                <w:noProof/>
                <w:sz w:val="20"/>
                <w:szCs w:val="20"/>
                <w:lang w:eastAsia="zh-TW"/>
              </w:rPr>
              <w:t>uel</w:t>
            </w:r>
            <w:r w:rsidRPr="004D3B41">
              <w:rPr>
                <w:noProof/>
                <w:sz w:val="20"/>
                <w:szCs w:val="20"/>
                <w:lang w:eastAsia="zh-TW"/>
              </w:rPr>
              <w:t xml:space="preserve"> 6:1-7:17</w:t>
            </w:r>
            <w:r w:rsidR="00BB671B" w:rsidRPr="00376FD0">
              <w:rPr>
                <w:sz w:val="20"/>
                <w:szCs w:val="20"/>
              </w:rPr>
              <w:br/>
            </w:r>
            <w:r w:rsidR="0024163E" w:rsidRPr="0024163E">
              <w:rPr>
                <w:sz w:val="20"/>
                <w:szCs w:val="20"/>
                <w:lang w:val="en-AU"/>
              </w:rPr>
              <w:t>Heb</w:t>
            </w:r>
            <w:r w:rsidR="0024163E">
              <w:rPr>
                <w:sz w:val="20"/>
                <w:szCs w:val="20"/>
                <w:lang w:val="en-AU"/>
              </w:rPr>
              <w:t>rews</w:t>
            </w:r>
            <w:r w:rsidR="0024163E" w:rsidRPr="0024163E">
              <w:rPr>
                <w:sz w:val="20"/>
                <w:szCs w:val="20"/>
                <w:lang w:val="en-AU"/>
              </w:rPr>
              <w:t xml:space="preserve"> </w:t>
            </w:r>
            <w:r w:rsidRPr="004D3B41">
              <w:rPr>
                <w:sz w:val="20"/>
                <w:szCs w:val="20"/>
                <w:lang w:val="en-AU"/>
              </w:rPr>
              <w:t>7:1-19 8:1-6</w:t>
            </w:r>
          </w:p>
        </w:tc>
      </w:tr>
    </w:tbl>
    <w:p w:rsidR="00832491" w:rsidRPr="00367B9B" w:rsidRDefault="00832491" w:rsidP="001D3B4B">
      <w:pPr>
        <w:jc w:val="both"/>
        <w:rPr>
          <w:rtl/>
          <w:lang w:bidi="he-IL"/>
        </w:rPr>
      </w:pPr>
    </w:p>
    <w:p w:rsidR="000D5F18" w:rsidRDefault="001A7127" w:rsidP="00427BC0">
      <w:pPr>
        <w:jc w:val="both"/>
      </w:pPr>
      <w:r>
        <w:t xml:space="preserve">     </w:t>
      </w:r>
      <w:r w:rsidR="003A341A">
        <w:t>This week I would like to look at what I call a “hidden emphasis” which has serious spiritual implications in ones walk</w:t>
      </w:r>
      <w:r w:rsidR="00C1145E">
        <w:t xml:space="preserve"> before </w:t>
      </w:r>
      <w:r w:rsidR="001B11EF">
        <w:t>G-d</w:t>
      </w:r>
      <w:r w:rsidR="003A341A">
        <w:t xml:space="preserve">.  By looking at the </w:t>
      </w:r>
      <w:r w:rsidR="00427BC0">
        <w:t xml:space="preserve">text in the </w:t>
      </w:r>
      <w:r w:rsidR="003A341A">
        <w:t xml:space="preserve">Torah, rabbinic commentary, and the Ketuvei Shelachim (Apostolic Writings), we will see an interesting emphasis in Judaism that appears to me to have gone overlooked by many.  </w:t>
      </w:r>
      <w:r w:rsidR="00C1145E">
        <w:t>I want to</w:t>
      </w:r>
      <w:r w:rsidR="000D5F18">
        <w:t xml:space="preserve"> begin by looking </w:t>
      </w:r>
      <w:r w:rsidR="00C1145E">
        <w:t>at what is called</w:t>
      </w:r>
      <w:r w:rsidR="000D5F18">
        <w:t xml:space="preserve"> </w:t>
      </w:r>
      <w:r w:rsidR="00C1145E">
        <w:t>“</w:t>
      </w:r>
      <w:r w:rsidR="000D5F18">
        <w:t>spiritualization of the scriptures.</w:t>
      </w:r>
      <w:r w:rsidR="00C1145E">
        <w:t>”</w:t>
      </w:r>
      <w:r w:rsidR="000D5F18">
        <w:t xml:space="preserve">  </w:t>
      </w:r>
      <w:r w:rsidR="003A341A">
        <w:t xml:space="preserve">It has been taught that in the Ketuvei Hakodesh (The Holy Scriptures) there exists “beneath” the words a spiritual meaning.  This so-called “spiritual meaning” is discovered (so it is taught) through subjective or mystical experience.  Historically, the Roman Catholic </w:t>
      </w:r>
      <w:r w:rsidR="000D5F18">
        <w:t>Church</w:t>
      </w:r>
      <w:r w:rsidR="003A341A">
        <w:t xml:space="preserve"> has emphasized this teaching.  According to the teaching, only those who are endowed with leadership within the church are able to discern the “deeper meaning” of the text.  The idea was that the scriptures were kept from the people out of fear the people were incapable of understanding the deeper sense and err</w:t>
      </w:r>
      <w:r w:rsidR="00FE51CA">
        <w:t>or</w:t>
      </w:r>
      <w:r w:rsidR="003A341A">
        <w:t xml:space="preserve"> in their interpretation.  </w:t>
      </w:r>
      <w:r w:rsidR="000D5F18">
        <w:t xml:space="preserve">Now I mention this because this makes a nice primer for our minds in preparation for what we are about to study.  I am not trying to draw a parallel between Judaism and the Roman Catholic Church, nor am I saying that Judaism operates in any way similar to the Roman Catholic Church.  I want to emphasize though there are similarities in religious thought processes in various </w:t>
      </w:r>
      <w:r w:rsidR="00837D3F">
        <w:t>religious beliefs (i.e. Catholic</w:t>
      </w:r>
      <w:r w:rsidR="000D5F18">
        <w:t xml:space="preserve">, Christian, Messianic, or Judaism) it does not allude to </w:t>
      </w:r>
      <w:r w:rsidR="005A515C">
        <w:t xml:space="preserve">by </w:t>
      </w:r>
      <w:r w:rsidR="000D5F18">
        <w:t xml:space="preserve">any means for equating one religion to the other.  </w:t>
      </w:r>
    </w:p>
    <w:p w:rsidR="000D5F18" w:rsidRDefault="000D5F18" w:rsidP="005A515C">
      <w:pPr>
        <w:jc w:val="both"/>
      </w:pPr>
      <w:r>
        <w:t xml:space="preserve">     The topic for this week’s study deals with the Kohanim (priests) in the Beit HaMikdash (Temple in Jerusalem) and atonement.  There are differences between what is believed in Judaism today and the Messianic faith.  While trying to understand the meaning we need to first understand the setting, the people involved, and note important words and phrases in order to understand the overall significance of what we are trying to study.  We begin by looking at the rabbinic reasoning for atonement in the absence of the Beit HaMikdash.  This is directly related to the question about “how G-d saves” and “G-d’s relationship with His people.  </w:t>
      </w:r>
      <w:r w:rsidR="005A515C">
        <w:t>So, l</w:t>
      </w:r>
      <w:r>
        <w:t xml:space="preserve">et’s </w:t>
      </w:r>
      <w:r w:rsidR="005A515C">
        <w:t xml:space="preserve">have a look at </w:t>
      </w:r>
      <w:r>
        <w:t>the rabbinic understanding on atonement.</w:t>
      </w:r>
    </w:p>
    <w:p w:rsidR="001D78FC" w:rsidRDefault="00677930" w:rsidP="00565204">
      <w:pPr>
        <w:jc w:val="both"/>
      </w:pPr>
      <w:r>
        <w:t xml:space="preserve">     </w:t>
      </w:r>
      <w:r w:rsidR="00CB26CB">
        <w:t xml:space="preserve">The following converstation is a simplified version of Rabbinic Judaism’s view on the method of expiation of sins.  </w:t>
      </w:r>
      <w:r w:rsidR="004012EC">
        <w:t xml:space="preserve">Have you ever thought about </w:t>
      </w:r>
      <w:r w:rsidR="001A7127">
        <w:t>the Talmud</w:t>
      </w:r>
      <w:r w:rsidR="004012EC">
        <w:t>ic reasoning behind the process of</w:t>
      </w:r>
      <w:r w:rsidR="001A7127">
        <w:t xml:space="preserve"> repentance and atonement</w:t>
      </w:r>
      <w:r w:rsidR="004012EC">
        <w:t xml:space="preserve"> today?</w:t>
      </w:r>
      <w:r w:rsidR="001A7127">
        <w:t xml:space="preserve">  In the absence of the Beit HaMikdash, repentance had become the means for </w:t>
      </w:r>
      <w:r w:rsidR="004012EC">
        <w:t xml:space="preserve">rabbinic </w:t>
      </w:r>
      <w:r w:rsidR="001A7127">
        <w:t xml:space="preserve">expiation </w:t>
      </w:r>
      <w:r w:rsidR="004012EC">
        <w:t xml:space="preserve">of sins </w:t>
      </w:r>
      <w:r w:rsidR="001A7127">
        <w:t xml:space="preserve">when the sacrifices could no longer be offered.  </w:t>
      </w:r>
      <w:r w:rsidR="00E91BFC">
        <w:t xml:space="preserve">The </w:t>
      </w:r>
      <w:r w:rsidR="00E91BFC">
        <w:lastRenderedPageBreak/>
        <w:t>Talmud says that t</w:t>
      </w:r>
      <w:r w:rsidR="001A7127">
        <w:t>he people needed reminded of hope for atonement and so it was asked “</w:t>
      </w:r>
      <w:r w:rsidR="001A7127" w:rsidRPr="001A7127">
        <w:rPr>
          <w:i/>
          <w:iCs/>
          <w:color w:val="0070C0"/>
        </w:rPr>
        <w:t>Whence is it derived that if one repents, it is imputed to him as if he had gone up to Jerusalem, built the Beit HaMikdash, erected an altar and offered upon it all the sacrifices enumerated in the Torah?</w:t>
      </w:r>
      <w:r w:rsidR="001A7127">
        <w:t xml:space="preserve">”  </w:t>
      </w:r>
      <w:r w:rsidR="005A515C">
        <w:t>To answer this question, t</w:t>
      </w:r>
      <w:r w:rsidR="001A7127">
        <w:t xml:space="preserve">he listener is directed to a story, supposing if one were to ask this </w:t>
      </w:r>
      <w:r w:rsidR="00E91BFC">
        <w:t xml:space="preserve">question </w:t>
      </w:r>
      <w:r w:rsidR="001A7127">
        <w:t xml:space="preserve">of the Tanach.  </w:t>
      </w:r>
      <w:r w:rsidR="00E91BFC">
        <w:t>F</w:t>
      </w:r>
      <w:r w:rsidR="001A7127">
        <w:t xml:space="preserve">rom the </w:t>
      </w:r>
      <w:r w:rsidR="00E91BFC">
        <w:t>Ketuvim (</w:t>
      </w:r>
      <w:r w:rsidR="001A7127">
        <w:t>Wisdom literature</w:t>
      </w:r>
      <w:r w:rsidR="00E91BFC">
        <w:t>)</w:t>
      </w:r>
      <w:r w:rsidR="001A7127">
        <w:t xml:space="preserve"> (i.e. the Hagiographa), the </w:t>
      </w:r>
      <w:r w:rsidR="005A515C">
        <w:t>answer</w:t>
      </w:r>
      <w:r w:rsidR="001A7127">
        <w:t xml:space="preserve"> was “Evil pursueth sinners” (</w:t>
      </w:r>
      <w:r w:rsidR="001A7127" w:rsidRPr="00684572">
        <w:rPr>
          <w:i/>
          <w:iCs/>
          <w:color w:val="C00000"/>
        </w:rPr>
        <w:t>Mishley / Proverbs 13:21</w:t>
      </w:r>
      <w:r w:rsidR="001A7127">
        <w:t xml:space="preserve">).  From </w:t>
      </w:r>
      <w:r w:rsidR="00E91BFC">
        <w:t>the Neviim (</w:t>
      </w:r>
      <w:r w:rsidR="001A7127">
        <w:t>Prophe</w:t>
      </w:r>
      <w:r w:rsidR="00E91BFC">
        <w:t>ts)</w:t>
      </w:r>
      <w:r w:rsidR="001A7127">
        <w:t xml:space="preserve"> the answer was “The soul that sinneth, it shall die” (</w:t>
      </w:r>
      <w:r w:rsidR="001A7127" w:rsidRPr="00684572">
        <w:rPr>
          <w:i/>
          <w:iCs/>
          <w:color w:val="C00000"/>
        </w:rPr>
        <w:t>Ezekiel 18:4</w:t>
      </w:r>
      <w:r w:rsidR="001A7127">
        <w:t>).  From the Torah, the answer was “Let him bring a trespass-offering and he will be forgiven for it says ‘And it shall be accepted of him to make atonement for him.’” (</w:t>
      </w:r>
      <w:r w:rsidR="001A7127" w:rsidRPr="00684572">
        <w:rPr>
          <w:i/>
          <w:iCs/>
          <w:color w:val="C00000"/>
        </w:rPr>
        <w:t>Vayikra / Leviticus 1:4</w:t>
      </w:r>
      <w:r w:rsidR="001A7127">
        <w:t>)  And when the question was asked of HaShem, He replied, let him repent and he will be forgiven for it is written “Good and upright is the Lord, therefore will he teach sinners in the way.” (</w:t>
      </w:r>
      <w:r w:rsidR="001A7127" w:rsidRPr="00684572">
        <w:rPr>
          <w:i/>
          <w:iCs/>
          <w:color w:val="C00000"/>
        </w:rPr>
        <w:t>Tehil</w:t>
      </w:r>
      <w:r w:rsidR="00684572" w:rsidRPr="00684572">
        <w:rPr>
          <w:i/>
          <w:iCs/>
          <w:color w:val="C00000"/>
        </w:rPr>
        <w:t>l</w:t>
      </w:r>
      <w:r w:rsidR="001A7127" w:rsidRPr="00684572">
        <w:rPr>
          <w:i/>
          <w:iCs/>
          <w:color w:val="C00000"/>
        </w:rPr>
        <w:t>im / Psalms 25:8</w:t>
      </w:r>
      <w:r w:rsidR="001A7127">
        <w:t xml:space="preserve">).  </w:t>
      </w:r>
      <w:r w:rsidR="00673FE2">
        <w:t xml:space="preserve">The Rabbis conclude </w:t>
      </w:r>
      <w:r w:rsidR="00821B87">
        <w:t>Teshuva (</w:t>
      </w:r>
      <w:r w:rsidR="00673FE2">
        <w:t>repentance</w:t>
      </w:r>
      <w:r w:rsidR="00821B87">
        <w:t>)</w:t>
      </w:r>
      <w:r w:rsidR="00673FE2">
        <w:t xml:space="preserve"> is the mechanism for expiation even though there is a disharmony between answers given from HaShem, and the different sections of the Tanach (Torah, Neviim, Ketuvim).  </w:t>
      </w:r>
      <w:r w:rsidR="00684572">
        <w:t xml:space="preserve">In the </w:t>
      </w:r>
      <w:r w:rsidR="00684572" w:rsidRPr="0051045F">
        <w:rPr>
          <w:i/>
          <w:iCs/>
          <w:color w:val="0070C0"/>
        </w:rPr>
        <w:t>Talmud Bavli Sanhedrin 6.2</w:t>
      </w:r>
      <w:r w:rsidR="00684572">
        <w:t xml:space="preserve">, the </w:t>
      </w:r>
      <w:r w:rsidR="001D78FC">
        <w:t>place of atonement-sacrifices was</w:t>
      </w:r>
      <w:r w:rsidR="00684572">
        <w:t xml:space="preserve"> a thing of the past and the synagogue ritual of Yom Kippur (Day of Atonement) became a way for purification from sin.  </w:t>
      </w:r>
    </w:p>
    <w:p w:rsidR="006501BF" w:rsidRDefault="005A515C" w:rsidP="00C72265">
      <w:pPr>
        <w:jc w:val="both"/>
      </w:pPr>
      <w:r>
        <w:rPr>
          <w:noProof/>
          <w:lang w:eastAsia="zh-TW"/>
        </w:rPr>
        <w:pict>
          <v:shapetype id="_x0000_t202" coordsize="21600,21600" o:spt="202" path="m,l,21600r21600,l21600,xe">
            <v:stroke joinstyle="miter"/>
            <v:path gradientshapeok="t" o:connecttype="rect"/>
          </v:shapetype>
          <v:shape id="_x0000_s1035" type="#_x0000_t202" style="position:absolute;left:0;text-align:left;margin-left:413.6pt;margin-top:-260.3pt;width:113.65pt;height:111.45pt;z-index:251673600;mso-height-percent:200;mso-height-percent:200;mso-width-relative:margin;mso-height-relative:margin">
            <v:textbox style="mso-fit-shape-to-text:t">
              <w:txbxContent>
                <w:p w:rsidR="0080203F" w:rsidRPr="00E91BFC" w:rsidRDefault="0080203F" w:rsidP="00E91BFC">
                  <w:pPr>
                    <w:jc w:val="both"/>
                    <w:rPr>
                      <w:b/>
                      <w:bCs/>
                      <w:sz w:val="20"/>
                      <w:szCs w:val="20"/>
                    </w:rPr>
                  </w:pPr>
                  <w:r w:rsidRPr="00E91BFC">
                    <w:rPr>
                      <w:b/>
                      <w:bCs/>
                      <w:sz w:val="20"/>
                      <w:szCs w:val="20"/>
                    </w:rPr>
                    <w:t>Hagiographa</w:t>
                  </w:r>
                </w:p>
                <w:p w:rsidR="0080203F" w:rsidRPr="00E91BFC" w:rsidRDefault="0080203F" w:rsidP="00E91BFC">
                  <w:pPr>
                    <w:jc w:val="both"/>
                    <w:rPr>
                      <w:sz w:val="20"/>
                      <w:szCs w:val="20"/>
                    </w:rPr>
                  </w:pPr>
                  <w:r w:rsidRPr="00E91BFC">
                    <w:rPr>
                      <w:sz w:val="20"/>
                      <w:szCs w:val="20"/>
                    </w:rPr>
                    <w:t>Plural noun the twelve books of the bible comprising the last of the three major divisions of the Hebrew Scriptures, other than the Law and the Prophets.</w:t>
                  </w:r>
                </w:p>
              </w:txbxContent>
            </v:textbox>
          </v:shape>
        </w:pict>
      </w:r>
      <w:r w:rsidR="001D78FC">
        <w:t xml:space="preserve">     While thinking upon Judaism’s </w:t>
      </w:r>
      <w:r w:rsidR="00684572">
        <w:t>reasoning for atonement</w:t>
      </w:r>
      <w:r w:rsidR="001D78FC">
        <w:t xml:space="preserve"> through repentance outside of sacrifice, what kind of insights can we gain from this week’s reading? </w:t>
      </w:r>
      <w:r w:rsidR="00684572">
        <w:t xml:space="preserve"> </w:t>
      </w:r>
      <w:r w:rsidR="001D78FC">
        <w:t xml:space="preserve">What is Judaism’s view on repentance and atonement missing in light of this week’s reading? </w:t>
      </w:r>
      <w:r w:rsidR="00684572">
        <w:t xml:space="preserve"> Moshe reprimands Aharon and his sons for not eating the sacrifice (See </w:t>
      </w:r>
      <w:r w:rsidR="00684572" w:rsidRPr="00C72265">
        <w:rPr>
          <w:i/>
          <w:iCs/>
          <w:color w:val="C00000"/>
        </w:rPr>
        <w:t>Vayikra / Leviticus 10:17</w:t>
      </w:r>
      <w:r w:rsidR="00684572">
        <w:t xml:space="preserve">).  The Torah makes clear the importance </w:t>
      </w:r>
      <w:r w:rsidR="00754853">
        <w:t>on the role of the priest in making atonement on behalf of the one bringing the offering</w:t>
      </w:r>
      <w:r w:rsidR="00684572">
        <w:t xml:space="preserve">.  </w:t>
      </w:r>
      <w:r w:rsidR="00754853">
        <w:t xml:space="preserve">The absence of this in popular rabbinic sources is almost pointedly remarkable.  </w:t>
      </w:r>
      <w:r w:rsidR="006501BF">
        <w:t xml:space="preserve">The idea that the priest eating the sin-offering and then making atonement for the people is mentioned </w:t>
      </w:r>
      <w:r w:rsidR="00754853">
        <w:t>however goes without discussion by Rabbi Shlomo Yitzchak better known as Rashi.</w:t>
      </w:r>
      <w:r w:rsidR="006501BF">
        <w:t xml:space="preserve">  </w:t>
      </w:r>
      <w:r w:rsidR="00FF3251">
        <w:t>In this week’s study we will look at a few related verses surveying Rashi</w:t>
      </w:r>
      <w:r w:rsidR="00C72265">
        <w:t>’s commentary on</w:t>
      </w:r>
      <w:r w:rsidR="00FF3251">
        <w:t xml:space="preserve"> the priestly role in the atonement process.  </w:t>
      </w:r>
    </w:p>
    <w:p w:rsidR="00C1145E" w:rsidRDefault="00C72265" w:rsidP="00754853">
      <w:pPr>
        <w:jc w:val="both"/>
      </w:pPr>
      <w:r>
        <w:t xml:space="preserve">     While looking at the text it is interesting to note the relationship of the Kohen (priest) in the whole atonement process of drawing near, being cleansed and pardoned (‘atoned for’).  According to the Torah, the Kohen needs to eat a portion of the offering for the purpose of bearing the iniquity / guilt of the one bringing the offering and then making atonement on his/her behalf.  </w:t>
      </w:r>
    </w:p>
    <w:p w:rsidR="00C1145E" w:rsidRDefault="00C1145E" w:rsidP="00754853">
      <w:pPr>
        <w:jc w:val="both"/>
      </w:pPr>
    </w:p>
    <w:p w:rsidR="00C72265" w:rsidRDefault="00C72265" w:rsidP="00754853">
      <w:pPr>
        <w:jc w:val="both"/>
      </w:pPr>
    </w:p>
    <w:p w:rsidR="00C1145E" w:rsidRDefault="00C1145E" w:rsidP="00754853">
      <w:pPr>
        <w:jc w:val="both"/>
      </w:pPr>
    </w:p>
    <w:p w:rsidR="00C1145E" w:rsidRDefault="00C1145E" w:rsidP="00754853">
      <w:pPr>
        <w:jc w:val="both"/>
      </w:pPr>
    </w:p>
    <w:p w:rsidR="00C1145E" w:rsidRDefault="00C1145E" w:rsidP="00754853">
      <w:pPr>
        <w:jc w:val="both"/>
      </w:pPr>
    </w:p>
    <w:p w:rsidR="00C1145E" w:rsidRDefault="00C1145E" w:rsidP="00754853">
      <w:pPr>
        <w:jc w:val="both"/>
      </w:pPr>
    </w:p>
    <w:p w:rsidR="00C1145E" w:rsidRDefault="00C1145E" w:rsidP="00754853">
      <w:pPr>
        <w:jc w:val="both"/>
      </w:pPr>
    </w:p>
    <w:p w:rsidR="00C1145E" w:rsidRDefault="00C1145E" w:rsidP="00754853">
      <w:pPr>
        <w:jc w:val="both"/>
      </w:pPr>
    </w:p>
    <w:p w:rsidR="00C1145E" w:rsidRDefault="00C1145E" w:rsidP="00754853">
      <w:pPr>
        <w:jc w:val="both"/>
      </w:pPr>
    </w:p>
    <w:p w:rsidR="00C1145E" w:rsidRDefault="00C1145E" w:rsidP="00754853">
      <w:pPr>
        <w:jc w:val="both"/>
      </w:pPr>
    </w:p>
    <w:p w:rsidR="00E403E0" w:rsidRPr="00E403E0" w:rsidRDefault="002257CF" w:rsidP="00C1145E">
      <w:pPr>
        <w:jc w:val="right"/>
        <w:rPr>
          <w:b/>
          <w:bCs/>
          <w:sz w:val="48"/>
          <w:szCs w:val="48"/>
          <w:lang w:bidi="he-IL"/>
        </w:rPr>
      </w:pPr>
      <w:r w:rsidRPr="002257CF">
        <w:rPr>
          <w:b/>
          <w:bCs/>
          <w:noProof/>
          <w:sz w:val="48"/>
          <w:szCs w:val="48"/>
          <w:lang w:eastAsia="zh-TW" w:bidi="he-IL"/>
        </w:rPr>
        <w:lastRenderedPageBreak/>
        <w:pict>
          <v:shape id="_x0000_s1026" type="#_x0000_t202" style="position:absolute;left:0;text-align:left;margin-left:411pt;margin-top:-.1pt;width:124.2pt;height:701.35pt;z-index:251660288;mso-height-percent:200;mso-height-percent:200;mso-width-relative:margin;mso-height-relative:margin">
            <v:textbox style="mso-fit-shape-to-text:t">
              <w:txbxContent>
                <w:p w:rsidR="0080203F" w:rsidRPr="0000099B" w:rsidRDefault="0080203F" w:rsidP="00E403E0">
                  <w:pPr>
                    <w:jc w:val="both"/>
                    <w:rPr>
                      <w:b/>
                      <w:bCs/>
                      <w:sz w:val="18"/>
                      <w:szCs w:val="18"/>
                    </w:rPr>
                  </w:pPr>
                  <w:r w:rsidRPr="0000099B">
                    <w:rPr>
                      <w:b/>
                      <w:bCs/>
                      <w:sz w:val="18"/>
                      <w:szCs w:val="18"/>
                    </w:rPr>
                    <w:t>Vayikra / Leviticus 10:12-20</w:t>
                  </w:r>
                </w:p>
                <w:p w:rsidR="0080203F" w:rsidRPr="0000099B" w:rsidRDefault="0080203F" w:rsidP="0000099B">
                  <w:pPr>
                    <w:jc w:val="both"/>
                    <w:rPr>
                      <w:sz w:val="18"/>
                      <w:szCs w:val="18"/>
                    </w:rPr>
                  </w:pPr>
                  <w:r w:rsidRPr="0000099B">
                    <w:rPr>
                      <w:sz w:val="18"/>
                      <w:szCs w:val="18"/>
                    </w:rPr>
                    <w:t xml:space="preserve">10:12 Then Moses spoke to Aaron, and to his surviving sons, Eleazar and Ithamar, ‘Take the grain offering that is left over from the Lord's offerings by fire and eat it unleavened beside the altar, for it is most holy.  10:13 ‘You shall eat it, moreover, in a holy place, because it is your due and your sons' due out of the Lord's offerings by fire; for thus I have been commanded.  10:14 ‘The breast of the wave offering, however, and the thigh of the offering you may eat in a clean place, you and your sons and your daughters with you; for they have been given as your due and your sons' due out of the sacrifices of the peace offerings of the sons of Israel.  10:15 ‘The thigh offered by lifting up and the breast offered by waving they shall bring along with the offerings by fire of the portions of fat, to present as a wave offering before the Lord; so it shall be a thing perpetually due you and your sons with you, just as the Lord has commanded.’  10:16 But Moses searched carefully for the goat of the sin offering, and behold, it had been burned up! So he was angry with Aaron's surviving sons Eleazar and Ithamar, saying,  10:17 ‘Why did you not eat the sin offering at the holy place? For it is most holy, and He gave it to you to bear away the guilt of the congregation, to make atonement for them before the Lord. </w:t>
                  </w:r>
                  <w:r>
                    <w:rPr>
                      <w:sz w:val="18"/>
                      <w:szCs w:val="18"/>
                    </w:rPr>
                    <w:t xml:space="preserve"> </w:t>
                  </w:r>
                  <w:r w:rsidRPr="0000099B">
                    <w:rPr>
                      <w:sz w:val="18"/>
                      <w:szCs w:val="18"/>
                    </w:rPr>
                    <w:t>10:18 ‘Behold, since its blood had not been brought inside, into the sanctuary, you should certainly have eaten it in the sanctuary, just as I commanded.’  10:19 But Aaron spoke to Moses, ‘Behold, this very day they presented their sin offering and their burnt offering before the Lord. When things like these happened to me, if I had eaten a sin offering today, would it have been good in the sight of the Lord?’  10:20 When Moses heard that, it seemed good in his sight. (NASB)</w:t>
                  </w:r>
                </w:p>
              </w:txbxContent>
            </v:textbox>
          </v:shape>
        </w:pict>
      </w:r>
      <w:r w:rsidR="00E403E0" w:rsidRPr="00E403E0">
        <w:rPr>
          <w:b/>
          <w:bCs/>
          <w:sz w:val="48"/>
          <w:szCs w:val="48"/>
          <w:lang w:bidi="he-IL"/>
        </w:rPr>
        <w:t xml:space="preserve">10:12-20 </w:t>
      </w:r>
      <w:r w:rsidR="00E403E0" w:rsidRPr="00E403E0">
        <w:rPr>
          <w:rFonts w:hint="cs"/>
          <w:b/>
          <w:bCs/>
          <w:sz w:val="48"/>
          <w:szCs w:val="48"/>
          <w:rtl/>
          <w:lang w:bidi="he-IL"/>
        </w:rPr>
        <w:t>ויקרא</w:t>
      </w:r>
    </w:p>
    <w:p w:rsidR="001B2A74" w:rsidRDefault="001B2A74" w:rsidP="001D3B4B">
      <w:pPr>
        <w:jc w:val="both"/>
      </w:pPr>
      <w:r>
        <w:rPr>
          <w:noProof/>
          <w:lang w:bidi="he-IL"/>
        </w:rPr>
        <w:drawing>
          <wp:inline distT="0" distB="0" distL="0" distR="0">
            <wp:extent cx="5027168" cy="1587671"/>
            <wp:effectExtent l="19050" t="0" r="2032"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t="72861" b="7172"/>
                    <a:stretch>
                      <a:fillRect/>
                    </a:stretch>
                  </pic:blipFill>
                  <pic:spPr bwMode="auto">
                    <a:xfrm>
                      <a:off x="0" y="0"/>
                      <a:ext cx="5027168" cy="1587671"/>
                    </a:xfrm>
                    <a:prstGeom prst="rect">
                      <a:avLst/>
                    </a:prstGeom>
                    <a:noFill/>
                    <a:ln w="9525">
                      <a:noFill/>
                      <a:miter lim="800000"/>
                      <a:headEnd/>
                      <a:tailEnd/>
                    </a:ln>
                  </pic:spPr>
                </pic:pic>
              </a:graphicData>
            </a:graphic>
          </wp:inline>
        </w:drawing>
      </w:r>
    </w:p>
    <w:p w:rsidR="00DA72D2" w:rsidRDefault="002257CF" w:rsidP="00E403E0">
      <w:pPr>
        <w:jc w:val="right"/>
      </w:pPr>
      <w:r>
        <w:rPr>
          <w:noProof/>
          <w:lang w:bidi="he-IL"/>
        </w:rPr>
        <w:pict>
          <v:rect id="_x0000_s1027" style="position:absolute;left:0;text-align:left;margin-left:57.75pt;margin-top:101.55pt;width:324.3pt;height:84.7pt;z-index:251661312" filled="f" fillcolor="#c0504d [3205]" strokecolor="#c00000" strokeweight="1pt">
            <v:shadow on="t" type="perspective" color="#622423 [1605]" opacity=".5" offset="1pt" offset2="-1pt"/>
          </v:rect>
        </w:pict>
      </w:r>
      <w:r w:rsidR="001B2A74">
        <w:rPr>
          <w:noProof/>
          <w:lang w:bidi="he-IL"/>
        </w:rPr>
        <w:drawing>
          <wp:inline distT="0" distB="0" distL="0" distR="0">
            <wp:extent cx="4743145" cy="3679546"/>
            <wp:effectExtent l="19050" t="0" r="3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t="4320" r="5650" b="49446"/>
                    <a:stretch>
                      <a:fillRect/>
                    </a:stretch>
                  </pic:blipFill>
                  <pic:spPr bwMode="auto">
                    <a:xfrm>
                      <a:off x="0" y="0"/>
                      <a:ext cx="4743145" cy="3679546"/>
                    </a:xfrm>
                    <a:prstGeom prst="rect">
                      <a:avLst/>
                    </a:prstGeom>
                    <a:noFill/>
                    <a:ln w="9525">
                      <a:noFill/>
                      <a:miter lim="800000"/>
                      <a:headEnd/>
                      <a:tailEnd/>
                    </a:ln>
                  </pic:spPr>
                </pic:pic>
              </a:graphicData>
            </a:graphic>
          </wp:inline>
        </w:drawing>
      </w:r>
    </w:p>
    <w:p w:rsidR="001B2A74" w:rsidRDefault="001B2A74" w:rsidP="001D3B4B">
      <w:pPr>
        <w:jc w:val="both"/>
      </w:pPr>
    </w:p>
    <w:p w:rsidR="00A256EA" w:rsidRDefault="00A256EA" w:rsidP="001D3B4B">
      <w:pPr>
        <w:jc w:val="both"/>
      </w:pPr>
    </w:p>
    <w:p w:rsidR="00A256EA" w:rsidRDefault="00A256EA" w:rsidP="001D3B4B">
      <w:pPr>
        <w:jc w:val="both"/>
      </w:pPr>
    </w:p>
    <w:p w:rsidR="00A256EA" w:rsidRDefault="00A256EA" w:rsidP="001D3B4B">
      <w:pPr>
        <w:jc w:val="both"/>
      </w:pPr>
    </w:p>
    <w:p w:rsidR="00FE7E8F" w:rsidRPr="00FE7E8F" w:rsidRDefault="00A256EA" w:rsidP="00A256EA">
      <w:pPr>
        <w:jc w:val="both"/>
      </w:pPr>
      <w:r>
        <w:t xml:space="preserve">     Here we see the significance for consuming a portion of the offering for the purpose of bearing the iniquity and making atonement.  In light of what we currently know about the rabbinic understanding of atonement, it would be instrumental to study Rashi’s commentary on this important scripture.  In addition to this scripture I also chose four other portions</w:t>
      </w:r>
      <w:r w:rsidR="00FE7E8F">
        <w:t xml:space="preserve"> of scriptures (i) </w:t>
      </w:r>
      <w:r w:rsidR="00FE7E8F" w:rsidRPr="00FE7E8F">
        <w:rPr>
          <w:i/>
          <w:iCs/>
          <w:color w:val="C00000"/>
        </w:rPr>
        <w:t>Vayikra / Leviticus 10:16-18</w:t>
      </w:r>
      <w:r w:rsidR="00FE7E8F">
        <w:t xml:space="preserve">, </w:t>
      </w:r>
      <w:r w:rsidR="00FE7E8F" w:rsidRPr="00FE7E8F">
        <w:t>(ii)</w:t>
      </w:r>
      <w:r w:rsidR="00FE7E8F">
        <w:t xml:space="preserve"> </w:t>
      </w:r>
      <w:r w:rsidR="00FE7E8F" w:rsidRPr="00FE7E8F">
        <w:rPr>
          <w:i/>
          <w:iCs/>
          <w:color w:val="C00000"/>
        </w:rPr>
        <w:t>Vayikra / Leviticus 6:24-26</w:t>
      </w:r>
      <w:r w:rsidR="00FE7E8F">
        <w:t xml:space="preserve">, (iii) </w:t>
      </w:r>
      <w:r w:rsidR="00FE7E8F" w:rsidRPr="00FE7E8F">
        <w:rPr>
          <w:i/>
          <w:iCs/>
          <w:color w:val="C00000"/>
        </w:rPr>
        <w:t>Shmot / Exodus 28:38</w:t>
      </w:r>
      <w:r w:rsidR="00FE7E8F">
        <w:t xml:space="preserve">, and (iv) </w:t>
      </w:r>
      <w:r w:rsidR="00FE7E8F" w:rsidRPr="00FE7E8F">
        <w:rPr>
          <w:i/>
          <w:iCs/>
          <w:color w:val="C00000"/>
        </w:rPr>
        <w:t>Bamidbar / Numbers 18:1</w:t>
      </w:r>
      <w:r>
        <w:rPr>
          <w:i/>
          <w:iCs/>
          <w:color w:val="C00000"/>
        </w:rPr>
        <w:t xml:space="preserve">, </w:t>
      </w:r>
      <w:r>
        <w:t>to look at in Rashi’s commentary</w:t>
      </w:r>
      <w:r w:rsidR="00FE7E8F">
        <w:t xml:space="preserve">.  I chose these scriptures because they </w:t>
      </w:r>
      <w:r>
        <w:t>appear to be</w:t>
      </w:r>
      <w:r w:rsidR="00FE7E8F">
        <w:t xml:space="preserve"> closely related to our text this week on th</w:t>
      </w:r>
      <w:r>
        <w:t xml:space="preserve">e Kohen eating the sin offering and bearing sin, iniquity, and guilt.  </w:t>
      </w:r>
    </w:p>
    <w:p w:rsidR="00A256EA" w:rsidRDefault="00A256EA"/>
    <w:p w:rsidR="000D6B1F" w:rsidRDefault="000D6B1F">
      <w:r>
        <w:br w:type="page"/>
      </w:r>
    </w:p>
    <w:p w:rsidR="00502236" w:rsidRPr="00502236" w:rsidRDefault="002257CF" w:rsidP="00502236">
      <w:pPr>
        <w:jc w:val="both"/>
        <w:rPr>
          <w:b/>
          <w:bCs/>
          <w:i/>
          <w:iCs/>
          <w:color w:val="C00000"/>
        </w:rPr>
      </w:pPr>
      <w:r w:rsidRPr="002257CF">
        <w:rPr>
          <w:noProof/>
          <w:lang w:eastAsia="zh-TW"/>
        </w:rPr>
        <w:lastRenderedPageBreak/>
        <w:pict>
          <v:shape id="_x0000_s1029" type="#_x0000_t202" style="position:absolute;left:0;text-align:left;margin-left:411.45pt;margin-top:.4pt;width:123.35pt;height:582.9pt;z-index:251663360;mso-height-percent:200;mso-height-percent:200;mso-width-relative:margin;mso-height-relative:margin">
            <v:textbox style="mso-fit-shape-to-text:t">
              <w:txbxContent>
                <w:p w:rsidR="0080203F" w:rsidRPr="007578D1" w:rsidRDefault="0080203F" w:rsidP="00D14D7B">
                  <w:pPr>
                    <w:jc w:val="both"/>
                    <w:rPr>
                      <w:b/>
                      <w:bCs/>
                      <w:sz w:val="20"/>
                      <w:szCs w:val="20"/>
                    </w:rPr>
                  </w:pPr>
                  <w:r w:rsidRPr="007578D1">
                    <w:rPr>
                      <w:b/>
                      <w:bCs/>
                      <w:sz w:val="20"/>
                      <w:szCs w:val="20"/>
                    </w:rPr>
                    <w:t>Translation</w:t>
                  </w:r>
                </w:p>
                <w:p w:rsidR="0080203F" w:rsidRPr="00D14D7B" w:rsidRDefault="0080203F" w:rsidP="00013629">
                  <w:pPr>
                    <w:jc w:val="both"/>
                    <w:rPr>
                      <w:sz w:val="20"/>
                      <w:szCs w:val="20"/>
                    </w:rPr>
                  </w:pPr>
                  <w:r w:rsidRPr="00D14D7B">
                    <w:rPr>
                      <w:sz w:val="20"/>
                      <w:szCs w:val="20"/>
                    </w:rPr>
                    <w:t>Rashi says “why did you not eat the sin-offering in the hol</w:t>
                  </w:r>
                  <w:r>
                    <w:rPr>
                      <w:sz w:val="20"/>
                      <w:szCs w:val="20"/>
                    </w:rPr>
                    <w:t>y</w:t>
                  </w:r>
                  <w:r w:rsidRPr="00D14D7B">
                    <w:rPr>
                      <w:sz w:val="20"/>
                      <w:szCs w:val="20"/>
                    </w:rPr>
                    <w:t xml:space="preserve"> place?  Did they eat it outside the sanctuary?  Did they not burn it?  What is the meaning of that which he is saying “in the holy place?”  But, he said to them, “perhaps [the flesh of the sin-offering] went beyond the curtains i.e. out of the perimeter of the Courtyard of the Mishkhan and thus became disqualified.  </w:t>
                  </w:r>
                </w:p>
                <w:p w:rsidR="0080203F" w:rsidRPr="00D14D7B" w:rsidRDefault="0080203F" w:rsidP="00D14D7B">
                  <w:pPr>
                    <w:jc w:val="both"/>
                    <w:rPr>
                      <w:sz w:val="20"/>
                      <w:szCs w:val="20"/>
                    </w:rPr>
                  </w:pPr>
                  <w:r w:rsidRPr="00D14D7B">
                    <w:rPr>
                      <w:sz w:val="20"/>
                      <w:szCs w:val="20"/>
                    </w:rPr>
                    <w:t>… For it is that which is holy of the highest degree.  And [such offerings] become disqualified through leaving the grounds of the Mishkhan.  They said to him, He said to them, “since it was in the holy place, why did you not eat it?”</w:t>
                  </w:r>
                </w:p>
                <w:p w:rsidR="0080203F" w:rsidRPr="00D14D7B" w:rsidRDefault="0080203F" w:rsidP="00D14D7B">
                  <w:pPr>
                    <w:jc w:val="both"/>
                    <w:rPr>
                      <w:sz w:val="20"/>
                      <w:szCs w:val="20"/>
                    </w:rPr>
                  </w:pPr>
                  <w:r w:rsidRPr="00D14D7B">
                    <w:rPr>
                      <w:sz w:val="20"/>
                      <w:szCs w:val="20"/>
                    </w:rPr>
                    <w:t xml:space="preserve">    And He gave it to you to gain forgiveness etc.  For the Kohanim eat the meat of the sin-offering, and the owner of the offering gains atonement.  </w:t>
                  </w:r>
                </w:p>
                <w:p w:rsidR="0080203F" w:rsidRPr="00D14D7B" w:rsidRDefault="0080203F" w:rsidP="00D14D7B">
                  <w:pPr>
                    <w:jc w:val="both"/>
                    <w:rPr>
                      <w:sz w:val="20"/>
                      <w:szCs w:val="20"/>
                    </w:rPr>
                  </w:pPr>
                  <w:r w:rsidRPr="00D14D7B">
                    <w:rPr>
                      <w:sz w:val="20"/>
                      <w:szCs w:val="20"/>
                    </w:rPr>
                    <w:t xml:space="preserve">     To gain forgiveness for the sin of the assembly.  From here we have learned that it was the he-goat of the First of the Month which they did not eat for it atones for the sin of the impurity of the Sanctuary and its holies, i.e. for the sin of entering the Sanctuary or eating the inauguration and the sin-offering of Nahshon, the prince of the tribe of Judah, did not come from atonement.</w:t>
                  </w:r>
                </w:p>
                <w:p w:rsidR="0080203F" w:rsidRPr="00D14D7B" w:rsidRDefault="0080203F" w:rsidP="00D14D7B">
                  <w:pPr>
                    <w:rPr>
                      <w:sz w:val="20"/>
                      <w:szCs w:val="20"/>
                    </w:rPr>
                  </w:pPr>
                </w:p>
              </w:txbxContent>
            </v:textbox>
          </v:shape>
        </w:pict>
      </w:r>
      <w:r w:rsidR="00502236" w:rsidRPr="00502236">
        <w:rPr>
          <w:b/>
          <w:bCs/>
          <w:i/>
          <w:iCs/>
          <w:color w:val="C00000"/>
        </w:rPr>
        <w:t>Vayikra / Leviticus 10</w:t>
      </w:r>
      <w:r w:rsidR="00EE60A8">
        <w:rPr>
          <w:b/>
          <w:bCs/>
          <w:i/>
          <w:iCs/>
          <w:color w:val="C00000"/>
        </w:rPr>
        <w:t>:</w:t>
      </w:r>
      <w:r w:rsidR="00502236" w:rsidRPr="00502236">
        <w:rPr>
          <w:b/>
          <w:bCs/>
          <w:i/>
          <w:iCs/>
          <w:color w:val="C00000"/>
        </w:rPr>
        <w:t>16-18</w:t>
      </w:r>
    </w:p>
    <w:p w:rsidR="00502236" w:rsidRPr="00502236" w:rsidRDefault="002257CF" w:rsidP="00502236">
      <w:pPr>
        <w:jc w:val="both"/>
        <w:rPr>
          <w:i/>
          <w:iCs/>
          <w:color w:val="C00000"/>
        </w:rPr>
      </w:pPr>
      <w:r>
        <w:rPr>
          <w:i/>
          <w:iCs/>
          <w:noProof/>
          <w:color w:val="C00000"/>
          <w:lang w:bidi="he-IL"/>
        </w:rPr>
        <w:pict>
          <v:shapetype id="_x0000_t32" coordsize="21600,21600" o:spt="32" o:oned="t" path="m,l21600,21600e" filled="f">
            <v:path arrowok="t" fillok="f" o:connecttype="none"/>
            <o:lock v:ext="edit" shapetype="t"/>
          </v:shapetype>
          <v:shape id="_x0000_s1037" type="#_x0000_t32" style="position:absolute;left:0;text-align:left;margin-left:361.5pt;margin-top:52.7pt;width:54pt;height:85pt;flip:x;z-index:251674624" o:connectortype="straight">
            <v:stroke endarrow="block"/>
          </v:shape>
        </w:pict>
      </w:r>
      <w:r w:rsidR="00502236" w:rsidRPr="00502236">
        <w:rPr>
          <w:i/>
          <w:iCs/>
          <w:color w:val="C00000"/>
        </w:rPr>
        <w:t xml:space="preserve">10:16 But Moses searched carefully for the goat of the sin offering, and behold, it had been burned up! So he was angry with Aaron's surviving sons Eleazar and Ithamar, saying,  10:17 ‘Why did you not eat the sin offering at the holy place? For it is most holy, and He gave it to you to bear away the guilt of the congregation, to make atonement for them before the Lord.  10:18 ‘Behold, since its blood had not been brought inside, into the sanctuary, you should certainly have eaten it in the sanctuary, just as I commanded.’  </w:t>
      </w:r>
    </w:p>
    <w:p w:rsidR="0023690F" w:rsidRDefault="0023690F" w:rsidP="00137077">
      <w:pPr>
        <w:jc w:val="both"/>
      </w:pPr>
    </w:p>
    <w:p w:rsidR="00502236" w:rsidRPr="0023690F" w:rsidRDefault="0023690F" w:rsidP="0023690F">
      <w:pPr>
        <w:jc w:val="right"/>
        <w:rPr>
          <w:b/>
          <w:bCs/>
          <w:sz w:val="44"/>
          <w:szCs w:val="44"/>
        </w:rPr>
      </w:pPr>
      <w:r w:rsidRPr="0023690F">
        <w:rPr>
          <w:rFonts w:hint="cs"/>
          <w:b/>
          <w:bCs/>
          <w:sz w:val="44"/>
          <w:szCs w:val="44"/>
          <w:rtl/>
          <w:lang w:bidi="he-IL"/>
        </w:rPr>
        <w:t>רש״י ויקרא פרק י</w:t>
      </w:r>
    </w:p>
    <w:p w:rsidR="00137077" w:rsidRDefault="00EE60A8" w:rsidP="001D3B4B">
      <w:pPr>
        <w:jc w:val="both"/>
      </w:pPr>
      <w:r>
        <w:rPr>
          <w:noProof/>
          <w:lang w:bidi="he-IL"/>
        </w:rPr>
        <w:drawing>
          <wp:inline distT="0" distB="0" distL="0" distR="0">
            <wp:extent cx="5029200" cy="130651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29200" cy="1306513"/>
                    </a:xfrm>
                    <a:prstGeom prst="rect">
                      <a:avLst/>
                    </a:prstGeom>
                    <a:noFill/>
                    <a:ln w="9525">
                      <a:noFill/>
                      <a:miter lim="800000"/>
                      <a:headEnd/>
                      <a:tailEnd/>
                    </a:ln>
                  </pic:spPr>
                </pic:pic>
              </a:graphicData>
            </a:graphic>
          </wp:inline>
        </w:drawing>
      </w:r>
    </w:p>
    <w:p w:rsidR="00972911" w:rsidRDefault="00972911" w:rsidP="001D3B4B">
      <w:pPr>
        <w:jc w:val="both"/>
      </w:pPr>
    </w:p>
    <w:p w:rsidR="007578D1" w:rsidRDefault="00741E7C" w:rsidP="00F575F8">
      <w:pPr>
        <w:jc w:val="both"/>
      </w:pPr>
      <w:r>
        <w:t xml:space="preserve">     </w:t>
      </w:r>
      <w:r w:rsidR="00442CCB">
        <w:t xml:space="preserve">We start here in our text for this week from </w:t>
      </w:r>
      <w:r w:rsidR="00442CCB" w:rsidRPr="00442CCB">
        <w:rPr>
          <w:i/>
          <w:iCs/>
          <w:color w:val="C00000"/>
        </w:rPr>
        <w:t>Vayikra / Leviticus 10:16-18</w:t>
      </w:r>
      <w:r w:rsidR="00442CCB">
        <w:t xml:space="preserve">.  </w:t>
      </w:r>
      <w:r w:rsidR="001A0F84">
        <w:t>T</w:t>
      </w:r>
      <w:r w:rsidR="00442CCB">
        <w:t xml:space="preserve">he peshat (simple) meaning of the Torah it appears Moshe is upset because the goat of the sin offering had been burned up and Aharon and his sons Eleazar and Ithamar have not eaten a part of the offering.  </w:t>
      </w:r>
      <w:r>
        <w:t xml:space="preserve">The text is interesting because it alludes to the importance of eating a portion of the Korban (sacrifice) in order to bear the guilt of the one bringing the offering and make atonement for him/her before the Lord.  </w:t>
      </w:r>
      <w:r w:rsidR="00726135">
        <w:t xml:space="preserve">Rashi gives an interesting interpretation on these verses.  He asks the question on why Moshe would be upset with Aharon and his sons and ask “Why did you not eat the sin-offering in the holy place?”  The next series of statements Rashi wonders if the offering was taken outside of the holy place.  </w:t>
      </w:r>
      <w:r w:rsidR="001A0F84">
        <w:t>He</w:t>
      </w:r>
      <w:r w:rsidR="00726135">
        <w:t xml:space="preserve"> paraphrases the text to say “And He gave it to you to gain forgiveness,” the Kohanim eat the meat of the sin-offering and the owner of the offering gains atonement.  There are a couple of points of interest here in Rashi’s commentary, (i) Rashi does not expound upon the concept of eating the offering, bearing the guilt and then making atonement and (ii) the Torah text says </w:t>
      </w:r>
      <w:r w:rsidR="007559D2">
        <w:t>to bear the guilt and to make atonement for them before the Lord (</w:t>
      </w:r>
      <w:r w:rsidR="007559D2" w:rsidRPr="007559D2">
        <w:rPr>
          <w:i/>
          <w:iCs/>
          <w:color w:val="C00000"/>
          <w:sz w:val="28"/>
          <w:szCs w:val="28"/>
          <w:rtl/>
          <w:lang w:bidi="he-IL"/>
        </w:rPr>
        <w:t>מדוע לא אכלתם את החטאת במקום הקדש כי קדש קדשים הוא ואתה נתן לכם לשאת את עון העדה לכפר עליהם לפני יהוה׃</w:t>
      </w:r>
      <w:r w:rsidR="007559D2">
        <w:t>).  This portion of the text (</w:t>
      </w:r>
      <w:r w:rsidR="007559D2" w:rsidRPr="00804F87">
        <w:rPr>
          <w:i/>
          <w:iCs/>
          <w:color w:val="C00000"/>
        </w:rPr>
        <w:t>Vayikra / Leviticus 10:16-18</w:t>
      </w:r>
      <w:r w:rsidR="007559D2">
        <w:t xml:space="preserve">) is important because it suggests the need for a priest to work in the process of atonement before HaShem.  </w:t>
      </w:r>
      <w:r w:rsidR="00714BFB">
        <w:t xml:space="preserve">It is significant because if we do not </w:t>
      </w:r>
      <w:r w:rsidR="00AE1E47">
        <w:t xml:space="preserve">by faith obey the Torah in the way HaShem has prescribed is it really possible to fully realize what G-d Himself has promised to us in atonement, redemption, and deliverance and the blessing we have in the seed of Avraham as it is written in Parashat </w:t>
      </w:r>
      <w:r w:rsidR="00AE1E47" w:rsidRPr="00804F87">
        <w:rPr>
          <w:i/>
          <w:iCs/>
          <w:color w:val="C00000"/>
        </w:rPr>
        <w:t>Lech Lecha</w:t>
      </w:r>
      <w:r w:rsidR="00AE1E47">
        <w:t xml:space="preserve">?  Let’s look a little further on what Rashi has to say on a few related texts: </w:t>
      </w:r>
      <w:r w:rsidR="00AE1E47" w:rsidRPr="00FE7E8F">
        <w:t>(</w:t>
      </w:r>
      <w:r w:rsidR="00AE1E47">
        <w:t>i</w:t>
      </w:r>
      <w:r w:rsidR="00AE1E47" w:rsidRPr="00FE7E8F">
        <w:t>)</w:t>
      </w:r>
      <w:r w:rsidR="00AE1E47">
        <w:t xml:space="preserve"> </w:t>
      </w:r>
      <w:r w:rsidR="00AE1E47" w:rsidRPr="00FE7E8F">
        <w:rPr>
          <w:i/>
          <w:iCs/>
          <w:color w:val="C00000"/>
        </w:rPr>
        <w:t>Vayikra / Leviticus 6:24-26</w:t>
      </w:r>
      <w:r w:rsidR="00AE1E47">
        <w:t xml:space="preserve">, (ii) </w:t>
      </w:r>
      <w:r w:rsidR="00AE1E47" w:rsidRPr="00FE7E8F">
        <w:rPr>
          <w:i/>
          <w:iCs/>
          <w:color w:val="C00000"/>
        </w:rPr>
        <w:t>Shmot / Exodus 28:38</w:t>
      </w:r>
      <w:r w:rsidR="00AE1E47">
        <w:t xml:space="preserve">, and (iii) </w:t>
      </w:r>
      <w:r w:rsidR="00AE1E47" w:rsidRPr="00FE7E8F">
        <w:rPr>
          <w:i/>
          <w:iCs/>
          <w:color w:val="C00000"/>
        </w:rPr>
        <w:t>Bamidbar / Numbers 18:1</w:t>
      </w:r>
      <w:r w:rsidR="00AE1E47">
        <w:t xml:space="preserve">.  </w:t>
      </w:r>
    </w:p>
    <w:p w:rsidR="00137077" w:rsidRDefault="00137077">
      <w:r>
        <w:br w:type="page"/>
      </w:r>
    </w:p>
    <w:p w:rsidR="00502236" w:rsidRDefault="002257CF" w:rsidP="0032465C">
      <w:pPr>
        <w:jc w:val="both"/>
        <w:rPr>
          <w:b/>
          <w:bCs/>
          <w:i/>
          <w:iCs/>
          <w:color w:val="C00000"/>
        </w:rPr>
      </w:pPr>
      <w:r>
        <w:rPr>
          <w:noProof/>
          <w:lang w:eastAsia="zh-TW"/>
        </w:rPr>
        <w:lastRenderedPageBreak/>
        <w:pict>
          <v:shape id="_x0000_s1030" type="#_x0000_t202" style="position:absolute;left:0;text-align:left;margin-left:409.7pt;margin-top:.15pt;width:125.1pt;height:203.45pt;z-index:251665408;mso-height-percent:200;mso-height-percent:200;mso-width-relative:margin;mso-height-relative:margin">
            <v:textbox style="mso-fit-shape-to-text:t">
              <w:txbxContent>
                <w:p w:rsidR="0080203F" w:rsidRPr="00D63675" w:rsidRDefault="0080203F" w:rsidP="00D32212">
                  <w:pPr>
                    <w:jc w:val="both"/>
                    <w:rPr>
                      <w:b/>
                      <w:bCs/>
                      <w:sz w:val="20"/>
                      <w:szCs w:val="20"/>
                    </w:rPr>
                  </w:pPr>
                  <w:r w:rsidRPr="00D63675">
                    <w:rPr>
                      <w:b/>
                      <w:bCs/>
                      <w:sz w:val="20"/>
                      <w:szCs w:val="20"/>
                    </w:rPr>
                    <w:t>Translation</w:t>
                  </w:r>
                </w:p>
                <w:p w:rsidR="0080203F" w:rsidRPr="00D32212" w:rsidRDefault="0080203F" w:rsidP="00D32212">
                  <w:pPr>
                    <w:jc w:val="both"/>
                    <w:rPr>
                      <w:sz w:val="20"/>
                      <w:szCs w:val="20"/>
                    </w:rPr>
                  </w:pPr>
                  <w:r w:rsidRPr="00D32212">
                    <w:rPr>
                      <w:sz w:val="20"/>
                      <w:szCs w:val="20"/>
                    </w:rPr>
                    <w:t>Who makes it into a sin offering. This means who performs its services, so that it becomes a sin-offering through his agency.  Who makes it into a sin-offering may eat it.  This means one who is fit for the service.  This excludes one who was impure at the time o</w:t>
                  </w:r>
                  <w:r>
                    <w:rPr>
                      <w:sz w:val="20"/>
                      <w:szCs w:val="20"/>
                    </w:rPr>
                    <w:t>f</w:t>
                  </w:r>
                  <w:r w:rsidRPr="00D32212">
                    <w:rPr>
                      <w:sz w:val="20"/>
                      <w:szCs w:val="20"/>
                    </w:rPr>
                    <w:t xml:space="preserve"> the sprinkling of the blood, that he does not take a share in the flesh of the offering.  It is impossible to say that [the verse] forbids the rest of the Kohanim from eating it, other than the one who sprinkles its blood, for it says below, “every male among the Kohanim may eat it.”</w:t>
                  </w:r>
                </w:p>
              </w:txbxContent>
            </v:textbox>
          </v:shape>
        </w:pict>
      </w:r>
      <w:r w:rsidR="00502236">
        <w:rPr>
          <w:b/>
          <w:bCs/>
          <w:i/>
          <w:iCs/>
          <w:color w:val="C00000"/>
        </w:rPr>
        <w:t>Vayikra / Leviticus 6:24-26</w:t>
      </w:r>
    </w:p>
    <w:p w:rsidR="00502236" w:rsidRPr="00502236" w:rsidRDefault="002257CF" w:rsidP="00502236">
      <w:pPr>
        <w:jc w:val="both"/>
        <w:rPr>
          <w:i/>
          <w:iCs/>
          <w:color w:val="C00000"/>
        </w:rPr>
      </w:pPr>
      <w:r>
        <w:rPr>
          <w:i/>
          <w:iCs/>
          <w:noProof/>
          <w:color w:val="C00000"/>
          <w:lang w:bidi="he-IL"/>
        </w:rPr>
        <w:pict>
          <v:shape id="_x0000_s1038" type="#_x0000_t32" style="position:absolute;left:0;text-align:left;margin-left:355pt;margin-top:28.9pt;width:59pt;height:80.5pt;flip:x;z-index:251675648" o:connectortype="straight">
            <v:stroke endarrow="block"/>
          </v:shape>
        </w:pict>
      </w:r>
      <w:r w:rsidR="00502236" w:rsidRPr="00502236">
        <w:rPr>
          <w:i/>
          <w:iCs/>
          <w:color w:val="C00000"/>
        </w:rPr>
        <w:t>6:24 Then the Lord spoke to Moses, saying, 6:25 ‘Speak to Aaron and to his sons, saying, 'This is the law of the sin offering: in the place where the burnt offering is slain the sin offering shall be slain before the Lord; it is most holy. 6:26 'The priest who offers it for sin shall eat it. It shall be eaten in a holy place, in the court of the tent of meeting. (NASB)</w:t>
      </w:r>
    </w:p>
    <w:p w:rsidR="00D32212" w:rsidRDefault="00D32212" w:rsidP="00BF1A51">
      <w:pPr>
        <w:jc w:val="both"/>
      </w:pPr>
    </w:p>
    <w:p w:rsidR="00972911" w:rsidRPr="00D32212" w:rsidRDefault="00D32212" w:rsidP="00D32212">
      <w:pPr>
        <w:jc w:val="right"/>
        <w:rPr>
          <w:b/>
          <w:bCs/>
          <w:sz w:val="44"/>
          <w:szCs w:val="44"/>
        </w:rPr>
      </w:pPr>
      <w:r w:rsidRPr="00D32212">
        <w:rPr>
          <w:rFonts w:hint="cs"/>
          <w:b/>
          <w:bCs/>
          <w:sz w:val="44"/>
          <w:szCs w:val="44"/>
          <w:rtl/>
          <w:lang w:bidi="he-IL"/>
        </w:rPr>
        <w:t>רש״י ויקרא פרק ו</w:t>
      </w:r>
    </w:p>
    <w:p w:rsidR="00972911" w:rsidRPr="00972911" w:rsidRDefault="000F298A" w:rsidP="00BF1A51">
      <w:pPr>
        <w:jc w:val="both"/>
      </w:pPr>
      <w:r>
        <w:rPr>
          <w:noProof/>
          <w:lang w:bidi="he-IL"/>
        </w:rPr>
        <w:drawing>
          <wp:inline distT="0" distB="0" distL="0" distR="0">
            <wp:extent cx="5029200" cy="75901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029200" cy="759019"/>
                    </a:xfrm>
                    <a:prstGeom prst="rect">
                      <a:avLst/>
                    </a:prstGeom>
                    <a:noFill/>
                    <a:ln w="9525">
                      <a:noFill/>
                      <a:miter lim="800000"/>
                      <a:headEnd/>
                      <a:tailEnd/>
                    </a:ln>
                  </pic:spPr>
                </pic:pic>
              </a:graphicData>
            </a:graphic>
          </wp:inline>
        </w:drawing>
      </w:r>
    </w:p>
    <w:p w:rsidR="00972911" w:rsidRDefault="00972911" w:rsidP="00BF1A51">
      <w:pPr>
        <w:jc w:val="both"/>
      </w:pPr>
    </w:p>
    <w:p w:rsidR="00F0445C" w:rsidRDefault="00B933F0" w:rsidP="0032465C">
      <w:pPr>
        <w:jc w:val="both"/>
      </w:pPr>
      <w:r>
        <w:t xml:space="preserve">     </w:t>
      </w:r>
      <w:r w:rsidR="009824D8">
        <w:t xml:space="preserve">In </w:t>
      </w:r>
      <w:r w:rsidR="009824D8" w:rsidRPr="009824D8">
        <w:rPr>
          <w:i/>
          <w:iCs/>
          <w:color w:val="C00000"/>
        </w:rPr>
        <w:t>Vayikra / Leviticus 6:24-26</w:t>
      </w:r>
      <w:r w:rsidR="009824D8">
        <w:t xml:space="preserve">, HaShem instructs Moshe to speak to Aharon and his sons on the sin-offering (i) the location </w:t>
      </w:r>
      <w:r w:rsidR="0032465C">
        <w:t>for slaying of the offering</w:t>
      </w:r>
      <w:r w:rsidR="009824D8">
        <w:t xml:space="preserve"> and (ii) the instruction on eating the offering in the holy place.  H</w:t>
      </w:r>
      <w:r w:rsidR="00AF0FF9">
        <w:t xml:space="preserve">ere we find the source text in G-d’s instruction on consuming a portion of the sin-offering.  This instruction goes without explanation though in the text.  </w:t>
      </w:r>
      <w:r w:rsidR="005F0ABD">
        <w:t xml:space="preserve">Rashi comments on the sin-offering asking “Who makes it into a sin-offering may eat it.”  He is referring to the Kohen who is fit for service (who is ritually pure).  </w:t>
      </w:r>
      <w:r w:rsidR="003D4946">
        <w:t>The text is unclear in specifying whether the other Kohanim may eat of the offering besides the Kohen who is involved in sprinkling the blood.  This is significant because by all intents and purposes, the Kohen who is making atonement is the one who is responsible for consuming part of the sin-offering.  When considered in the context of the narrative</w:t>
      </w:r>
    </w:p>
    <w:p w:rsidR="00F0445C" w:rsidRDefault="00F0445C" w:rsidP="003D4946">
      <w:pPr>
        <w:jc w:val="both"/>
      </w:pPr>
    </w:p>
    <w:p w:rsidR="00F0445C" w:rsidRPr="008B648D" w:rsidRDefault="00F0445C" w:rsidP="008B648D">
      <w:pPr>
        <w:ind w:left="720"/>
        <w:jc w:val="both"/>
        <w:rPr>
          <w:b/>
          <w:bCs/>
          <w:i/>
          <w:iCs/>
          <w:color w:val="C00000"/>
        </w:rPr>
      </w:pPr>
      <w:r w:rsidRPr="008B648D">
        <w:rPr>
          <w:b/>
          <w:bCs/>
          <w:i/>
          <w:iCs/>
          <w:color w:val="C00000"/>
        </w:rPr>
        <w:t>Vayikra / Leviticus 6:27-30</w:t>
      </w:r>
    </w:p>
    <w:p w:rsidR="00D32212" w:rsidRPr="008B648D" w:rsidRDefault="00F0445C" w:rsidP="008B648D">
      <w:pPr>
        <w:ind w:left="720"/>
        <w:jc w:val="both"/>
        <w:rPr>
          <w:i/>
          <w:iCs/>
          <w:color w:val="C00000"/>
        </w:rPr>
      </w:pPr>
      <w:r w:rsidRPr="008B648D">
        <w:rPr>
          <w:i/>
          <w:iCs/>
          <w:color w:val="C00000"/>
        </w:rPr>
        <w:t xml:space="preserve">6:27 'Anyone who touches its flesh will become consecrated; and when any of its blood splashes on a garment, in a holy place you shall wash what was splashed on. </w:t>
      </w:r>
      <w:r w:rsidR="008B648D" w:rsidRPr="008B648D">
        <w:rPr>
          <w:i/>
          <w:iCs/>
          <w:color w:val="C00000"/>
        </w:rPr>
        <w:t xml:space="preserve"> </w:t>
      </w:r>
      <w:r w:rsidRPr="008B648D">
        <w:rPr>
          <w:i/>
          <w:iCs/>
          <w:color w:val="C00000"/>
        </w:rPr>
        <w:t xml:space="preserve">6:28 'Also the earthenware vessel in which it was boiled shall be broken; and if it was boiled in a bronze vessel, then it shall be scoured and rinsed in water. </w:t>
      </w:r>
      <w:r w:rsidR="008B648D" w:rsidRPr="008B648D">
        <w:rPr>
          <w:i/>
          <w:iCs/>
          <w:color w:val="C00000"/>
        </w:rPr>
        <w:t xml:space="preserve"> </w:t>
      </w:r>
      <w:r w:rsidRPr="008B648D">
        <w:rPr>
          <w:i/>
          <w:iCs/>
          <w:color w:val="C00000"/>
        </w:rPr>
        <w:t xml:space="preserve">6:29 'Every male among the priests may eat of it; it is most holy. </w:t>
      </w:r>
      <w:r w:rsidR="008B648D" w:rsidRPr="008B648D">
        <w:rPr>
          <w:i/>
          <w:iCs/>
          <w:color w:val="C00000"/>
        </w:rPr>
        <w:t xml:space="preserve"> </w:t>
      </w:r>
      <w:r w:rsidRPr="008B648D">
        <w:rPr>
          <w:i/>
          <w:iCs/>
          <w:color w:val="C00000"/>
        </w:rPr>
        <w:t>6:30 'But no sin offering of which any of the blood is brought into the tent of meeting to make atonement in the holy place shall be eaten; it shall be burned with fire. (NASB)</w:t>
      </w:r>
      <w:r w:rsidR="003D4946" w:rsidRPr="008B648D">
        <w:rPr>
          <w:i/>
          <w:iCs/>
          <w:color w:val="C00000"/>
        </w:rPr>
        <w:t xml:space="preserve"> </w:t>
      </w:r>
    </w:p>
    <w:p w:rsidR="008B648D" w:rsidRDefault="008B648D" w:rsidP="008B648D">
      <w:pPr>
        <w:jc w:val="both"/>
      </w:pPr>
    </w:p>
    <w:p w:rsidR="008B648D" w:rsidRDefault="008B648D" w:rsidP="0032465C">
      <w:pPr>
        <w:jc w:val="both"/>
      </w:pPr>
      <w:r>
        <w:t>Verse 6:29 is the source for Rashi’s statement “It is impossible to say that [the verse] forbids the res</w:t>
      </w:r>
      <w:r w:rsidR="0005217C">
        <w:t>t of the Kohanim from eating it.</w:t>
      </w:r>
      <w:r>
        <w:t xml:space="preserve">”  The peshat (simple) meaning of the text in 6:29 may suggest that </w:t>
      </w:r>
      <w:r w:rsidR="0032465C">
        <w:t>“every”</w:t>
      </w:r>
      <w:r>
        <w:t xml:space="preserve"> eligible Kohen who is able may eat of it, may be written to indicate</w:t>
      </w:r>
      <w:r w:rsidR="00520A88">
        <w:t>,</w:t>
      </w:r>
      <w:r>
        <w:t xml:space="preserve"> of the male Kohanim, all may eat but only the one who is making the atonement for the owner of the offering is required.  </w:t>
      </w:r>
    </w:p>
    <w:p w:rsidR="00972911" w:rsidRDefault="00972911" w:rsidP="009824D8">
      <w:pPr>
        <w:jc w:val="both"/>
        <w:rPr>
          <w:i/>
          <w:iCs/>
        </w:rPr>
      </w:pPr>
      <w:r>
        <w:rPr>
          <w:i/>
          <w:iCs/>
        </w:rPr>
        <w:br w:type="page"/>
      </w:r>
    </w:p>
    <w:p w:rsidR="00BF1A51" w:rsidRPr="007A1771" w:rsidRDefault="002257CF" w:rsidP="00BF1A51">
      <w:pPr>
        <w:jc w:val="both"/>
        <w:rPr>
          <w:b/>
          <w:bCs/>
          <w:i/>
          <w:iCs/>
          <w:color w:val="C00000"/>
        </w:rPr>
      </w:pPr>
      <w:r>
        <w:rPr>
          <w:b/>
          <w:bCs/>
          <w:i/>
          <w:iCs/>
          <w:noProof/>
          <w:color w:val="C00000"/>
          <w:lang w:eastAsia="zh-TW"/>
        </w:rPr>
        <w:lastRenderedPageBreak/>
        <w:pict>
          <v:shape id="_x0000_s1033" type="#_x0000_t202" style="position:absolute;left:0;text-align:left;margin-left:408.65pt;margin-top:-14.2pt;width:124.2pt;height:599pt;z-index:251671552;mso-height-percent:200;mso-height-percent:200;mso-width-relative:margin;mso-height-relative:margin">
            <v:textbox style="mso-fit-shape-to-text:t">
              <w:txbxContent>
                <w:p w:rsidR="0080203F" w:rsidRPr="00D63675" w:rsidRDefault="0080203F" w:rsidP="00F564D9">
                  <w:pPr>
                    <w:jc w:val="both"/>
                    <w:rPr>
                      <w:b/>
                      <w:bCs/>
                      <w:sz w:val="20"/>
                      <w:szCs w:val="20"/>
                    </w:rPr>
                  </w:pPr>
                  <w:r w:rsidRPr="00D63675">
                    <w:rPr>
                      <w:b/>
                      <w:bCs/>
                      <w:sz w:val="20"/>
                      <w:szCs w:val="20"/>
                    </w:rPr>
                    <w:t>Translation</w:t>
                  </w:r>
                </w:p>
                <w:p w:rsidR="0080203F" w:rsidRPr="00D63675" w:rsidRDefault="0080203F" w:rsidP="00F564D9">
                  <w:pPr>
                    <w:jc w:val="both"/>
                    <w:rPr>
                      <w:sz w:val="18"/>
                      <w:szCs w:val="18"/>
                    </w:rPr>
                  </w:pPr>
                  <w:r w:rsidRPr="00D63675">
                    <w:rPr>
                      <w:sz w:val="18"/>
                      <w:szCs w:val="18"/>
                    </w:rPr>
                    <w:t xml:space="preserve">And Aharon shall bear.  The word </w:t>
                  </w:r>
                  <w:r w:rsidRPr="00D63675">
                    <w:rPr>
                      <w:sz w:val="18"/>
                      <w:szCs w:val="18"/>
                      <w:rtl/>
                      <w:lang w:bidi="he-IL"/>
                    </w:rPr>
                    <w:t>ונשא</w:t>
                  </w:r>
                  <w:r w:rsidRPr="00D63675">
                    <w:rPr>
                      <w:sz w:val="18"/>
                      <w:szCs w:val="18"/>
                    </w:rPr>
                    <w:t xml:space="preserve"> here is an expression of forgiveness; nevertheless, [the word] does not depart from its simple meaning of “bearing”: Aharon literally bears the burden of sin; thus the sin is removed from that which is holy.  The sin of that which is holy.  The tzitz is meant to appease G-d for the blood and for the fats of the Altar offerings which were brought when they were in a state of impurity.  As we learned: which sin does [the Tzitz] bear?  It it is the sin of pigul, indeed, it has already been said with regard to it, “it shall not be accepted.”  If it is the sin of nosar, indeed, it has been said with regard to it, “it shall not be counted.”  It cannot be said that [the Tzitz] which atone</w:t>
                  </w:r>
                  <w:r>
                    <w:rPr>
                      <w:sz w:val="18"/>
                      <w:szCs w:val="18"/>
                    </w:rPr>
                    <w:t xml:space="preserve"> </w:t>
                  </w:r>
                  <w:r w:rsidRPr="00D63675">
                    <w:rPr>
                      <w:sz w:val="18"/>
                      <w:szCs w:val="18"/>
                    </w:rPr>
                    <w:t>for the sin of the Kohen who brings an offering when he is tamei, for indeed, “the sin of that which is holy” has been stated in our verse, not “the sin o</w:t>
                  </w:r>
                  <w:r>
                    <w:rPr>
                      <w:sz w:val="18"/>
                      <w:szCs w:val="18"/>
                    </w:rPr>
                    <w:t>f those who offer.”  Surely, on</w:t>
                  </w:r>
                  <w:r w:rsidRPr="00D63675">
                    <w:rPr>
                      <w:sz w:val="18"/>
                      <w:szCs w:val="18"/>
                    </w:rPr>
                    <w:t xml:space="preserve"> this basis we must conclude that it only appeases G-d insofar as validating the offering that was offered in a state of impurity.  And it shall always be on his forehead; for it is on him only at the time of the Temple service.  Rather, always to appease on their behalf, even when it is not on [the Kohen Gadol’s] forehead, when the Kohen Gadol was not performing the service at that time.  And according to the opinion of the one who says that while [the Tzitz] is still on [the Kohen Gadol’s] forehead it atones and appeases but if not, it does not appease, “On his forehead always” is interpreted as follows: It reaches us that he shall touch it while it is on his forehead so that he should not remove his consciousness from it.</w:t>
                  </w:r>
                </w:p>
              </w:txbxContent>
            </v:textbox>
          </v:shape>
        </w:pict>
      </w:r>
      <w:r w:rsidR="00BF1A51" w:rsidRPr="007A1771">
        <w:rPr>
          <w:b/>
          <w:bCs/>
          <w:i/>
          <w:iCs/>
          <w:color w:val="C00000"/>
        </w:rPr>
        <w:t>Shmot / Exodus 28:38</w:t>
      </w:r>
    </w:p>
    <w:p w:rsidR="00BF1A51" w:rsidRPr="007A1771" w:rsidRDefault="002257CF" w:rsidP="00BF1A51">
      <w:pPr>
        <w:jc w:val="both"/>
        <w:rPr>
          <w:i/>
          <w:iCs/>
          <w:color w:val="C00000"/>
        </w:rPr>
      </w:pPr>
      <w:r>
        <w:rPr>
          <w:i/>
          <w:iCs/>
          <w:noProof/>
          <w:color w:val="C00000"/>
          <w:lang w:bidi="he-IL"/>
        </w:rPr>
        <w:pict>
          <v:shape id="_x0000_s1039" type="#_x0000_t32" style="position:absolute;left:0;text-align:left;margin-left:353.5pt;margin-top:20.2pt;width:58.5pt;height:78.5pt;flip:x;z-index:251676672" o:connectortype="straight">
            <v:stroke endarrow="block"/>
          </v:shape>
        </w:pict>
      </w:r>
      <w:r w:rsidR="00BF1A51" w:rsidRPr="007A1771">
        <w:rPr>
          <w:i/>
          <w:iCs/>
          <w:color w:val="C00000"/>
        </w:rPr>
        <w:t>Exo28:38 ‘It shall be on Aaron's forehead, and Aaron shall take away the iniquity of the holy things which the sons of Israel consecrate, with regard to all their holy gifts; and it shall always be on his forehead, that they may be accepted before the Lord. (NASB)</w:t>
      </w:r>
    </w:p>
    <w:p w:rsidR="00BF1A51" w:rsidRPr="00F34213" w:rsidRDefault="00BF1A51" w:rsidP="00BF1A51">
      <w:pPr>
        <w:jc w:val="both"/>
      </w:pPr>
    </w:p>
    <w:p w:rsidR="00F34213" w:rsidRPr="00C05C80" w:rsidRDefault="00C05C80" w:rsidP="00C05C80">
      <w:pPr>
        <w:jc w:val="right"/>
        <w:rPr>
          <w:b/>
          <w:bCs/>
          <w:sz w:val="44"/>
          <w:szCs w:val="44"/>
        </w:rPr>
      </w:pPr>
      <w:r w:rsidRPr="00C05C80">
        <w:rPr>
          <w:b/>
          <w:bCs/>
          <w:sz w:val="44"/>
          <w:szCs w:val="44"/>
          <w:rtl/>
          <w:lang w:bidi="he-IL"/>
        </w:rPr>
        <w:t>רש״י שמות פרק כח</w:t>
      </w:r>
    </w:p>
    <w:p w:rsidR="009153D6" w:rsidRDefault="00C05C80">
      <w:r>
        <w:rPr>
          <w:noProof/>
          <w:lang w:bidi="he-IL"/>
        </w:rPr>
        <w:drawing>
          <wp:inline distT="0" distB="0" distL="0" distR="0">
            <wp:extent cx="5029200" cy="1299604"/>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029200" cy="1299604"/>
                    </a:xfrm>
                    <a:prstGeom prst="rect">
                      <a:avLst/>
                    </a:prstGeom>
                    <a:noFill/>
                    <a:ln w="9525">
                      <a:noFill/>
                      <a:miter lim="800000"/>
                      <a:headEnd/>
                      <a:tailEnd/>
                    </a:ln>
                  </pic:spPr>
                </pic:pic>
              </a:graphicData>
            </a:graphic>
          </wp:inline>
        </w:drawing>
      </w:r>
    </w:p>
    <w:p w:rsidR="009153D6" w:rsidRDefault="009153D6" w:rsidP="009824D8">
      <w:pPr>
        <w:jc w:val="both"/>
      </w:pPr>
    </w:p>
    <w:p w:rsidR="009824D8" w:rsidRDefault="0005217C" w:rsidP="00A1468A">
      <w:pPr>
        <w:jc w:val="both"/>
        <w:rPr>
          <w:lang w:bidi="he-IL"/>
        </w:rPr>
      </w:pPr>
      <w:r>
        <w:t xml:space="preserve">     </w:t>
      </w:r>
      <w:r w:rsidR="00A97783">
        <w:t>I included this portion of scripture (</w:t>
      </w:r>
      <w:r w:rsidR="00A97783" w:rsidRPr="003F5576">
        <w:rPr>
          <w:i/>
          <w:iCs/>
          <w:color w:val="C00000"/>
        </w:rPr>
        <w:t>Shmot / Exodus 28:38</w:t>
      </w:r>
      <w:r w:rsidR="00A97783">
        <w:t>) because I felt we may be able to gain a little insight into the concept of the Kohen Hagadol (The High Priest) taking away and bearing iniquity.  R</w:t>
      </w:r>
      <w:r w:rsidR="00F84C67">
        <w:t xml:space="preserve">ashi comments the word </w:t>
      </w:r>
      <w:r w:rsidR="00F84C67">
        <w:rPr>
          <w:rFonts w:hint="cs"/>
          <w:rtl/>
          <w:lang w:bidi="he-IL"/>
        </w:rPr>
        <w:t>יונשא</w:t>
      </w:r>
      <w:r w:rsidR="00F84C67">
        <w:rPr>
          <w:lang w:bidi="he-IL"/>
        </w:rPr>
        <w:t xml:space="preserve"> is an expression of forgiveness, Aharon literally bears the burden of sin and thus the sin is removed from that which is holy.  </w:t>
      </w:r>
      <w:r w:rsidR="003A02AC">
        <w:rPr>
          <w:lang w:bidi="he-IL"/>
        </w:rPr>
        <w:t>The interpretation of this verse in the commentary switches to one of how does Aharon then atone if having removed and bore the burden of sin from t</w:t>
      </w:r>
      <w:r w:rsidR="0032028F">
        <w:rPr>
          <w:lang w:bidi="he-IL"/>
        </w:rPr>
        <w:t>h</w:t>
      </w:r>
      <w:r w:rsidR="003A02AC">
        <w:rPr>
          <w:lang w:bidi="he-IL"/>
        </w:rPr>
        <w:t xml:space="preserve">e holy things?  The tzitz is given as the way HaShem is appeased, Rashi says “The tzitz is meant ot appease G-d for the blood and for the fats of the Altar offerings which were brought when they were in a state of impurity.”  </w:t>
      </w:r>
      <w:r w:rsidR="00987F14">
        <w:rPr>
          <w:lang w:bidi="he-IL"/>
        </w:rPr>
        <w:t xml:space="preserve">Rashi says the tzitz bears the sin of pigul.  The sin of pigul is explained in the </w:t>
      </w:r>
      <w:r w:rsidR="00987F14" w:rsidRPr="003F5576">
        <w:rPr>
          <w:i/>
          <w:iCs/>
          <w:color w:val="0070C0"/>
          <w:lang w:bidi="he-IL"/>
        </w:rPr>
        <w:t>Mishnah Zevahim</w:t>
      </w:r>
      <w:r w:rsidR="00987F14">
        <w:rPr>
          <w:lang w:bidi="he-IL"/>
        </w:rPr>
        <w:t xml:space="preserve"> (on the holy things</w:t>
      </w:r>
      <w:r w:rsidR="005F42F5">
        <w:rPr>
          <w:lang w:bidi="he-IL"/>
        </w:rPr>
        <w:t>, see chapter 2 Mishnah 4</w:t>
      </w:r>
      <w:r w:rsidR="00987F14">
        <w:rPr>
          <w:lang w:bidi="he-IL"/>
        </w:rPr>
        <w:t xml:space="preserve">) and is related to “What renders permitted” and offered in accordance with the Torah.  If a Kohen slaughtered in silence, collected, conveyed, and sprinkled after its time </w:t>
      </w:r>
      <w:r w:rsidR="00A1468A">
        <w:rPr>
          <w:lang w:bidi="he-IL"/>
        </w:rPr>
        <w:t>(</w:t>
      </w:r>
      <w:r w:rsidR="00987F14">
        <w:rPr>
          <w:lang w:bidi="he-IL"/>
        </w:rPr>
        <w:t>he slaughtered after its time and intended to eat of it or to burn it after its time</w:t>
      </w:r>
      <w:r w:rsidR="00A1468A">
        <w:rPr>
          <w:lang w:bidi="he-IL"/>
        </w:rPr>
        <w:t>)</w:t>
      </w:r>
      <w:r w:rsidR="00987F14">
        <w:rPr>
          <w:lang w:bidi="he-IL"/>
        </w:rPr>
        <w:t xml:space="preserve"> he has performed three sacrificial acts with an “after its time” intention then it shall not be accepted.  Rashi further says the tzitz does not atone for the Kohen who comes to the offering tamei (unclean) but atones for the holy thing.  </w:t>
      </w:r>
      <w:r w:rsidR="003F5576">
        <w:rPr>
          <w:lang w:bidi="he-IL"/>
        </w:rPr>
        <w:t xml:space="preserve">Now Rashi continues on in his commentary on the tzitz needing to remain on the Kohen Hagadol (High Priest) forehead even while the Kohen was not performing a service.  The idea of </w:t>
      </w:r>
      <w:r w:rsidR="00741751">
        <w:rPr>
          <w:lang w:bidi="he-IL"/>
        </w:rPr>
        <w:t>the tzitz being on Aharon’s head according to Rashi is that the Kohen Hagadol would touch it while it is there on his forehead for the purpose of not forgetting.</w:t>
      </w:r>
    </w:p>
    <w:p w:rsidR="009824D8" w:rsidRDefault="009824D8" w:rsidP="009824D8">
      <w:pPr>
        <w:jc w:val="both"/>
      </w:pPr>
    </w:p>
    <w:p w:rsidR="00F34213" w:rsidRDefault="00F34213" w:rsidP="009824D8">
      <w:pPr>
        <w:jc w:val="both"/>
      </w:pPr>
      <w:r>
        <w:br w:type="page"/>
      </w:r>
    </w:p>
    <w:p w:rsidR="00BF1A51" w:rsidRPr="007A1771" w:rsidRDefault="002257CF" w:rsidP="00BF1A51">
      <w:pPr>
        <w:jc w:val="both"/>
        <w:rPr>
          <w:b/>
          <w:bCs/>
          <w:i/>
          <w:iCs/>
          <w:color w:val="C00000"/>
        </w:rPr>
      </w:pPr>
      <w:r w:rsidRPr="002257CF">
        <w:rPr>
          <w:noProof/>
          <w:lang w:eastAsia="zh-TW" w:bidi="he-IL"/>
        </w:rPr>
        <w:lastRenderedPageBreak/>
        <w:pict>
          <v:shape id="_x0000_s1031" type="#_x0000_t202" style="position:absolute;left:0;text-align:left;margin-left:412.55pt;margin-top:-.45pt;width:114.2pt;height:295.45pt;z-index:251667456;mso-height-percent:200;mso-height-percent:200;mso-width-relative:margin;mso-height-relative:margin">
            <v:textbox style="mso-fit-shape-to-text:t">
              <w:txbxContent>
                <w:p w:rsidR="0080203F" w:rsidRPr="00D63675" w:rsidRDefault="0080203F" w:rsidP="0070774F">
                  <w:pPr>
                    <w:jc w:val="both"/>
                    <w:rPr>
                      <w:b/>
                      <w:bCs/>
                      <w:sz w:val="20"/>
                      <w:szCs w:val="20"/>
                    </w:rPr>
                  </w:pPr>
                  <w:r w:rsidRPr="00D63675">
                    <w:rPr>
                      <w:b/>
                      <w:bCs/>
                      <w:sz w:val="20"/>
                      <w:szCs w:val="20"/>
                    </w:rPr>
                    <w:t>Translation</w:t>
                  </w:r>
                </w:p>
                <w:p w:rsidR="0080203F" w:rsidRPr="0070774F" w:rsidRDefault="0080203F" w:rsidP="0070774F">
                  <w:pPr>
                    <w:jc w:val="both"/>
                    <w:rPr>
                      <w:sz w:val="20"/>
                      <w:szCs w:val="20"/>
                    </w:rPr>
                  </w:pPr>
                  <w:r w:rsidRPr="0070774F">
                    <w:rPr>
                      <w:sz w:val="20"/>
                      <w:szCs w:val="20"/>
                    </w:rPr>
                    <w:t xml:space="preserve">And they will cause them to bear.  They will burden themselves with sin “when they eat their holy things” which had been set aside for the sake of Terumah and had become holy and forbidden to them.  An Targum Onkelos, who rendered translated it so needlessly.  And they will cause them to bear.  This is one of the three instances of forms of the word </w:t>
                  </w:r>
                  <w:r w:rsidRPr="0070774F">
                    <w:rPr>
                      <w:sz w:val="20"/>
                      <w:szCs w:val="20"/>
                      <w:rtl/>
                      <w:lang w:bidi="he-IL"/>
                    </w:rPr>
                    <w:t>את</w:t>
                  </w:r>
                  <w:r w:rsidRPr="0070774F">
                    <w:rPr>
                      <w:sz w:val="20"/>
                      <w:szCs w:val="20"/>
                    </w:rPr>
                    <w:t xml:space="preserve"> in the Torah that the Tanna R; Yishmael would interpret as speaking of the person himself, i.e. it is reflexive, the object that follows </w:t>
                  </w:r>
                  <w:r w:rsidRPr="0070774F">
                    <w:rPr>
                      <w:sz w:val="20"/>
                      <w:szCs w:val="20"/>
                      <w:rtl/>
                      <w:lang w:bidi="he-IL"/>
                    </w:rPr>
                    <w:t>את</w:t>
                  </w:r>
                  <w:r w:rsidRPr="0070774F">
                    <w:rPr>
                      <w:sz w:val="20"/>
                      <w:szCs w:val="20"/>
                    </w:rPr>
                    <w:t xml:space="preserve"> is the same as the subject of the verb that precedes it: Similarliy in “on the day of the completion of his term of being a nazir, he shal bring him,” in its context means he shall bring himself.  Similarily, in “and he buried him in the valley,” means he buried himself.  This it is expounded in Sifrei.</w:t>
                  </w:r>
                </w:p>
              </w:txbxContent>
            </v:textbox>
          </v:shape>
        </w:pict>
      </w:r>
      <w:r w:rsidR="00BF1A51" w:rsidRPr="007A1771">
        <w:rPr>
          <w:b/>
          <w:bCs/>
          <w:i/>
          <w:iCs/>
          <w:color w:val="C00000"/>
        </w:rPr>
        <w:t>Vayikra / Leviticus 22:16</w:t>
      </w:r>
    </w:p>
    <w:p w:rsidR="00BF1A51" w:rsidRPr="007A1771" w:rsidRDefault="002257CF" w:rsidP="00BF1A51">
      <w:pPr>
        <w:jc w:val="both"/>
        <w:rPr>
          <w:i/>
          <w:iCs/>
          <w:color w:val="C00000"/>
        </w:rPr>
      </w:pPr>
      <w:r>
        <w:rPr>
          <w:i/>
          <w:iCs/>
          <w:noProof/>
          <w:color w:val="C00000"/>
          <w:lang w:bidi="he-IL"/>
        </w:rPr>
        <w:pict>
          <v:shape id="_x0000_s1040" type="#_x0000_t32" style="position:absolute;left:0;text-align:left;margin-left:357.5pt;margin-top:10.7pt;width:60.5pt;height:72.5pt;flip:x;z-index:251677696" o:connectortype="straight">
            <v:stroke endarrow="block"/>
          </v:shape>
        </w:pict>
      </w:r>
      <w:r w:rsidR="00BF1A51" w:rsidRPr="007A1771">
        <w:rPr>
          <w:i/>
          <w:iCs/>
          <w:color w:val="C00000"/>
        </w:rPr>
        <w:t>22:16 and so cause them to bear punishment for guilt by eating their holy gifts; for I am the Lord who sanctifies them.'‘ (NASB)</w:t>
      </w:r>
    </w:p>
    <w:p w:rsidR="0070774F" w:rsidRDefault="0070774F" w:rsidP="00BF1A51">
      <w:pPr>
        <w:jc w:val="both"/>
      </w:pPr>
    </w:p>
    <w:p w:rsidR="00BA7159" w:rsidRPr="00BA7159" w:rsidRDefault="00BA7159" w:rsidP="00BA7159">
      <w:pPr>
        <w:jc w:val="right"/>
        <w:rPr>
          <w:b/>
          <w:bCs/>
          <w:sz w:val="44"/>
          <w:szCs w:val="44"/>
          <w:rtl/>
          <w:lang w:bidi="he-IL"/>
        </w:rPr>
      </w:pPr>
      <w:r>
        <w:rPr>
          <w:b/>
          <w:bCs/>
          <w:sz w:val="44"/>
          <w:szCs w:val="44"/>
          <w:rtl/>
          <w:lang w:bidi="he-IL"/>
        </w:rPr>
        <w:t xml:space="preserve">רש״י שמות פרק </w:t>
      </w:r>
      <w:r>
        <w:rPr>
          <w:rFonts w:hint="cs"/>
          <w:b/>
          <w:bCs/>
          <w:sz w:val="44"/>
          <w:szCs w:val="44"/>
          <w:rtl/>
          <w:lang w:bidi="he-IL"/>
        </w:rPr>
        <w:t>כב</w:t>
      </w:r>
    </w:p>
    <w:p w:rsidR="0070774F" w:rsidRDefault="003E2114" w:rsidP="00BF1A51">
      <w:pPr>
        <w:jc w:val="both"/>
      </w:pPr>
      <w:r>
        <w:rPr>
          <w:noProof/>
          <w:lang w:bidi="he-IL"/>
        </w:rPr>
        <w:drawing>
          <wp:inline distT="0" distB="0" distL="0" distR="0">
            <wp:extent cx="5029200" cy="110094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029200" cy="1100949"/>
                    </a:xfrm>
                    <a:prstGeom prst="rect">
                      <a:avLst/>
                    </a:prstGeom>
                    <a:noFill/>
                    <a:ln w="9525">
                      <a:noFill/>
                      <a:miter lim="800000"/>
                      <a:headEnd/>
                      <a:tailEnd/>
                    </a:ln>
                  </pic:spPr>
                </pic:pic>
              </a:graphicData>
            </a:graphic>
          </wp:inline>
        </w:drawing>
      </w:r>
    </w:p>
    <w:p w:rsidR="00F34213" w:rsidRDefault="00F34213" w:rsidP="00BF1A51">
      <w:pPr>
        <w:jc w:val="both"/>
      </w:pPr>
    </w:p>
    <w:p w:rsidR="0046747F" w:rsidRDefault="0046747F" w:rsidP="00BF1A51">
      <w:pPr>
        <w:jc w:val="both"/>
      </w:pPr>
      <w:r>
        <w:t xml:space="preserve">     Here in </w:t>
      </w:r>
      <w:r w:rsidRPr="002A572B">
        <w:rPr>
          <w:i/>
          <w:iCs/>
          <w:color w:val="C00000"/>
        </w:rPr>
        <w:t>Vayikra / Leviticus 22:16</w:t>
      </w:r>
      <w:r>
        <w:t xml:space="preserve"> </w:t>
      </w:r>
      <w:r w:rsidR="004F4C26">
        <w:t>Moshe instructs on what happens when a man eats a holy gift unintentionally.  Let’s see a little more of the context.</w:t>
      </w:r>
    </w:p>
    <w:p w:rsidR="004F4C26" w:rsidRDefault="004F4C26" w:rsidP="00BF1A51">
      <w:pPr>
        <w:jc w:val="both"/>
      </w:pPr>
    </w:p>
    <w:p w:rsidR="004F4C26" w:rsidRPr="004F4C26" w:rsidRDefault="004F4C26" w:rsidP="004F4C26">
      <w:pPr>
        <w:ind w:left="720"/>
        <w:jc w:val="both"/>
        <w:rPr>
          <w:b/>
          <w:bCs/>
          <w:i/>
          <w:iCs/>
          <w:color w:val="C00000"/>
        </w:rPr>
      </w:pPr>
      <w:r w:rsidRPr="004F4C26">
        <w:rPr>
          <w:b/>
          <w:bCs/>
          <w:i/>
          <w:iCs/>
          <w:color w:val="C00000"/>
        </w:rPr>
        <w:t xml:space="preserve">Vayikra / Leviticus 22:14- </w:t>
      </w:r>
    </w:p>
    <w:p w:rsidR="004F4C26" w:rsidRPr="004F4C26" w:rsidRDefault="004F4C26" w:rsidP="004F4C26">
      <w:pPr>
        <w:ind w:left="720"/>
        <w:jc w:val="both"/>
        <w:rPr>
          <w:i/>
          <w:iCs/>
          <w:color w:val="C00000"/>
        </w:rPr>
      </w:pPr>
      <w:r w:rsidRPr="004F4C26">
        <w:rPr>
          <w:i/>
          <w:iCs/>
          <w:color w:val="C00000"/>
        </w:rPr>
        <w:t xml:space="preserve">22:14 'But if a man eats a holy gift unintentionally, then he shall add to it a fifth of it and shall give the holy gift to the priest.  22:15 'They shall not profane the holy gifts of the sons of Israel which they offer to the Lord,  22:16 and so cause them to bear punishment for guilt by eating their holy gifts; for I am the Lord who sanctifies them.'‘  22:17 Then the Lord spoke to Moses, saying,  22:18 ‘Speak to Aaron and to his sons and to all the sons of Israel and say to them, 'Any man of the house of Israel or of the aliens in Israel who presents his offering, whether it is any of their votive or any of their freewill offerings, which they present to the Lord for a burnt offering  </w:t>
      </w:r>
      <w:r>
        <w:rPr>
          <w:i/>
          <w:iCs/>
          <w:color w:val="C00000"/>
        </w:rPr>
        <w:t xml:space="preserve"> </w:t>
      </w:r>
      <w:r w:rsidRPr="004F4C26">
        <w:rPr>
          <w:i/>
          <w:iCs/>
          <w:color w:val="C00000"/>
        </w:rPr>
        <w:t xml:space="preserve">22:19 for you to be accepted it must be a male without defect from the cattle, the sheep, or the goats. </w:t>
      </w:r>
      <w:r>
        <w:rPr>
          <w:i/>
          <w:iCs/>
          <w:color w:val="C00000"/>
        </w:rPr>
        <w:t xml:space="preserve"> </w:t>
      </w:r>
      <w:r w:rsidRPr="004F4C26">
        <w:rPr>
          <w:i/>
          <w:iCs/>
          <w:color w:val="C00000"/>
        </w:rPr>
        <w:t>22:20 'Whatever has a defect, you shall not offer, for it will not be accepted for you. (NASB)</w:t>
      </w:r>
    </w:p>
    <w:p w:rsidR="004F4C26" w:rsidRDefault="004F4C26" w:rsidP="004F4C26">
      <w:pPr>
        <w:jc w:val="both"/>
      </w:pPr>
    </w:p>
    <w:p w:rsidR="0070774F" w:rsidRDefault="0001410E" w:rsidP="009B5F0F">
      <w:pPr>
        <w:jc w:val="both"/>
      </w:pPr>
      <w:r>
        <w:t xml:space="preserve">     Rashi’s comments are not very concise here and have caused a little confusion </w:t>
      </w:r>
      <w:r w:rsidR="009B5F0F">
        <w:t>evidenced by the</w:t>
      </w:r>
      <w:r>
        <w:t xml:space="preserve"> varying opinions on what Rashi is trying to say.  Maskil LeDavid comments saying he</w:t>
      </w:r>
      <w:r w:rsidR="0070774F">
        <w:t xml:space="preserve"> means, “The Kohanim will burden themselves with sin when the non-kohanim eat the Kohanim’s holy things.”  According to Be’er BaSadeh, Rashi means, “The non-Kohanim will burden themselves with sin when the non-Kohanim eat their own holy things, before having given them to the Kohanim.”  According to both opinions, Rashi </w:t>
      </w:r>
      <w:r>
        <w:t>removes</w:t>
      </w:r>
      <w:r w:rsidR="0070774F">
        <w:t xml:space="preserve"> the possibility that the vers</w:t>
      </w:r>
      <w:r w:rsidR="0046747F">
        <w:t>e</w:t>
      </w:r>
      <w:r w:rsidR="0070774F">
        <w:t xml:space="preserve"> means, “The Kohanim will burden the non-Kohanim with sin when the non-Kohanim eat the Kohanim’s holy things.”</w:t>
      </w:r>
      <w:r>
        <w:t xml:space="preserve">  Interestingly, the Targum Onkelos appears to interpret this as “they will cause them to bear the sin of guilt when they eat their holy things” refers back to the prohibition against eating that which is holy while in a state of impurity in 22:2</w:t>
      </w:r>
      <w:r w:rsidR="0070774F">
        <w:t xml:space="preserve">.  </w:t>
      </w:r>
      <w:r>
        <w:t>It appears</w:t>
      </w:r>
      <w:r w:rsidR="0070774F">
        <w:t xml:space="preserve"> Rashi </w:t>
      </w:r>
      <w:r>
        <w:t>thinks this is</w:t>
      </w:r>
      <w:r w:rsidR="0070774F">
        <w:t xml:space="preserve"> unnecessary</w:t>
      </w:r>
      <w:r>
        <w:t xml:space="preserve"> and that this</w:t>
      </w:r>
      <w:r w:rsidR="0070774F">
        <w:t xml:space="preserve"> verse refers to the prohibition against non-Kohanim eating that which is holy, mentioned in the preceding verse.</w:t>
      </w:r>
    </w:p>
    <w:p w:rsidR="00F34213" w:rsidRDefault="00F34213" w:rsidP="00BF1A51">
      <w:pPr>
        <w:jc w:val="both"/>
      </w:pPr>
    </w:p>
    <w:p w:rsidR="00F34213" w:rsidRDefault="00F34213" w:rsidP="009824D8">
      <w:pPr>
        <w:jc w:val="both"/>
      </w:pPr>
      <w:r>
        <w:br w:type="page"/>
      </w:r>
    </w:p>
    <w:p w:rsidR="00BF1A51" w:rsidRPr="007A1771" w:rsidRDefault="002257CF" w:rsidP="00BF1A51">
      <w:pPr>
        <w:jc w:val="both"/>
        <w:rPr>
          <w:b/>
          <w:bCs/>
          <w:i/>
          <w:iCs/>
          <w:color w:val="C00000"/>
        </w:rPr>
      </w:pPr>
      <w:r>
        <w:rPr>
          <w:b/>
          <w:bCs/>
          <w:i/>
          <w:iCs/>
          <w:noProof/>
          <w:color w:val="C00000"/>
          <w:lang w:eastAsia="zh-TW"/>
        </w:rPr>
        <w:lastRenderedPageBreak/>
        <w:pict>
          <v:shape id="_x0000_s1032" type="#_x0000_t202" style="position:absolute;left:0;text-align:left;margin-left:413.15pt;margin-top:-2.75pt;width:121.65pt;height:318.4pt;z-index:251669504;mso-height-percent:200;mso-height-percent:200;mso-width-relative:margin;mso-height-relative:margin">
            <v:textbox style="mso-fit-shape-to-text:t">
              <w:txbxContent>
                <w:p w:rsidR="0080203F" w:rsidRPr="004D54E9" w:rsidRDefault="0080203F" w:rsidP="00336E2F">
                  <w:pPr>
                    <w:jc w:val="both"/>
                    <w:rPr>
                      <w:b/>
                      <w:bCs/>
                      <w:sz w:val="20"/>
                      <w:szCs w:val="20"/>
                    </w:rPr>
                  </w:pPr>
                  <w:r w:rsidRPr="004D54E9">
                    <w:rPr>
                      <w:b/>
                      <w:bCs/>
                      <w:sz w:val="20"/>
                      <w:szCs w:val="20"/>
                    </w:rPr>
                    <w:t>Translation</w:t>
                  </w:r>
                </w:p>
                <w:p w:rsidR="0080203F" w:rsidRPr="00336E2F" w:rsidRDefault="0080203F" w:rsidP="00336E2F">
                  <w:pPr>
                    <w:jc w:val="both"/>
                    <w:rPr>
                      <w:sz w:val="20"/>
                      <w:szCs w:val="20"/>
                    </w:rPr>
                  </w:pPr>
                  <w:r w:rsidRPr="00336E2F">
                    <w:rPr>
                      <w:sz w:val="20"/>
                      <w:szCs w:val="20"/>
                    </w:rPr>
                    <w:t>HaShem said to Aharon.  He said to Moshe that he should say to Aharon, to enjoin him to take precautions regarding Yisrael’s well being so that they should not enter the Sanctuary.  You, your sons and your father’s house.  They are the sons of Kohath, father of Amram.  Shall bear the iniquity of the sanctified.  I place upon you the punishment of non-Kohanim who will sin in matters concerning the sacred things which are given over to you to care for.  They are the tent, the Ark, the Table, and the implements of the Holy.  Moshe told the Kohanim and Kohathites, “You sit and warn every alien, i.e. non-Kohen or non-Kohathite, who comes to touch these articles.”  And you and your sons, the Kohanim, shall bear the iniquity of the priesthood, for it is not given over the Levites, and you shall warn the careless Levites that they should not touch you, i.e. encroach upon you, in your service.</w:t>
                  </w:r>
                </w:p>
              </w:txbxContent>
            </v:textbox>
          </v:shape>
        </w:pict>
      </w:r>
      <w:r w:rsidR="00BF1A51" w:rsidRPr="007A1771">
        <w:rPr>
          <w:b/>
          <w:bCs/>
          <w:i/>
          <w:iCs/>
          <w:color w:val="C00000"/>
        </w:rPr>
        <w:t xml:space="preserve">Bamidbar / Numbers 18:1 </w:t>
      </w:r>
    </w:p>
    <w:p w:rsidR="00BF1A51" w:rsidRPr="007A1771" w:rsidRDefault="002257CF" w:rsidP="00BF1A51">
      <w:pPr>
        <w:jc w:val="both"/>
        <w:rPr>
          <w:i/>
          <w:iCs/>
          <w:color w:val="C00000"/>
        </w:rPr>
      </w:pPr>
      <w:r>
        <w:rPr>
          <w:i/>
          <w:iCs/>
          <w:noProof/>
          <w:color w:val="C00000"/>
          <w:lang w:bidi="he-IL"/>
        </w:rPr>
        <w:pict>
          <v:shape id="_x0000_s1042" type="#_x0000_t32" style="position:absolute;left:0;text-align:left;margin-left:364.55pt;margin-top:28.4pt;width:53.75pt;height:58.55pt;flip:x;z-index:251678720" o:connectortype="straight">
            <v:stroke endarrow="block"/>
          </v:shape>
        </w:pict>
      </w:r>
      <w:r w:rsidR="00BF1A51" w:rsidRPr="007A1771">
        <w:rPr>
          <w:i/>
          <w:iCs/>
          <w:color w:val="C00000"/>
        </w:rPr>
        <w:t>18:1 So the Lord said to Aaron, ‘You and your sons and your father's household with you shall bear the guilt in connection with the sanctuary, and you and your sons with you shall bear the guilt in connection with your priesthood. (NASB)</w:t>
      </w:r>
    </w:p>
    <w:p w:rsidR="00DA72D2" w:rsidRDefault="00DA72D2" w:rsidP="001D3B4B">
      <w:pPr>
        <w:jc w:val="both"/>
      </w:pPr>
    </w:p>
    <w:p w:rsidR="00DA72D2" w:rsidRPr="006668A9" w:rsidRDefault="006668A9" w:rsidP="006668A9">
      <w:pPr>
        <w:jc w:val="right"/>
        <w:rPr>
          <w:b/>
          <w:bCs/>
          <w:sz w:val="44"/>
          <w:szCs w:val="44"/>
        </w:rPr>
      </w:pPr>
      <w:r w:rsidRPr="006668A9">
        <w:rPr>
          <w:rFonts w:hint="cs"/>
          <w:b/>
          <w:bCs/>
          <w:sz w:val="44"/>
          <w:szCs w:val="44"/>
          <w:rtl/>
          <w:lang w:bidi="he-IL"/>
        </w:rPr>
        <w:t>רש״י במדבר פרק יח</w:t>
      </w:r>
    </w:p>
    <w:p w:rsidR="0076288F" w:rsidRDefault="006668A9" w:rsidP="001D3B4B">
      <w:pPr>
        <w:jc w:val="both"/>
      </w:pPr>
      <w:r>
        <w:rPr>
          <w:noProof/>
          <w:lang w:bidi="he-IL"/>
        </w:rPr>
        <w:drawing>
          <wp:inline distT="0" distB="0" distL="0" distR="0">
            <wp:extent cx="5029200" cy="1341793"/>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029200" cy="1341793"/>
                    </a:xfrm>
                    <a:prstGeom prst="rect">
                      <a:avLst/>
                    </a:prstGeom>
                    <a:noFill/>
                    <a:ln w="9525">
                      <a:noFill/>
                      <a:miter lim="800000"/>
                      <a:headEnd/>
                      <a:tailEnd/>
                    </a:ln>
                  </pic:spPr>
                </pic:pic>
              </a:graphicData>
            </a:graphic>
          </wp:inline>
        </w:drawing>
      </w:r>
    </w:p>
    <w:p w:rsidR="00336E2F" w:rsidRDefault="00336E2F" w:rsidP="001D3B4B">
      <w:pPr>
        <w:jc w:val="both"/>
      </w:pPr>
    </w:p>
    <w:p w:rsidR="0076288F" w:rsidRDefault="0047048E" w:rsidP="00066108">
      <w:pPr>
        <w:jc w:val="both"/>
      </w:pPr>
      <w:r>
        <w:t xml:space="preserve">     </w:t>
      </w:r>
      <w:r w:rsidR="00FA7E23">
        <w:t xml:space="preserve">In </w:t>
      </w:r>
      <w:r w:rsidR="00FA7E23" w:rsidRPr="00FA7E23">
        <w:rPr>
          <w:i/>
          <w:iCs/>
          <w:color w:val="C00000"/>
        </w:rPr>
        <w:t>Bamidbar / Numbers 18:1</w:t>
      </w:r>
      <w:r w:rsidR="00FA7E23">
        <w:t xml:space="preserve"> </w:t>
      </w:r>
      <w:r w:rsidR="00066108">
        <w:t xml:space="preserve">again we find </w:t>
      </w:r>
      <w:r w:rsidR="00FA7E23">
        <w:t>HaShem tell</w:t>
      </w:r>
      <w:r w:rsidR="00066108">
        <w:t>ing</w:t>
      </w:r>
      <w:r w:rsidR="00FA7E23">
        <w:t xml:space="preserve"> Moshe that Aharon and his sons shall bear the guilt in connection with the sanctuary.  </w:t>
      </w:r>
      <w:r w:rsidR="008E38EB">
        <w:t xml:space="preserve">Rashi begins saying that “Moshe should say to Aharon to enjoin him to take precautions regarding Yisrael’s well being so that they should not enter the sanctuary.”  It is possible Rashi’s source for this comment is found in the preceding verses, Beni Yisrael (the children of Yisrael) express to Moshe a fear of the holiness of the Mishkhan (Tabernacle).  Moshe does not respond, according to </w:t>
      </w:r>
      <w:r w:rsidR="008E38EB" w:rsidRPr="008E38EB">
        <w:rPr>
          <w:i/>
          <w:iCs/>
          <w:color w:val="0070C0"/>
        </w:rPr>
        <w:t>Sifrei 117</w:t>
      </w:r>
      <w:r w:rsidR="008E38EB">
        <w:t xml:space="preserve">, this may be Moshe’s response.  Aharon and his sons, the Levites would be responsible for guarding the sanctity of the Mishkhan and take precautions for Yisrael.  </w:t>
      </w:r>
    </w:p>
    <w:p w:rsidR="0076288F" w:rsidRDefault="00503AB9" w:rsidP="007539AA">
      <w:pPr>
        <w:jc w:val="both"/>
      </w:pPr>
      <w:r>
        <w:t>However, Rashi says “You, your sons and your father’s house.  The are the sons of Kohath, father of Amram.  Shall bear the iniquity of the sanctified.”  seems to indicate a slightly different interpretation than Sifrei (</w:t>
      </w:r>
      <w:r w:rsidRPr="00503AB9">
        <w:rPr>
          <w:rFonts w:hint="cs"/>
          <w:sz w:val="28"/>
          <w:szCs w:val="28"/>
          <w:rtl/>
          <w:lang w:bidi="he-IL"/>
        </w:rPr>
        <w:t>סִפְרֵי</w:t>
      </w:r>
      <w:r>
        <w:t xml:space="preserve"> refers to to works of Midrash </w:t>
      </w:r>
      <w:r w:rsidR="007539AA">
        <w:t>H</w:t>
      </w:r>
      <w:r>
        <w:t>ala</w:t>
      </w:r>
      <w:r w:rsidR="007539AA">
        <w:t>k</w:t>
      </w:r>
      <w:r>
        <w:t>hah based upon sefer Bamidbar</w:t>
      </w:r>
      <w:r w:rsidR="00162EDC">
        <w:t xml:space="preserve"> (book of Numbers)).  Here the</w:t>
      </w:r>
      <w:r>
        <w:t xml:space="preserve"> verse mentions “bearing the iniquity of the Sanctuary,” which Rashi interprets as to holiest parts of the Mishkhan and that it is the family of Kohath who takes care of these parts.  The interpretation continues to that of </w:t>
      </w:r>
      <w:r w:rsidR="00F85C66">
        <w:t xml:space="preserve">matters concerning the sacred things, the Kohen will bear the iniquity of the non-kohanim when they sin with the sacred things.  </w:t>
      </w:r>
    </w:p>
    <w:p w:rsidR="008E38EB" w:rsidRDefault="007E2F6F" w:rsidP="0079626F">
      <w:pPr>
        <w:jc w:val="both"/>
      </w:pPr>
      <w:r>
        <w:t xml:space="preserve">     </w:t>
      </w:r>
      <w:r w:rsidR="009C627C">
        <w:t>An ancient rabbinic method for verifying the traditionally received laws is called Midrash Halakhah which is used to identify</w:t>
      </w:r>
      <w:r>
        <w:t xml:space="preserve"> the sources i</w:t>
      </w:r>
      <w:r w:rsidR="009C627C">
        <w:t xml:space="preserve">n the Tanach and </w:t>
      </w:r>
      <w:r w:rsidR="005C3735">
        <w:t>to</w:t>
      </w:r>
      <w:r w:rsidR="009C627C">
        <w:t xml:space="preserve"> interpret the</w:t>
      </w:r>
      <w:r>
        <w:t xml:space="preserve"> passages as proofs of the law’s authenticity.  The term used here has its application in the rabbinic reasoning on the Kohanim bearing the iniquity of the holy things.  Regardless of the interpretation these verses, there is an interesting feature of the verse which has not been addressed, (i) the Kohen bears the iniquity of the non-kohen, and (ii) </w:t>
      </w:r>
      <w:r w:rsidR="0079626F">
        <w:t xml:space="preserve">how does </w:t>
      </w:r>
      <w:r>
        <w:t>the priest must make atonement for himself regarding having to bear the guilt that is in connection with the priesthood</w:t>
      </w:r>
      <w:r w:rsidR="0079626F">
        <w:t>?</w:t>
      </w:r>
      <w:r>
        <w:t xml:space="preserve">  The nature of the role of the Kohen was to take care of an make atonement for the one bringing the offering.  The absence of a discussion from Rashi on this very important aspect of the text is interesting. </w:t>
      </w:r>
    </w:p>
    <w:p w:rsidR="00DA72D2" w:rsidRDefault="00DA72D2" w:rsidP="001D3B4B">
      <w:pPr>
        <w:jc w:val="both"/>
      </w:pPr>
    </w:p>
    <w:p w:rsidR="00F85C66" w:rsidRDefault="00F85C66" w:rsidP="001D3B4B">
      <w:pPr>
        <w:jc w:val="both"/>
      </w:pPr>
    </w:p>
    <w:p w:rsidR="00D417C4" w:rsidRDefault="00D417C4" w:rsidP="001D3B4B">
      <w:pPr>
        <w:jc w:val="both"/>
      </w:pPr>
    </w:p>
    <w:p w:rsidR="00D417C4" w:rsidRPr="00D417C4" w:rsidRDefault="00D417C4" w:rsidP="001D3B4B">
      <w:pPr>
        <w:jc w:val="both"/>
        <w:rPr>
          <w:b/>
          <w:bCs/>
        </w:rPr>
      </w:pPr>
      <w:r w:rsidRPr="00D417C4">
        <w:rPr>
          <w:b/>
          <w:bCs/>
        </w:rPr>
        <w:t>Discussion</w:t>
      </w:r>
    </w:p>
    <w:p w:rsidR="00D417C4" w:rsidRDefault="00D417C4" w:rsidP="001D3B4B">
      <w:pPr>
        <w:jc w:val="both"/>
      </w:pPr>
    </w:p>
    <w:p w:rsidR="00DA72D2" w:rsidRDefault="00D417C4" w:rsidP="00D74480">
      <w:pPr>
        <w:jc w:val="both"/>
      </w:pPr>
      <w:r>
        <w:t xml:space="preserve">     Finishing the survey on Rashi’s commentary we </w:t>
      </w:r>
      <w:r w:rsidR="00D74480">
        <w:t>should</w:t>
      </w:r>
      <w:r>
        <w:t xml:space="preserve"> summarize the important points </w:t>
      </w:r>
      <w:r w:rsidR="00D74480">
        <w:t xml:space="preserve">in order to bring together all of this </w:t>
      </w:r>
      <w:r>
        <w:t>information.</w:t>
      </w:r>
    </w:p>
    <w:p w:rsidR="00D417C4" w:rsidRDefault="00D417C4" w:rsidP="001D3B4B">
      <w:pPr>
        <w:jc w:val="both"/>
      </w:pPr>
    </w:p>
    <w:p w:rsidR="00D74480" w:rsidRDefault="00D74480" w:rsidP="001D3B4B">
      <w:pPr>
        <w:jc w:val="both"/>
      </w:pPr>
    </w:p>
    <w:p w:rsidR="008E6F80" w:rsidRPr="00E61713" w:rsidRDefault="00892498" w:rsidP="00E61713">
      <w:pPr>
        <w:jc w:val="both"/>
        <w:rPr>
          <w:b/>
          <w:bCs/>
        </w:rPr>
      </w:pPr>
      <w:r w:rsidRPr="00E61713">
        <w:rPr>
          <w:b/>
          <w:bCs/>
        </w:rPr>
        <w:t>Sum</w:t>
      </w:r>
      <w:r w:rsidR="00E61713" w:rsidRPr="00E61713">
        <w:rPr>
          <w:b/>
          <w:bCs/>
        </w:rPr>
        <w:t xml:space="preserve">mary: </w:t>
      </w:r>
      <w:r w:rsidRPr="00E61713">
        <w:rPr>
          <w:b/>
          <w:bCs/>
        </w:rPr>
        <w:t xml:space="preserve"> Rashi’s commentary</w:t>
      </w:r>
    </w:p>
    <w:p w:rsidR="00E61713" w:rsidRDefault="00E61713" w:rsidP="001D3B4B">
      <w:pPr>
        <w:jc w:val="both"/>
      </w:pPr>
    </w:p>
    <w:p w:rsidR="00892498" w:rsidRDefault="00892498" w:rsidP="00892498">
      <w:pPr>
        <w:pStyle w:val="ListParagraph"/>
        <w:numPr>
          <w:ilvl w:val="0"/>
          <w:numId w:val="27"/>
        </w:numPr>
        <w:jc w:val="both"/>
      </w:pPr>
      <w:r w:rsidRPr="00DE21AD">
        <w:rPr>
          <w:i/>
          <w:iCs/>
          <w:color w:val="C00000"/>
        </w:rPr>
        <w:t>Vayikra / Leviticus 10:16-18</w:t>
      </w:r>
      <w:r>
        <w:t>, Rashi neglects to specifically discuss the need for the Kohen to eat of the sacrifice in order to bear the guilt of the one bringing the offering as the Torah states.  The Torah indicates the role of the Kohen is to bear ones iniquity and then make atonement before HaShem.</w:t>
      </w:r>
    </w:p>
    <w:p w:rsidR="00892498" w:rsidRDefault="00892498" w:rsidP="00892498">
      <w:pPr>
        <w:pStyle w:val="ListParagraph"/>
        <w:jc w:val="both"/>
      </w:pPr>
    </w:p>
    <w:p w:rsidR="00892498" w:rsidRDefault="00DE21AD" w:rsidP="00D308FF">
      <w:pPr>
        <w:pStyle w:val="ListParagraph"/>
        <w:numPr>
          <w:ilvl w:val="0"/>
          <w:numId w:val="27"/>
        </w:numPr>
        <w:jc w:val="both"/>
      </w:pPr>
      <w:r w:rsidRPr="00DE21AD">
        <w:rPr>
          <w:i/>
          <w:iCs/>
          <w:color w:val="C00000"/>
        </w:rPr>
        <w:t>Vayikra / Leviticus 6:24-26</w:t>
      </w:r>
      <w:r>
        <w:t xml:space="preserve">, </w:t>
      </w:r>
      <w:r w:rsidR="00D417C4">
        <w:t xml:space="preserve">is </w:t>
      </w:r>
      <w:r>
        <w:t xml:space="preserve">the source text on eating the offering in the holy place.  The Kohen who is making atonement is the one who is responsible for consuming part of the sin-offering.  Rashi neglects to comment </w:t>
      </w:r>
      <w:r w:rsidR="00D417C4">
        <w:t xml:space="preserve">on this particular mitzvah (command).  What are the </w:t>
      </w:r>
      <w:r>
        <w:t>reasons why the Kohen is commanded by HaShem to consume the sacrifice</w:t>
      </w:r>
      <w:r w:rsidR="00D417C4">
        <w:t>?  Why does Rashi neglect to discuss this interesting mit</w:t>
      </w:r>
      <w:r w:rsidR="00D308FF">
        <w:t>zvah?</w:t>
      </w:r>
    </w:p>
    <w:p w:rsidR="00DE21AD" w:rsidRDefault="00DE21AD" w:rsidP="00DE21AD">
      <w:pPr>
        <w:pStyle w:val="ListParagraph"/>
      </w:pPr>
    </w:p>
    <w:p w:rsidR="00DE21AD" w:rsidRDefault="00DE21AD" w:rsidP="00D308FF">
      <w:pPr>
        <w:pStyle w:val="ListParagraph"/>
        <w:numPr>
          <w:ilvl w:val="0"/>
          <w:numId w:val="27"/>
        </w:numPr>
        <w:jc w:val="both"/>
      </w:pPr>
      <w:r w:rsidRPr="00DE21AD">
        <w:rPr>
          <w:i/>
          <w:iCs/>
          <w:color w:val="C00000"/>
        </w:rPr>
        <w:t>Shmot / Exodus 28:38</w:t>
      </w:r>
      <w:r>
        <w:t xml:space="preserve">, the text states that the tzitz is to be placed upon the Kohen Hagadol’s forehead and he is supposed to take away the iniquity of the holy things.  The Peshat </w:t>
      </w:r>
      <w:r w:rsidR="00D308FF">
        <w:t xml:space="preserve">(simple meaning) </w:t>
      </w:r>
      <w:r>
        <w:t xml:space="preserve">of the text does not indicate the tzitz is that which will be used by the Kohen to remove the sin of the holy things.  </w:t>
      </w:r>
      <w:r w:rsidR="00D308FF">
        <w:t xml:space="preserve">The Torah is a little unclear on the use of the tzitzi which gives commentators a little bit of leg room to work with.  As a result, </w:t>
      </w:r>
      <w:r>
        <w:t>Rashi spends a lengthy discuss</w:t>
      </w:r>
      <w:r w:rsidR="00F512E7">
        <w:t>ion</w:t>
      </w:r>
      <w:r>
        <w:t xml:space="preserve"> on the use of the tzitz saying it is the tzitz which bears the sin of the holy things</w:t>
      </w:r>
      <w:r w:rsidR="00D308FF">
        <w:t xml:space="preserve"> and not the priest</w:t>
      </w:r>
      <w:r>
        <w:t xml:space="preserve">.  </w:t>
      </w:r>
    </w:p>
    <w:p w:rsidR="00DE21AD" w:rsidRDefault="00DE21AD" w:rsidP="00DE21AD">
      <w:pPr>
        <w:pStyle w:val="ListParagraph"/>
      </w:pPr>
    </w:p>
    <w:p w:rsidR="00DE21AD" w:rsidRDefault="00687F50" w:rsidP="00DE21AD">
      <w:pPr>
        <w:pStyle w:val="ListParagraph"/>
        <w:numPr>
          <w:ilvl w:val="0"/>
          <w:numId w:val="27"/>
        </w:numPr>
        <w:jc w:val="both"/>
      </w:pPr>
      <w:r w:rsidRPr="00687F50">
        <w:rPr>
          <w:i/>
          <w:iCs/>
          <w:color w:val="C00000"/>
        </w:rPr>
        <w:t>Vayikra / Leviticus 22:16</w:t>
      </w:r>
      <w:r>
        <w:t xml:space="preserve">, </w:t>
      </w:r>
      <w:r w:rsidR="00B60594">
        <w:t xml:space="preserve">Moshe instructs on what happens when one eats a holy gift unintentionally.  </w:t>
      </w:r>
      <w:r w:rsidR="009718C8">
        <w:t xml:space="preserve">Here </w:t>
      </w:r>
      <w:r w:rsidR="00B60594">
        <w:t xml:space="preserve">Rashi’s comments are confusing </w:t>
      </w:r>
      <w:r w:rsidR="00D11192">
        <w:t>and it goes without saying the discussion on consumption of the offering with bearing ones guilt is not elucidated in the rabbinic literature.</w:t>
      </w:r>
    </w:p>
    <w:p w:rsidR="00D11192" w:rsidRDefault="00D11192" w:rsidP="00D11192">
      <w:pPr>
        <w:pStyle w:val="ListParagraph"/>
      </w:pPr>
    </w:p>
    <w:p w:rsidR="00D11192" w:rsidRDefault="00D11192" w:rsidP="009718C8">
      <w:pPr>
        <w:pStyle w:val="ListParagraph"/>
        <w:numPr>
          <w:ilvl w:val="0"/>
          <w:numId w:val="27"/>
        </w:numPr>
        <w:jc w:val="both"/>
      </w:pPr>
      <w:r w:rsidRPr="00D11192">
        <w:rPr>
          <w:i/>
          <w:iCs/>
          <w:color w:val="C00000"/>
        </w:rPr>
        <w:t>Bamidbar / Numbers 18:1</w:t>
      </w:r>
      <w:r>
        <w:t xml:space="preserve">, </w:t>
      </w:r>
      <w:r w:rsidR="00F6286C">
        <w:t xml:space="preserve">HaShem is telling the Kohanim they will bear the guilt of the sanctuary that is in connection with the priesthood.  Rashi indicates the text here is in relation to the sacred things, the Kohen will bear the iniquity of the non-Kohanim when they sin with a sacred thing.  </w:t>
      </w:r>
      <w:r w:rsidR="009718C8">
        <w:t>The most</w:t>
      </w:r>
      <w:r w:rsidR="00F6286C">
        <w:t xml:space="preserve"> interesting feature of the </w:t>
      </w:r>
      <w:r w:rsidR="009718C8">
        <w:t>text</w:t>
      </w:r>
      <w:r w:rsidR="00F6286C">
        <w:t xml:space="preserve"> is not addressed (i) the Kohen bear</w:t>
      </w:r>
      <w:r w:rsidR="009718C8">
        <w:t>ing</w:t>
      </w:r>
      <w:r w:rsidR="00F6286C">
        <w:t xml:space="preserve"> the iniquity of the non-Kohen and (ii) how does the Kohen make atonement for himself </w:t>
      </w:r>
      <w:r w:rsidR="009718C8">
        <w:t>after bearing the guilt?</w:t>
      </w:r>
      <w:r w:rsidR="00F6286C">
        <w:t xml:space="preserve">  </w:t>
      </w:r>
    </w:p>
    <w:p w:rsidR="00FF1632" w:rsidRDefault="00FF1632" w:rsidP="001D3B4B">
      <w:pPr>
        <w:jc w:val="both"/>
      </w:pPr>
    </w:p>
    <w:p w:rsidR="00D417C4" w:rsidRDefault="00D417C4" w:rsidP="001D3B4B">
      <w:pPr>
        <w:jc w:val="both"/>
      </w:pPr>
    </w:p>
    <w:p w:rsidR="000F69F3" w:rsidRDefault="004B2A05" w:rsidP="001717EC">
      <w:pPr>
        <w:jc w:val="both"/>
      </w:pPr>
      <w:r>
        <w:t xml:space="preserve">     </w:t>
      </w:r>
      <w:r w:rsidR="00EE6297">
        <w:t xml:space="preserve">According to the Torah, the role of the Kohen (Priest) in the process of atonement appears to be an important one.  As we </w:t>
      </w:r>
      <w:r w:rsidR="0019585F">
        <w:t>have studied</w:t>
      </w:r>
      <w:r w:rsidR="00EE6297">
        <w:t xml:space="preserve"> the rabbinic </w:t>
      </w:r>
      <w:r w:rsidR="00EE6297">
        <w:lastRenderedPageBreak/>
        <w:t>literature (Rashi)</w:t>
      </w:r>
      <w:r w:rsidR="0019585F">
        <w:t>, interestingly</w:t>
      </w:r>
      <w:r w:rsidR="00EE6297">
        <w:t xml:space="preserve"> there is a lot of discussion </w:t>
      </w:r>
      <w:r w:rsidR="0019585F">
        <w:t>but</w:t>
      </w:r>
      <w:r w:rsidR="00EE6297">
        <w:t xml:space="preserve"> there is something distinctly missing</w:t>
      </w:r>
      <w:r w:rsidR="0019585F">
        <w:t xml:space="preserve"> that is pointedly remarkable</w:t>
      </w:r>
      <w:r w:rsidR="00EE6297">
        <w:t>.  What is G-d trying to show us in the use of the priest to bear ou</w:t>
      </w:r>
      <w:r w:rsidR="0019585F">
        <w:t>r iniquity / guilt and then making</w:t>
      </w:r>
      <w:r w:rsidR="00EE6297">
        <w:t xml:space="preserve"> atonement?  </w:t>
      </w:r>
      <w:r w:rsidR="0019585F">
        <w:t xml:space="preserve">This question is missing in the rabbinic commentary because atonement has been answered in the concept of Teshuva (Repentance).  Does Teshuva cover up the Torah requirement of a Kohen?  </w:t>
      </w:r>
      <w:r w:rsidR="006D1624">
        <w:t xml:space="preserve">That is </w:t>
      </w:r>
      <w:r w:rsidR="001717EC">
        <w:t>difficult to accept</w:t>
      </w:r>
      <w:r w:rsidR="006D1624">
        <w:t xml:space="preserve"> when significant portions of the Torah are specifically written detailing the various Korbanot.  For example, </w:t>
      </w:r>
      <w:r w:rsidR="004A1B51">
        <w:t xml:space="preserve">Parashat </w:t>
      </w:r>
      <w:r w:rsidR="004A1B51" w:rsidRPr="00B93273">
        <w:rPr>
          <w:i/>
          <w:iCs/>
          <w:color w:val="C00000"/>
        </w:rPr>
        <w:t>Vayikra</w:t>
      </w:r>
      <w:r w:rsidR="004A1B51">
        <w:t xml:space="preserve"> and </w:t>
      </w:r>
      <w:r w:rsidR="004A1B51" w:rsidRPr="00B93273">
        <w:rPr>
          <w:i/>
          <w:iCs/>
          <w:color w:val="C00000"/>
        </w:rPr>
        <w:t>Tzav</w:t>
      </w:r>
      <w:r w:rsidR="004A1B51">
        <w:t xml:space="preserve"> detail the procedures regarding how each type of </w:t>
      </w:r>
      <w:r w:rsidR="0002714C">
        <w:t>Korban</w:t>
      </w:r>
      <w:r w:rsidR="004A1B51">
        <w:t xml:space="preserve"> is offered.  Parashat </w:t>
      </w:r>
      <w:r w:rsidR="004A1B51" w:rsidRPr="006D1624">
        <w:rPr>
          <w:i/>
          <w:iCs/>
          <w:color w:val="C00000"/>
        </w:rPr>
        <w:t>Tzav</w:t>
      </w:r>
      <w:r w:rsidR="004A1B51">
        <w:t xml:space="preserve"> deals with the procedures for offering the various </w:t>
      </w:r>
      <w:r w:rsidR="0002714C">
        <w:t>K</w:t>
      </w:r>
      <w:r w:rsidR="004A1B51">
        <w:t xml:space="preserve">orbanot and Parashat </w:t>
      </w:r>
      <w:r w:rsidR="004A1B51" w:rsidRPr="006D1624">
        <w:rPr>
          <w:i/>
          <w:iCs/>
          <w:color w:val="C00000"/>
        </w:rPr>
        <w:t>Vayikra</w:t>
      </w:r>
      <w:r w:rsidR="004A1B51">
        <w:t xml:space="preserve"> </w:t>
      </w:r>
      <w:r w:rsidR="0002714C">
        <w:t>discusses on which K</w:t>
      </w:r>
      <w:r w:rsidR="00A649E5">
        <w:t xml:space="preserve">orban is to be offered under which circumstance.  </w:t>
      </w:r>
      <w:r w:rsidR="006D1624">
        <w:t>Examine the following summary for the Chatat and Asham offerings:</w:t>
      </w:r>
    </w:p>
    <w:p w:rsidR="00A649E5" w:rsidRDefault="00A649E5" w:rsidP="004A1B51">
      <w:pPr>
        <w:jc w:val="both"/>
      </w:pPr>
    </w:p>
    <w:p w:rsidR="006D1624" w:rsidRDefault="006D1624" w:rsidP="004A1B51">
      <w:pPr>
        <w:jc w:val="both"/>
      </w:pPr>
    </w:p>
    <w:p w:rsidR="00A649E5" w:rsidRPr="00A649E5" w:rsidRDefault="00A649E5" w:rsidP="006D1624">
      <w:pPr>
        <w:ind w:left="720"/>
        <w:jc w:val="both"/>
        <w:rPr>
          <w:b/>
          <w:bCs/>
        </w:rPr>
      </w:pPr>
      <w:r w:rsidRPr="00A649E5">
        <w:rPr>
          <w:b/>
          <w:bCs/>
        </w:rPr>
        <w:t>Chatat (</w:t>
      </w:r>
      <w:r w:rsidRPr="00A649E5">
        <w:rPr>
          <w:b/>
          <w:bCs/>
          <w:i/>
          <w:iCs/>
          <w:color w:val="C00000"/>
        </w:rPr>
        <w:t>Vayikra / Leviticus 6:17-23</w:t>
      </w:r>
      <w:r w:rsidRPr="00A649E5">
        <w:rPr>
          <w:b/>
          <w:bCs/>
        </w:rPr>
        <w:t>)</w:t>
      </w:r>
    </w:p>
    <w:p w:rsidR="00A649E5" w:rsidRDefault="00A649E5" w:rsidP="006D1624">
      <w:pPr>
        <w:pStyle w:val="ListParagraph"/>
        <w:numPr>
          <w:ilvl w:val="0"/>
          <w:numId w:val="29"/>
        </w:numPr>
        <w:ind w:left="1440"/>
        <w:jc w:val="both"/>
      </w:pPr>
      <w:r>
        <w:t>The procedure of how to offer the korban.</w:t>
      </w:r>
    </w:p>
    <w:p w:rsidR="00A649E5" w:rsidRDefault="00A649E5" w:rsidP="006D1624">
      <w:pPr>
        <w:pStyle w:val="ListParagraph"/>
        <w:numPr>
          <w:ilvl w:val="0"/>
          <w:numId w:val="29"/>
        </w:numPr>
        <w:ind w:left="1440"/>
        <w:jc w:val="both"/>
      </w:pPr>
      <w:r>
        <w:t>The portion eaten by the Kohen.</w:t>
      </w:r>
    </w:p>
    <w:p w:rsidR="00A649E5" w:rsidRDefault="00A649E5" w:rsidP="006D1624">
      <w:pPr>
        <w:pStyle w:val="ListParagraph"/>
        <w:numPr>
          <w:ilvl w:val="0"/>
          <w:numId w:val="29"/>
        </w:numPr>
        <w:ind w:left="1440"/>
        <w:jc w:val="both"/>
      </w:pPr>
      <w:r>
        <w:t>Instructions on where it may be eaten.</w:t>
      </w:r>
    </w:p>
    <w:p w:rsidR="00A649E5" w:rsidRDefault="00A649E5" w:rsidP="006D1624">
      <w:pPr>
        <w:ind w:left="720"/>
        <w:jc w:val="both"/>
      </w:pPr>
    </w:p>
    <w:p w:rsidR="00A649E5" w:rsidRPr="00A649E5" w:rsidRDefault="00A649E5" w:rsidP="006D1624">
      <w:pPr>
        <w:ind w:left="720"/>
        <w:jc w:val="both"/>
        <w:rPr>
          <w:b/>
          <w:bCs/>
        </w:rPr>
      </w:pPr>
      <w:r w:rsidRPr="00A649E5">
        <w:rPr>
          <w:b/>
          <w:bCs/>
        </w:rPr>
        <w:t>Asham (</w:t>
      </w:r>
      <w:r w:rsidRPr="00A649E5">
        <w:rPr>
          <w:b/>
          <w:bCs/>
          <w:i/>
          <w:iCs/>
          <w:color w:val="C00000"/>
        </w:rPr>
        <w:t>Vayikra / Leviticus 7:1-7</w:t>
      </w:r>
      <w:r w:rsidRPr="00A649E5">
        <w:rPr>
          <w:b/>
          <w:bCs/>
        </w:rPr>
        <w:t>)</w:t>
      </w:r>
    </w:p>
    <w:p w:rsidR="00A649E5" w:rsidRDefault="00A649E5" w:rsidP="006D1624">
      <w:pPr>
        <w:pStyle w:val="ListParagraph"/>
        <w:numPr>
          <w:ilvl w:val="0"/>
          <w:numId w:val="29"/>
        </w:numPr>
        <w:ind w:left="1440"/>
        <w:jc w:val="both"/>
      </w:pPr>
      <w:r>
        <w:t>The procedure of how to offer the korban.</w:t>
      </w:r>
    </w:p>
    <w:p w:rsidR="00A649E5" w:rsidRDefault="00A649E5" w:rsidP="006D1624">
      <w:pPr>
        <w:pStyle w:val="ListParagraph"/>
        <w:numPr>
          <w:ilvl w:val="0"/>
          <w:numId w:val="29"/>
        </w:numPr>
        <w:ind w:left="1440"/>
        <w:jc w:val="both"/>
      </w:pPr>
      <w:r>
        <w:t>The portion eaten by the Kohen.</w:t>
      </w:r>
    </w:p>
    <w:p w:rsidR="00A649E5" w:rsidRDefault="00A649E5" w:rsidP="006D1624">
      <w:pPr>
        <w:pStyle w:val="ListParagraph"/>
        <w:numPr>
          <w:ilvl w:val="0"/>
          <w:numId w:val="29"/>
        </w:numPr>
        <w:ind w:left="1440"/>
        <w:jc w:val="both"/>
      </w:pPr>
      <w:r>
        <w:t>Instructions on where it may be eaten.</w:t>
      </w:r>
    </w:p>
    <w:p w:rsidR="00A649E5" w:rsidRDefault="00A649E5" w:rsidP="006D1624">
      <w:pPr>
        <w:jc w:val="both"/>
      </w:pPr>
    </w:p>
    <w:p w:rsidR="000F69F3" w:rsidRDefault="000F69F3" w:rsidP="001D3B4B">
      <w:pPr>
        <w:jc w:val="both"/>
      </w:pPr>
    </w:p>
    <w:p w:rsidR="000F69F3" w:rsidRDefault="007127B6" w:rsidP="007127B6">
      <w:pPr>
        <w:jc w:val="both"/>
      </w:pPr>
      <w:r>
        <w:rPr>
          <w:noProof/>
          <w:lang w:eastAsia="zh-TW"/>
        </w:rPr>
        <w:pict>
          <v:shape id="_x0000_s1046" type="#_x0000_t202" style="position:absolute;left:0;text-align:left;margin-left:415.05pt;margin-top:50.8pt;width:111.6pt;height:76.95pt;z-index:251682816;mso-height-percent:200;mso-height-percent:200;mso-width-relative:margin;mso-height-relative:margin">
            <v:textbox style="mso-fit-shape-to-text:t">
              <w:txbxContent>
                <w:p w:rsidR="007127B6" w:rsidRDefault="007127B6" w:rsidP="007127B6">
                  <w:r>
                    <w:t xml:space="preserve">The mitzvah to eat a portion of the offering to bear the iniquity goes without discussion in the rabbinic commentary.  </w:t>
                  </w:r>
                </w:p>
              </w:txbxContent>
            </v:textbox>
          </v:shape>
        </w:pict>
      </w:r>
      <w:r w:rsidR="00D64B4F">
        <w:t xml:space="preserve">     Listing the steps </w:t>
      </w:r>
      <w:r w:rsidR="0002714C">
        <w:t>for the Ash</w:t>
      </w:r>
      <w:r w:rsidR="00D64B4F">
        <w:t xml:space="preserve">am (guilt) and Chatat (sin) offerings </w:t>
      </w:r>
      <w:r w:rsidR="004E198F">
        <w:t>we can</w:t>
      </w:r>
      <w:r w:rsidR="00D64B4F">
        <w:t xml:space="preserve"> see the importance of the efficacy of blood offered in the sacrifice and the need for the portion of meat to be eaten by the Kohen. </w:t>
      </w:r>
      <w:r w:rsidR="002079CD">
        <w:t xml:space="preserve"> </w:t>
      </w:r>
      <w:r w:rsidR="00A47D3D">
        <w:t>Over and over again the mitzvah (command) to consume a portion of the offering is mentioned.  What can we learn from or say about this very important role of the Kohen in the process of making atonement?  Is this an example of the shadow of things to come from the notion of earthly</w:t>
      </w:r>
      <w:r w:rsidR="002079CD">
        <w:t xml:space="preserve"> copies and heavenly originals</w:t>
      </w:r>
      <w:r w:rsidR="00A47D3D">
        <w:t>?  This concept is very</w:t>
      </w:r>
      <w:r w:rsidR="002079CD">
        <w:t xml:space="preserve"> Hebraic and well grounded in the Tanach.  The Torah has in it a shadow of the good things to come but not the actual manifestation of the originals.  In respect to the sacrificial system, the Messiah’s death and entry into the heavenly Holiest Place brings to humanity an actual manifestation here and now of what the Torah previewed.  Here in the Torah we find evidence </w:t>
      </w:r>
      <w:r>
        <w:t>on</w:t>
      </w:r>
      <w:r w:rsidR="002079CD">
        <w:t xml:space="preserve"> the necessity for Yeshua to go to the cross for the purpose of bearing our sins.  Yeshua bore our sins upon the cross, and then made atonement on our behalf in the Heavenly Holiest Place.  </w:t>
      </w:r>
      <w:r w:rsidR="00B734B7">
        <w:t xml:space="preserve">With that said, </w:t>
      </w:r>
      <w:r w:rsidR="00B734B7" w:rsidRPr="00B734B7">
        <w:rPr>
          <w:i/>
          <w:iCs/>
          <w:color w:val="C00000"/>
        </w:rPr>
        <w:t>Vayikra / Leviticus 10:17</w:t>
      </w:r>
      <w:r w:rsidR="00B734B7">
        <w:t xml:space="preserve"> becomes a very significant messianic </w:t>
      </w:r>
      <w:r w:rsidR="002079CD">
        <w:t xml:space="preserve">expectation on the work of the Messiah.  Yeshua, as our Kohen Hagadol (High Priest) has taken our sins once and for all and </w:t>
      </w:r>
      <w:r w:rsidR="00B734B7">
        <w:t xml:space="preserve">made atonement in His own blood, just as it is written in sefer </w:t>
      </w:r>
      <w:r w:rsidR="00B734B7" w:rsidRPr="00B734B7">
        <w:rPr>
          <w:i/>
          <w:iCs/>
          <w:color w:val="C00000"/>
        </w:rPr>
        <w:t>Ivrit / Hebrews 9:28-10</w:t>
      </w:r>
      <w:r w:rsidR="00B734B7">
        <w:t>.</w:t>
      </w:r>
      <w:r w:rsidR="002079CD">
        <w:t xml:space="preserve"> </w:t>
      </w:r>
    </w:p>
    <w:p w:rsidR="000F69F3" w:rsidRDefault="000F69F3" w:rsidP="001D3B4B">
      <w:pPr>
        <w:jc w:val="both"/>
      </w:pPr>
    </w:p>
    <w:p w:rsidR="002079CD" w:rsidRPr="002079CD" w:rsidRDefault="002079CD" w:rsidP="002079CD">
      <w:pPr>
        <w:ind w:left="720"/>
        <w:jc w:val="both"/>
        <w:rPr>
          <w:b/>
          <w:bCs/>
          <w:i/>
          <w:iCs/>
          <w:color w:val="C00000"/>
        </w:rPr>
      </w:pPr>
      <w:r w:rsidRPr="002079CD">
        <w:rPr>
          <w:b/>
          <w:bCs/>
          <w:i/>
          <w:iCs/>
          <w:color w:val="C00000"/>
        </w:rPr>
        <w:t>Ivrit / Hebrews 9:28-10:</w:t>
      </w:r>
    </w:p>
    <w:p w:rsidR="002079CD" w:rsidRPr="002079CD" w:rsidRDefault="002079CD" w:rsidP="002079CD">
      <w:pPr>
        <w:ind w:left="720"/>
        <w:jc w:val="both"/>
        <w:rPr>
          <w:i/>
          <w:iCs/>
          <w:color w:val="C00000"/>
        </w:rPr>
      </w:pPr>
      <w:r w:rsidRPr="002079CD">
        <w:rPr>
          <w:i/>
          <w:iCs/>
          <w:color w:val="C00000"/>
        </w:rPr>
        <w:t xml:space="preserve">9:28 so Christ also, having been offered once to bear the sins of many, will appear a second time for salvation without reference to sin, to those </w:t>
      </w:r>
      <w:r w:rsidRPr="002079CD">
        <w:rPr>
          <w:i/>
          <w:iCs/>
          <w:color w:val="C00000"/>
        </w:rPr>
        <w:lastRenderedPageBreak/>
        <w:t>who eagerly await Him.  10:1 For the Law, since it has only a shadow of the good things to come and not the very form of things, can never, by the same sacrifices which they offer continually year by year, make perfect those who draw near.  10:2 Otherwise, would they not have ceased to be offered, because the worshipers, having once been cleansed, would no longer have had consciousness of sins?  10:3 But in those sacrifices there is a reminder of sins year by year.  10:4 For it is impossible for the blood of bulls and goats to take away sins.  10:5 Therefore, when He comes into the world, He says, ‘Sacrifice and offering You have not desired, But a body You have prepared for Me;  10:6 In whole burnt offerings and sacrifices for sin You have taken no pleasure.  10:7 ‘Then I said, 'Behold, I have come (In the scroll of the book it is written of Me) To do Your will, O God.'‘  10:8 After saying above, ‘Sacrifices and offerings and whole burnt offerings and sacrifices for sin You have not desired, nor have You taken pleasure in them  (which are offered according to the Law),  10:9 then He said, ‘Behold, I have come to do Your will.’ He takes away the first in order to establish the second.  10:10 By this will we have been sanctified through the offering of the body of Jesus Christ once for all. (NASB)</w:t>
      </w:r>
    </w:p>
    <w:p w:rsidR="002079CD" w:rsidRDefault="002079CD" w:rsidP="002079CD">
      <w:pPr>
        <w:jc w:val="both"/>
      </w:pPr>
    </w:p>
    <w:p w:rsidR="008F0F6F" w:rsidRDefault="002079CD" w:rsidP="00FE2CCD">
      <w:pPr>
        <w:jc w:val="both"/>
      </w:pPr>
      <w:r>
        <w:t xml:space="preserve">     </w:t>
      </w:r>
      <w:r w:rsidR="001E2AEB">
        <w:t>Clearly bearing sin and making atonement by the Kohen is very important and can be seen here in</w:t>
      </w:r>
      <w:r w:rsidR="0069212D" w:rsidRPr="0069212D">
        <w:t xml:space="preserve"> </w:t>
      </w:r>
      <w:r w:rsidR="0069212D" w:rsidRPr="0069212D">
        <w:rPr>
          <w:i/>
          <w:iCs/>
          <w:color w:val="C00000"/>
        </w:rPr>
        <w:t>Ivrit / Hebrews 9:28-10</w:t>
      </w:r>
      <w:r w:rsidR="001E2AEB">
        <w:rPr>
          <w:i/>
          <w:iCs/>
          <w:color w:val="C00000"/>
        </w:rPr>
        <w:t>,</w:t>
      </w:r>
      <w:r w:rsidR="0069212D" w:rsidRPr="0069212D">
        <w:rPr>
          <w:i/>
          <w:iCs/>
          <w:color w:val="C00000"/>
        </w:rPr>
        <w:t xml:space="preserve"> </w:t>
      </w:r>
      <w:r w:rsidR="0069212D">
        <w:t xml:space="preserve">Yeshua </w:t>
      </w:r>
      <w:r w:rsidR="001E2AEB">
        <w:t xml:space="preserve">the Messiah </w:t>
      </w:r>
      <w:r w:rsidR="0069212D">
        <w:t xml:space="preserve">fulfilled </w:t>
      </w:r>
      <w:r w:rsidR="001E2AEB">
        <w:t xml:space="preserve">this Torah mitzvah.  </w:t>
      </w:r>
      <w:r w:rsidR="008F0F6F">
        <w:t xml:space="preserve">This being such an important and foundational concept, why </w:t>
      </w:r>
      <w:r w:rsidR="00FE2CCD">
        <w:t>would</w:t>
      </w:r>
      <w:r w:rsidR="008F0F6F">
        <w:t xml:space="preserve"> Rashi not discuss the need for a Kohen in the atonement process?</w:t>
      </w:r>
      <w:r w:rsidR="001E2AEB">
        <w:t xml:space="preserve">  </w:t>
      </w:r>
      <w:r w:rsidR="008F0F6F">
        <w:t>As we had briefly discussed at the beginning of this study, in Judaism, the daily synagogue serviced are thought of as having replaced the daily Temple services.  This c</w:t>
      </w:r>
      <w:r w:rsidR="00D33B49">
        <w:t>onnection is made clear in the S</w:t>
      </w:r>
      <w:r w:rsidR="008F0F6F">
        <w:t xml:space="preserve">iddur (Jewish prayer book) in the first part of the Shacharit (morning) service that included portions recalling the sacrifices.  </w:t>
      </w:r>
    </w:p>
    <w:p w:rsidR="00BA682D" w:rsidRDefault="00BA682D" w:rsidP="001D3B4B">
      <w:pPr>
        <w:jc w:val="both"/>
      </w:pPr>
    </w:p>
    <w:p w:rsidR="002079CD" w:rsidRDefault="008F0F6F" w:rsidP="001D3B4B">
      <w:pPr>
        <w:jc w:val="both"/>
      </w:pPr>
      <w:r w:rsidRPr="008F0F6F">
        <w:rPr>
          <w:rFonts w:ascii="TimesNewRomanPSMT" w:hAnsi="TimesNewRomanPSMT" w:cs="TimesNewRomanPSMT"/>
          <w:noProof/>
          <w:lang w:eastAsia="zh-TW" w:bidi="he-IL"/>
        </w:rPr>
        <w:pict>
          <v:shape id="_x0000_s1044" type="#_x0000_t202" style="position:absolute;left:0;text-align:left;margin-left:409.7pt;margin-top:8.4pt;width:112.95pt;height:140.2pt;z-index:251680768;mso-height-percent:200;mso-height-percent:200;mso-width-relative:margin;mso-height-relative:margin">
            <v:textbox style="mso-fit-shape-to-text:t">
              <w:txbxContent>
                <w:p w:rsidR="0080203F" w:rsidRDefault="0080203F" w:rsidP="008F0F6F">
                  <w:pPr>
                    <w:autoSpaceDE w:val="0"/>
                    <w:autoSpaceDN w:val="0"/>
                    <w:adjustRightInd w:val="0"/>
                    <w:jc w:val="both"/>
                    <w:rPr>
                      <w:rFonts w:ascii="TimesNewRomanPSMT" w:hAnsi="TimesNewRomanPSMT" w:cs="TimesNewRomanPSMT"/>
                      <w:sz w:val="23"/>
                      <w:szCs w:val="23"/>
                      <w:lang w:bidi="he-IL"/>
                    </w:rPr>
                  </w:pPr>
                  <w:r w:rsidRPr="008F0F6F">
                    <w:rPr>
                      <w:rFonts w:ascii="TimesNewRomanPSMT" w:hAnsi="TimesNewRomanPSMT" w:cs="TimesNewRomanPSMT"/>
                      <w:b/>
                      <w:bCs/>
                      <w:sz w:val="23"/>
                      <w:szCs w:val="23"/>
                      <w:lang w:bidi="he-IL"/>
                    </w:rPr>
                    <w:t>Hebrew Shacharit service taken from:</w:t>
                  </w:r>
                  <w:r>
                    <w:rPr>
                      <w:rFonts w:ascii="TimesNewRomanPSMT" w:hAnsi="TimesNewRomanPSMT" w:cs="TimesNewRomanPSMT"/>
                      <w:sz w:val="23"/>
                      <w:szCs w:val="23"/>
                      <w:lang w:bidi="he-IL"/>
                    </w:rPr>
                    <w:t xml:space="preserve">  </w:t>
                  </w:r>
                </w:p>
                <w:p w:rsidR="0080203F" w:rsidRDefault="0080203F" w:rsidP="008F0F6F">
                  <w:pPr>
                    <w:autoSpaceDE w:val="0"/>
                    <w:autoSpaceDN w:val="0"/>
                    <w:adjustRightInd w:val="0"/>
                    <w:jc w:val="both"/>
                    <w:rPr>
                      <w:rFonts w:ascii="TimesNewRomanPSMT" w:hAnsi="TimesNewRomanPSMT" w:cs="TimesNewRomanPSMT"/>
                      <w:sz w:val="20"/>
                      <w:szCs w:val="20"/>
                      <w:lang w:bidi="he-IL"/>
                    </w:rPr>
                  </w:pPr>
                </w:p>
                <w:p w:rsidR="0080203F" w:rsidRPr="00D33B49" w:rsidRDefault="0080203F" w:rsidP="008F0F6F">
                  <w:pPr>
                    <w:autoSpaceDE w:val="0"/>
                    <w:autoSpaceDN w:val="0"/>
                    <w:adjustRightInd w:val="0"/>
                    <w:jc w:val="both"/>
                    <w:rPr>
                      <w:rFonts w:ascii="TimesNewRomanPSMT" w:hAnsi="TimesNewRomanPSMT" w:cs="TimesNewRomanPSMT"/>
                      <w:sz w:val="20"/>
                      <w:szCs w:val="20"/>
                      <w:lang w:bidi="he-IL"/>
                    </w:rPr>
                  </w:pPr>
                  <w:r w:rsidRPr="00D33B49">
                    <w:rPr>
                      <w:rFonts w:ascii="TimesNewRomanPSMT" w:hAnsi="TimesNewRomanPSMT" w:cs="TimesNewRomanPSMT"/>
                      <w:sz w:val="20"/>
                      <w:szCs w:val="20"/>
                      <w:lang w:bidi="he-IL"/>
                    </w:rPr>
                    <w:t xml:space="preserve">Scherman, R.N. and R.M. Zlotowitz, </w:t>
                  </w:r>
                  <w:r w:rsidRPr="00D33B49">
                    <w:rPr>
                      <w:i/>
                      <w:iCs/>
                      <w:sz w:val="20"/>
                      <w:szCs w:val="20"/>
                      <w:lang w:bidi="he-IL"/>
                    </w:rPr>
                    <w:t>Siddur Kol Yaakov</w:t>
                  </w:r>
                  <w:r w:rsidRPr="00D33B49">
                    <w:rPr>
                      <w:rFonts w:ascii="TimesNewRomanPSMT" w:hAnsi="TimesNewRomanPSMT" w:cs="TimesNewRomanPSMT"/>
                      <w:sz w:val="20"/>
                      <w:szCs w:val="20"/>
                      <w:lang w:bidi="he-IL"/>
                    </w:rPr>
                    <w:t>. 2004, New York: Mesorah</w:t>
                  </w:r>
                </w:p>
                <w:p w:rsidR="0080203F" w:rsidRPr="00D33B49" w:rsidRDefault="0080203F" w:rsidP="008F0F6F">
                  <w:pPr>
                    <w:jc w:val="both"/>
                    <w:rPr>
                      <w:sz w:val="20"/>
                      <w:szCs w:val="20"/>
                    </w:rPr>
                  </w:pPr>
                  <w:r w:rsidRPr="00D33B49">
                    <w:rPr>
                      <w:rFonts w:ascii="TimesNewRomanPSMT" w:hAnsi="TimesNewRomanPSMT" w:cs="TimesNewRomanPSMT"/>
                      <w:sz w:val="20"/>
                      <w:szCs w:val="20"/>
                      <w:lang w:bidi="he-IL"/>
                    </w:rPr>
                    <w:t>Publications, LTD. 1043</w:t>
                  </w:r>
                </w:p>
              </w:txbxContent>
            </v:textbox>
          </v:shape>
        </w:pict>
      </w:r>
      <w:r>
        <w:rPr>
          <w:noProof/>
          <w:lang w:bidi="he-IL"/>
        </w:rPr>
        <w:drawing>
          <wp:inline distT="0" distB="0" distL="0" distR="0">
            <wp:extent cx="5030622" cy="281258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b="39298"/>
                    <a:stretch>
                      <a:fillRect/>
                    </a:stretch>
                  </pic:blipFill>
                  <pic:spPr bwMode="auto">
                    <a:xfrm>
                      <a:off x="0" y="0"/>
                      <a:ext cx="5030622" cy="2812582"/>
                    </a:xfrm>
                    <a:prstGeom prst="rect">
                      <a:avLst/>
                    </a:prstGeom>
                    <a:noFill/>
                    <a:ln w="9525">
                      <a:noFill/>
                      <a:miter lim="800000"/>
                      <a:headEnd/>
                      <a:tailEnd/>
                    </a:ln>
                  </pic:spPr>
                </pic:pic>
              </a:graphicData>
            </a:graphic>
          </wp:inline>
        </w:drawing>
      </w:r>
    </w:p>
    <w:p w:rsidR="00684572" w:rsidRDefault="00684572" w:rsidP="001D3B4B">
      <w:pPr>
        <w:jc w:val="both"/>
      </w:pPr>
    </w:p>
    <w:p w:rsidR="00FE2CCD" w:rsidRDefault="00FE2CCD" w:rsidP="001D3B4B">
      <w:pPr>
        <w:jc w:val="both"/>
      </w:pPr>
    </w:p>
    <w:p w:rsidR="008F0F6F" w:rsidRPr="00BF1794" w:rsidRDefault="008F0F6F" w:rsidP="00BF1794">
      <w:pPr>
        <w:autoSpaceDE w:val="0"/>
        <w:autoSpaceDN w:val="0"/>
        <w:adjustRightInd w:val="0"/>
        <w:ind w:left="720"/>
        <w:jc w:val="both"/>
        <w:rPr>
          <w:b/>
          <w:bCs/>
          <w:i/>
          <w:iCs/>
          <w:color w:val="0070C0"/>
          <w:sz w:val="27"/>
          <w:szCs w:val="27"/>
          <w:lang w:bidi="he-IL"/>
        </w:rPr>
      </w:pPr>
      <w:r w:rsidRPr="00BF1794">
        <w:rPr>
          <w:b/>
          <w:bCs/>
          <w:i/>
          <w:iCs/>
          <w:color w:val="0070C0"/>
          <w:sz w:val="27"/>
          <w:szCs w:val="27"/>
          <w:lang w:bidi="he-IL"/>
        </w:rPr>
        <w:lastRenderedPageBreak/>
        <w:t>Translation</w:t>
      </w:r>
    </w:p>
    <w:p w:rsidR="00684572" w:rsidRPr="00BF1794" w:rsidRDefault="008F0F6F" w:rsidP="00BF1794">
      <w:pPr>
        <w:autoSpaceDE w:val="0"/>
        <w:autoSpaceDN w:val="0"/>
        <w:adjustRightInd w:val="0"/>
        <w:ind w:left="720"/>
        <w:jc w:val="both"/>
        <w:rPr>
          <w:rFonts w:ascii="TimesNewRomanPSMT" w:hAnsi="TimesNewRomanPSMT" w:cs="TimesNewRomanPSMT"/>
          <w:i/>
          <w:iCs/>
          <w:color w:val="0070C0"/>
          <w:lang w:bidi="he-IL"/>
        </w:rPr>
      </w:pPr>
      <w:r w:rsidRPr="00BF1794">
        <w:rPr>
          <w:rFonts w:ascii="TimesNewRomanPSMT" w:hAnsi="TimesNewRomanPSMT" w:cs="TimesNewRomanPSMT"/>
          <w:i/>
          <w:iCs/>
          <w:color w:val="0070C0"/>
          <w:lang w:bidi="he-IL"/>
        </w:rPr>
        <w:t xml:space="preserve">"Master of the worlds, you commanded us to bring the continual offering at its set time, and that the Kohanim be at their assigned service, the Levites on their platform, and the Israelites at their station. But now, through our sins, the Holy Temple is destroyed, the continual offering is discontinued, and we have neither Kohen at his service, nor Levite on his platform, nor Israelite at his station. But You said: </w:t>
      </w:r>
      <w:r w:rsidRPr="00BF1794">
        <w:rPr>
          <w:rFonts w:ascii="TimesNewRomanPS-BoldItalicMT" w:hAnsi="TimesNewRomanPS-BoldItalicMT" w:cs="TimesNewRomanPS-BoldItalicMT"/>
          <w:b/>
          <w:bCs/>
          <w:i/>
          <w:iCs/>
          <w:color w:val="0070C0"/>
          <w:u w:val="single"/>
          <w:lang w:bidi="he-IL"/>
        </w:rPr>
        <w:t>'Let our lips compensate for the Bulls</w:t>
      </w:r>
      <w:r w:rsidRPr="00BF1794">
        <w:rPr>
          <w:rFonts w:ascii="TimesNewRomanPS-BoldItalicMT" w:hAnsi="TimesNewRomanPS-BoldItalicMT" w:cs="TimesNewRomanPS-BoldItalicMT"/>
          <w:b/>
          <w:bCs/>
          <w:i/>
          <w:iCs/>
          <w:color w:val="0070C0"/>
          <w:lang w:bidi="he-IL"/>
        </w:rPr>
        <w:t xml:space="preserve">' </w:t>
      </w:r>
      <w:r w:rsidRPr="00BF1794">
        <w:rPr>
          <w:rFonts w:ascii="TimesNewRomanPSMT" w:hAnsi="TimesNewRomanPSMT" w:cs="TimesNewRomanPSMT"/>
          <w:i/>
          <w:iCs/>
          <w:color w:val="0070C0"/>
          <w:lang w:bidi="he-IL"/>
        </w:rPr>
        <w:t>– Therefore may it be Your will, Hashem, our God and the God of our forefathers, that the prayer of our lips be worthy, acceptable and favorable before you, as if we had brought the continual offering at its set time and we had stood at its station."</w:t>
      </w:r>
    </w:p>
    <w:p w:rsidR="008F0F6F" w:rsidRPr="008F0F6F" w:rsidRDefault="008F0F6F" w:rsidP="008F0F6F">
      <w:pPr>
        <w:jc w:val="both"/>
        <w:rPr>
          <w:rFonts w:ascii="TimesNewRomanPSMT" w:hAnsi="TimesNewRomanPSMT" w:cs="TimesNewRomanPSMT"/>
          <w:lang w:bidi="he-IL"/>
        </w:rPr>
      </w:pPr>
    </w:p>
    <w:p w:rsidR="008F0F6F" w:rsidRDefault="00BF1794" w:rsidP="00FF22A7">
      <w:pPr>
        <w:jc w:val="both"/>
        <w:rPr>
          <w:rFonts w:ascii="TimesNewRomanPSMT" w:hAnsi="TimesNewRomanPSMT" w:cs="TimesNewRomanPSMT"/>
          <w:lang w:bidi="he-IL"/>
        </w:rPr>
      </w:pPr>
      <w:r>
        <w:rPr>
          <w:rFonts w:ascii="TimesNewRomanPSMT" w:hAnsi="TimesNewRomanPSMT" w:cs="TimesNewRomanPSMT"/>
          <w:lang w:bidi="he-IL"/>
        </w:rPr>
        <w:t xml:space="preserve">     </w:t>
      </w:r>
      <w:r w:rsidR="00272AC8">
        <w:rPr>
          <w:rFonts w:ascii="TimesNewRomanPSMT" w:hAnsi="TimesNewRomanPSMT" w:cs="TimesNewRomanPSMT"/>
          <w:lang w:bidi="he-IL"/>
        </w:rPr>
        <w:t>There are other liturgies which are directly concerned with sin and forgiveness such as the 5</w:t>
      </w:r>
      <w:r w:rsidR="00272AC8" w:rsidRPr="00272AC8">
        <w:rPr>
          <w:rFonts w:ascii="TimesNewRomanPSMT" w:hAnsi="TimesNewRomanPSMT" w:cs="TimesNewRomanPSMT"/>
          <w:vertAlign w:val="superscript"/>
          <w:lang w:bidi="he-IL"/>
        </w:rPr>
        <w:t>th</w:t>
      </w:r>
      <w:r w:rsidR="00272AC8">
        <w:rPr>
          <w:rFonts w:ascii="TimesNewRomanPSMT" w:hAnsi="TimesNewRomanPSMT" w:cs="TimesNewRomanPSMT"/>
          <w:lang w:bidi="he-IL"/>
        </w:rPr>
        <w:t xml:space="preserve"> and 6</w:t>
      </w:r>
      <w:r w:rsidR="00272AC8" w:rsidRPr="00272AC8">
        <w:rPr>
          <w:rFonts w:ascii="TimesNewRomanPSMT" w:hAnsi="TimesNewRomanPSMT" w:cs="TimesNewRomanPSMT"/>
          <w:vertAlign w:val="superscript"/>
          <w:lang w:bidi="he-IL"/>
        </w:rPr>
        <w:t>th</w:t>
      </w:r>
      <w:r w:rsidR="00272AC8">
        <w:rPr>
          <w:rFonts w:ascii="TimesNewRomanPSMT" w:hAnsi="TimesNewRomanPSMT" w:cs="TimesNewRomanPSMT"/>
          <w:lang w:bidi="he-IL"/>
        </w:rPr>
        <w:t xml:space="preserve"> blessings of the “Amidah and Tachanunim” (supplications).  </w:t>
      </w:r>
      <w:r w:rsidR="002E065F">
        <w:rPr>
          <w:rFonts w:ascii="TimesNewRomanPSMT" w:hAnsi="TimesNewRomanPSMT" w:cs="TimesNewRomanPSMT"/>
          <w:lang w:bidi="he-IL"/>
        </w:rPr>
        <w:t xml:space="preserve">After the destruction of the Beit </w:t>
      </w:r>
      <w:r w:rsidR="00F5471A">
        <w:rPr>
          <w:rFonts w:ascii="TimesNewRomanPSMT" w:hAnsi="TimesNewRomanPSMT" w:cs="TimesNewRomanPSMT"/>
          <w:lang w:bidi="he-IL"/>
        </w:rPr>
        <w:t>HaMikdash</w:t>
      </w:r>
      <w:r w:rsidR="002E065F">
        <w:rPr>
          <w:rFonts w:ascii="TimesNewRomanPSMT" w:hAnsi="TimesNewRomanPSMT" w:cs="TimesNewRomanPSMT"/>
          <w:lang w:bidi="he-IL"/>
        </w:rPr>
        <w:t xml:space="preserve"> (the second Temple) it has been the daily synagogue service which serves as a reminder of sins year after year.  </w:t>
      </w:r>
      <w:r w:rsidR="00CB39CB">
        <w:rPr>
          <w:rFonts w:ascii="TimesNewRomanPSMT" w:hAnsi="TimesNewRomanPSMT" w:cs="TimesNewRomanPSMT"/>
          <w:lang w:bidi="he-IL"/>
        </w:rPr>
        <w:t xml:space="preserve">Keeping these things in </w:t>
      </w:r>
      <w:r w:rsidR="00F5471A">
        <w:rPr>
          <w:rFonts w:ascii="TimesNewRomanPSMT" w:hAnsi="TimesNewRomanPSMT" w:cs="TimesNewRomanPSMT"/>
          <w:lang w:bidi="he-IL"/>
        </w:rPr>
        <w:t>mind</w:t>
      </w:r>
      <w:r w:rsidR="00CB39CB">
        <w:rPr>
          <w:rFonts w:ascii="TimesNewRomanPSMT" w:hAnsi="TimesNewRomanPSMT" w:cs="TimesNewRomanPSMT"/>
          <w:lang w:bidi="he-IL"/>
        </w:rPr>
        <w:t xml:space="preserve"> </w:t>
      </w:r>
      <w:r w:rsidR="00752C6C">
        <w:rPr>
          <w:rFonts w:ascii="TimesNewRomanPSMT" w:hAnsi="TimesNewRomanPSMT" w:cs="TimesNewRomanPSMT"/>
          <w:lang w:bidi="he-IL"/>
        </w:rPr>
        <w:t>it is not</w:t>
      </w:r>
      <w:r w:rsidR="00CB39CB">
        <w:rPr>
          <w:rFonts w:ascii="TimesNewRomanPSMT" w:hAnsi="TimesNewRomanPSMT" w:cs="TimesNewRomanPSMT"/>
          <w:lang w:bidi="he-IL"/>
        </w:rPr>
        <w:t xml:space="preserve"> </w:t>
      </w:r>
      <w:r w:rsidR="00F5471A">
        <w:rPr>
          <w:rFonts w:ascii="TimesNewRomanPSMT" w:hAnsi="TimesNewRomanPSMT" w:cs="TimesNewRomanPSMT"/>
          <w:lang w:bidi="he-IL"/>
        </w:rPr>
        <w:t>surprising</w:t>
      </w:r>
      <w:r w:rsidR="00CB39CB">
        <w:rPr>
          <w:rFonts w:ascii="TimesNewRomanPSMT" w:hAnsi="TimesNewRomanPSMT" w:cs="TimesNewRomanPSMT"/>
          <w:lang w:bidi="he-IL"/>
        </w:rPr>
        <w:t xml:space="preserve"> Rashi and others do not discuss the need for the Kohen to consume the offering to make atonement fo</w:t>
      </w:r>
      <w:r w:rsidR="00752C6C">
        <w:rPr>
          <w:rFonts w:ascii="TimesNewRomanPSMT" w:hAnsi="TimesNewRomanPSMT" w:cs="TimesNewRomanPSMT"/>
          <w:lang w:bidi="he-IL"/>
        </w:rPr>
        <w:t>r the one bringing the offering.</w:t>
      </w:r>
      <w:r w:rsidR="00CB39CB">
        <w:rPr>
          <w:rFonts w:ascii="TimesNewRomanPSMT" w:hAnsi="TimesNewRomanPSMT" w:cs="TimesNewRomanPSMT"/>
          <w:lang w:bidi="he-IL"/>
        </w:rPr>
        <w:t xml:space="preserve">  The conservative and reformed Jewish movements apply the term “Temple” to synagogues if synagogue prayers are </w:t>
      </w:r>
      <w:r w:rsidR="0080203F">
        <w:rPr>
          <w:rFonts w:ascii="TimesNewRomanPSMT" w:hAnsi="TimesNewRomanPSMT" w:cs="TimesNewRomanPSMT"/>
          <w:lang w:bidi="he-IL"/>
        </w:rPr>
        <w:t xml:space="preserve">equivalent to Temple sacrifices </w:t>
      </w:r>
      <w:r w:rsidR="004600F6">
        <w:rPr>
          <w:rFonts w:ascii="TimesNewRomanPSMT" w:hAnsi="TimesNewRomanPSMT" w:cs="TimesNewRomanPSMT"/>
          <w:lang w:bidi="he-IL"/>
        </w:rPr>
        <w:t xml:space="preserve">as </w:t>
      </w:r>
      <w:r w:rsidR="0080203F">
        <w:rPr>
          <w:rFonts w:ascii="TimesNewRomanPSMT" w:hAnsi="TimesNewRomanPSMT" w:cs="TimesNewRomanPSMT"/>
          <w:lang w:bidi="he-IL"/>
        </w:rPr>
        <w:t xml:space="preserve">pioneered by </w:t>
      </w:r>
      <w:r w:rsidR="00F5471A">
        <w:rPr>
          <w:rFonts w:ascii="TimesNewRomanPSMT" w:hAnsi="TimesNewRomanPSMT" w:cs="TimesNewRomanPSMT"/>
          <w:lang w:bidi="he-IL"/>
        </w:rPr>
        <w:t>Yochanan Ben-Zakkai, who led the Synod of Yavneh in 90 CE on reorienting Judaism toward Halakhah and away from the sacrificial system after the Beit HaMikdash had been destroyed</w:t>
      </w:r>
      <w:r w:rsidR="00FF22A7">
        <w:rPr>
          <w:rFonts w:ascii="TimesNewRomanPSMT" w:hAnsi="TimesNewRomanPSMT" w:cs="TimesNewRomanPSMT"/>
          <w:lang w:bidi="he-IL"/>
        </w:rPr>
        <w:t>.  Remember, Yochanan Ben-Zakkai</w:t>
      </w:r>
      <w:r w:rsidR="00F5471A">
        <w:rPr>
          <w:rFonts w:ascii="TimesNewRomanPSMT" w:hAnsi="TimesNewRomanPSMT" w:cs="TimesNewRomanPSMT"/>
          <w:lang w:bidi="he-IL"/>
        </w:rPr>
        <w:t xml:space="preserve"> continued to have sins on his conscience even on his deathbed, see the </w:t>
      </w:r>
      <w:r w:rsidR="00F5471A" w:rsidRPr="00F5471A">
        <w:rPr>
          <w:rFonts w:ascii="TimesNewRomanPSMT" w:hAnsi="TimesNewRomanPSMT" w:cs="TimesNewRomanPSMT"/>
          <w:i/>
          <w:iCs/>
          <w:color w:val="0070C0"/>
          <w:lang w:bidi="he-IL"/>
        </w:rPr>
        <w:t>Talmud Bavli, Barachot 28b</w:t>
      </w:r>
      <w:r w:rsidR="00F5471A">
        <w:rPr>
          <w:rFonts w:ascii="TimesNewRomanPSMT" w:hAnsi="TimesNewRomanPSMT" w:cs="TimesNewRomanPSMT"/>
          <w:lang w:bidi="he-IL"/>
        </w:rPr>
        <w:t>.</w:t>
      </w:r>
    </w:p>
    <w:p w:rsidR="00F5471A" w:rsidRDefault="00F5471A" w:rsidP="008F0F6F">
      <w:pPr>
        <w:jc w:val="both"/>
        <w:rPr>
          <w:rFonts w:ascii="TimesNewRomanPSMT" w:hAnsi="TimesNewRomanPSMT" w:cs="TimesNewRomanPSMT"/>
          <w:lang w:bidi="he-IL"/>
        </w:rPr>
      </w:pPr>
    </w:p>
    <w:p w:rsidR="00F5471A" w:rsidRPr="00F5471A" w:rsidRDefault="00F5471A" w:rsidP="008F0F6F">
      <w:pPr>
        <w:jc w:val="both"/>
        <w:rPr>
          <w:rFonts w:ascii="TimesNewRomanPSMT" w:hAnsi="TimesNewRomanPSMT" w:cs="TimesNewRomanPSMT"/>
          <w:b/>
          <w:bCs/>
          <w:lang w:bidi="he-IL"/>
        </w:rPr>
      </w:pPr>
      <w:r w:rsidRPr="00F5471A">
        <w:rPr>
          <w:rFonts w:ascii="TimesNewRomanPSMT" w:hAnsi="TimesNewRomanPSMT" w:cs="TimesNewRomanPSMT"/>
          <w:b/>
          <w:bCs/>
          <w:lang w:bidi="he-IL"/>
        </w:rPr>
        <w:t>Conclusion</w:t>
      </w:r>
    </w:p>
    <w:p w:rsidR="00F5471A" w:rsidRDefault="00F5471A" w:rsidP="008F0F6F">
      <w:pPr>
        <w:jc w:val="both"/>
        <w:rPr>
          <w:rFonts w:ascii="TimesNewRomanPSMT" w:hAnsi="TimesNewRomanPSMT" w:cs="TimesNewRomanPSMT"/>
          <w:lang w:bidi="he-IL"/>
        </w:rPr>
      </w:pPr>
    </w:p>
    <w:p w:rsidR="004600F6" w:rsidRDefault="00F5471A" w:rsidP="004600F6">
      <w:pPr>
        <w:jc w:val="both"/>
        <w:rPr>
          <w:rFonts w:ascii="TimesNewRomanPSMT" w:hAnsi="TimesNewRomanPSMT" w:cs="TimesNewRomanPSMT"/>
          <w:lang w:bidi="he-IL"/>
        </w:rPr>
      </w:pPr>
      <w:r>
        <w:rPr>
          <w:rFonts w:ascii="TimesNewRomanPSMT" w:hAnsi="TimesNewRomanPSMT" w:cs="TimesNewRomanPSMT"/>
          <w:lang w:bidi="he-IL"/>
        </w:rPr>
        <w:t xml:space="preserve">     </w:t>
      </w:r>
      <w:r w:rsidR="00167138">
        <w:rPr>
          <w:rFonts w:ascii="TimesNewRomanPSMT" w:hAnsi="TimesNewRomanPSMT" w:cs="TimesNewRomanPSMT"/>
          <w:lang w:bidi="he-IL"/>
        </w:rPr>
        <w:t>At the conclusion of this week’s study, have you figured out what I meant by “</w:t>
      </w:r>
      <w:r w:rsidR="004E198F">
        <w:rPr>
          <w:rFonts w:ascii="TimesNewRomanPSMT" w:hAnsi="TimesNewRomanPSMT" w:cs="TimesNewRomanPSMT"/>
          <w:lang w:bidi="he-IL"/>
        </w:rPr>
        <w:t>the hidden emphasis?</w:t>
      </w:r>
      <w:r w:rsidR="00167138">
        <w:rPr>
          <w:rFonts w:ascii="TimesNewRomanPSMT" w:hAnsi="TimesNewRomanPSMT" w:cs="TimesNewRomanPSMT"/>
          <w:lang w:bidi="he-IL"/>
        </w:rPr>
        <w:t>”</w:t>
      </w:r>
      <w:r w:rsidR="004E198F">
        <w:rPr>
          <w:rFonts w:ascii="TimesNewRomanPSMT" w:hAnsi="TimesNewRomanPSMT" w:cs="TimesNewRomanPSMT"/>
          <w:lang w:bidi="he-IL"/>
        </w:rPr>
        <w:t xml:space="preserve">  </w:t>
      </w:r>
      <w:r w:rsidR="00167138">
        <w:rPr>
          <w:rFonts w:ascii="TimesNewRomanPSMT" w:hAnsi="TimesNewRomanPSMT" w:cs="TimesNewRomanPSMT"/>
          <w:lang w:bidi="he-IL"/>
        </w:rPr>
        <w:t>W</w:t>
      </w:r>
      <w:r w:rsidR="00CD7DA3">
        <w:rPr>
          <w:rFonts w:ascii="TimesNewRomanPSMT" w:hAnsi="TimesNewRomanPSMT" w:cs="TimesNewRomanPSMT"/>
          <w:lang w:bidi="he-IL"/>
        </w:rPr>
        <w:t xml:space="preserve">e covered a lot of material.  We </w:t>
      </w:r>
      <w:r w:rsidR="00EF2085">
        <w:rPr>
          <w:rFonts w:ascii="TimesNewRomanPSMT" w:hAnsi="TimesNewRomanPSMT" w:cs="TimesNewRomanPSMT"/>
          <w:lang w:bidi="he-IL"/>
        </w:rPr>
        <w:t xml:space="preserve">have </w:t>
      </w:r>
      <w:r w:rsidR="00CD7DA3">
        <w:rPr>
          <w:rFonts w:ascii="TimesNewRomanPSMT" w:hAnsi="TimesNewRomanPSMT" w:cs="TimesNewRomanPSMT"/>
          <w:lang w:bidi="he-IL"/>
        </w:rPr>
        <w:t xml:space="preserve">looked at the scriptures in the Torah, specifically </w:t>
      </w:r>
      <w:r w:rsidR="00CD7DA3" w:rsidRPr="00CD7DA3">
        <w:rPr>
          <w:rFonts w:ascii="TimesNewRomanPSMT" w:hAnsi="TimesNewRomanPSMT" w:cs="TimesNewRomanPSMT"/>
          <w:i/>
          <w:iCs/>
          <w:color w:val="C00000"/>
          <w:lang w:bidi="he-IL"/>
        </w:rPr>
        <w:t>Vayikra / Leviticus 10:17</w:t>
      </w:r>
      <w:r w:rsidR="00CD7DA3">
        <w:rPr>
          <w:rFonts w:ascii="TimesNewRomanPSMT" w:hAnsi="TimesNewRomanPSMT" w:cs="TimesNewRomanPSMT"/>
          <w:lang w:bidi="he-IL"/>
        </w:rPr>
        <w:t xml:space="preserve">, and surveyed some other scriptures in the Torah which have a connection to our text this week.  We then looked at the rabbinic commentary from </w:t>
      </w:r>
      <w:r w:rsidR="00CD7DA3" w:rsidRPr="00CD7DA3">
        <w:rPr>
          <w:rFonts w:ascii="TimesNewRomanPSMT" w:hAnsi="TimesNewRomanPSMT" w:cs="TimesNewRomanPSMT"/>
          <w:lang w:bidi="he-IL"/>
        </w:rPr>
        <w:t>Rabbi Shlomo Yitzhaqi</w:t>
      </w:r>
      <w:r w:rsidR="00CD7DA3">
        <w:rPr>
          <w:rFonts w:ascii="TimesNewRomanPSMT" w:hAnsi="TimesNewRomanPSMT" w:cs="TimesNewRomanPSMT"/>
          <w:lang w:bidi="he-IL"/>
        </w:rPr>
        <w:t xml:space="preserve"> (Rashi) </w:t>
      </w:r>
      <w:r w:rsidR="00EF2085">
        <w:rPr>
          <w:rFonts w:ascii="TimesNewRomanPSMT" w:hAnsi="TimesNewRomanPSMT" w:cs="TimesNewRomanPSMT"/>
          <w:lang w:bidi="he-IL"/>
        </w:rPr>
        <w:t xml:space="preserve">and made an interesting discovery, there is a distinct absence of discussion on the necessity for a Kohen to officiate the process of atonement which is very clearly established and commanded in the Torah.  </w:t>
      </w:r>
      <w:r w:rsidR="00A26E4E">
        <w:rPr>
          <w:rFonts w:ascii="TimesNewRomanPSMT" w:hAnsi="TimesNewRomanPSMT" w:cs="TimesNewRomanPSMT"/>
          <w:lang w:bidi="he-IL"/>
        </w:rPr>
        <w:t xml:space="preserve">In light of the rabbinic teaching found in the Talmud, in Rashi’s commentary, and in the Siddur concerning the offerings and the sacrifices, I feel the absence of this is very suspect in the sense that there becomes a significant problem in </w:t>
      </w:r>
      <w:r w:rsidR="00167138">
        <w:rPr>
          <w:rFonts w:ascii="TimesNewRomanPSMT" w:hAnsi="TimesNewRomanPSMT" w:cs="TimesNewRomanPSMT"/>
          <w:lang w:bidi="he-IL"/>
        </w:rPr>
        <w:t>the way Judaism teaches Teshuva to make</w:t>
      </w:r>
      <w:r w:rsidR="00A26E4E">
        <w:rPr>
          <w:rFonts w:ascii="TimesNewRomanPSMT" w:hAnsi="TimesNewRomanPSMT" w:cs="TimesNewRomanPSMT"/>
          <w:lang w:bidi="he-IL"/>
        </w:rPr>
        <w:t xml:space="preserve"> atonement in light of the written scriptures in the Torah.  </w:t>
      </w:r>
      <w:r w:rsidR="004600F6">
        <w:rPr>
          <w:rFonts w:ascii="TimesNewRomanPSMT" w:hAnsi="TimesNewRomanPSMT" w:cs="TimesNewRomanPSMT"/>
          <w:lang w:bidi="he-IL"/>
        </w:rPr>
        <w:t xml:space="preserve">The hidden emphasis is the clear absence of discussion on the role of the Kohen in the atonement process and how atonement is obtained today in Teshuva (repentance) only in light of the Torah commandment.  </w:t>
      </w:r>
    </w:p>
    <w:p w:rsidR="00F5471A" w:rsidRDefault="004600F6" w:rsidP="00167138">
      <w:pPr>
        <w:jc w:val="both"/>
        <w:rPr>
          <w:rFonts w:ascii="TimesNewRomanPSMT" w:hAnsi="TimesNewRomanPSMT" w:cs="TimesNewRomanPSMT"/>
          <w:lang w:bidi="he-IL"/>
        </w:rPr>
      </w:pPr>
      <w:r>
        <w:rPr>
          <w:rFonts w:ascii="TimesNewRomanPSMT" w:hAnsi="TimesNewRomanPSMT" w:cs="TimesNewRomanPSMT"/>
          <w:lang w:bidi="he-IL"/>
        </w:rPr>
        <w:t xml:space="preserve">     </w:t>
      </w:r>
      <w:r w:rsidR="00A26E4E">
        <w:rPr>
          <w:rFonts w:ascii="TimesNewRomanPSMT" w:hAnsi="TimesNewRomanPSMT" w:cs="TimesNewRomanPSMT"/>
          <w:lang w:bidi="he-IL"/>
        </w:rPr>
        <w:t xml:space="preserve">HaShem’s Torah has always pointed to the actual Korbanot (Sacrifices).  In the bearing of one’s sins, the text actually becomes a very interesting messianic expectation which points to the one True Messiah.  Yeshua became our Asham and Chatat offerings and so by faith we can have forgiveness of sins in the same </w:t>
      </w:r>
      <w:r w:rsidR="00A26E4E">
        <w:rPr>
          <w:rFonts w:ascii="TimesNewRomanPSMT" w:hAnsi="TimesNewRomanPSMT" w:cs="TimesNewRomanPSMT"/>
          <w:lang w:bidi="he-IL"/>
        </w:rPr>
        <w:lastRenderedPageBreak/>
        <w:t>manner in which the Torah prescribes.  We have a Kohen Hagadol (High Priest) today, right now, and we have a Kohen who took our sins from us and bore our sins and made atonement on our behalf.  In so doing, Yeshua has become our righteousness</w:t>
      </w:r>
      <w:r w:rsidR="00167138">
        <w:rPr>
          <w:rFonts w:ascii="TimesNewRomanPSMT" w:hAnsi="TimesNewRomanPSMT" w:cs="TimesNewRomanPSMT"/>
          <w:lang w:bidi="he-IL"/>
        </w:rPr>
        <w:t xml:space="preserve"> and</w:t>
      </w:r>
      <w:r w:rsidR="00A26E4E">
        <w:rPr>
          <w:rFonts w:ascii="TimesNewRomanPSMT" w:hAnsi="TimesNewRomanPSMT" w:cs="TimesNewRomanPSMT"/>
          <w:lang w:bidi="he-IL"/>
        </w:rPr>
        <w:t xml:space="preserve"> bring</w:t>
      </w:r>
      <w:r w:rsidR="00167138">
        <w:rPr>
          <w:rFonts w:ascii="TimesNewRomanPSMT" w:hAnsi="TimesNewRomanPSMT" w:cs="TimesNewRomanPSMT"/>
          <w:lang w:bidi="he-IL"/>
        </w:rPr>
        <w:t>s</w:t>
      </w:r>
      <w:r w:rsidR="00A26E4E">
        <w:rPr>
          <w:rFonts w:ascii="TimesNewRomanPSMT" w:hAnsi="TimesNewRomanPSMT" w:cs="TimesNewRomanPSMT"/>
          <w:lang w:bidi="he-IL"/>
        </w:rPr>
        <w:t xml:space="preserve"> a newness of life</w:t>
      </w:r>
      <w:r w:rsidR="00167138">
        <w:rPr>
          <w:rFonts w:ascii="TimesNewRomanPSMT" w:hAnsi="TimesNewRomanPSMT" w:cs="TimesNewRomanPSMT"/>
          <w:lang w:bidi="he-IL"/>
        </w:rPr>
        <w:t>,</w:t>
      </w:r>
      <w:r w:rsidR="00A26E4E">
        <w:rPr>
          <w:rFonts w:ascii="TimesNewRomanPSMT" w:hAnsi="TimesNewRomanPSMT" w:cs="TimesNewRomanPSMT"/>
          <w:lang w:bidi="he-IL"/>
        </w:rPr>
        <w:t xml:space="preserve"> literally one which falls wholly in line with the Torah of G-d.  If you would like to renew </w:t>
      </w:r>
      <w:r w:rsidR="00167138">
        <w:rPr>
          <w:rFonts w:ascii="TimesNewRomanPSMT" w:hAnsi="TimesNewRomanPSMT" w:cs="TimesNewRomanPSMT"/>
          <w:lang w:bidi="he-IL"/>
        </w:rPr>
        <w:t xml:space="preserve">a </w:t>
      </w:r>
      <w:r w:rsidR="00A26E4E">
        <w:rPr>
          <w:rFonts w:ascii="TimesNewRomanPSMT" w:hAnsi="TimesNewRomanPSMT" w:cs="TimesNewRomanPSMT"/>
          <w:lang w:bidi="he-IL"/>
        </w:rPr>
        <w:t>broken covenant</w:t>
      </w:r>
      <w:r w:rsidR="00167138">
        <w:rPr>
          <w:rFonts w:ascii="TimesNewRomanPSMT" w:hAnsi="TimesNewRomanPSMT" w:cs="TimesNewRomanPSMT"/>
          <w:lang w:bidi="he-IL"/>
        </w:rPr>
        <w:t xml:space="preserve"> or make a new covenant with the Most High G-d</w:t>
      </w:r>
      <w:r w:rsidR="00A26E4E">
        <w:rPr>
          <w:rFonts w:ascii="TimesNewRomanPSMT" w:hAnsi="TimesNewRomanPSMT" w:cs="TimesNewRomanPSMT"/>
          <w:lang w:bidi="he-IL"/>
        </w:rPr>
        <w:t xml:space="preserve">, you can do so today.  Come say the following prayer with me.  </w:t>
      </w:r>
    </w:p>
    <w:p w:rsidR="00A26E4E" w:rsidRDefault="00A26E4E" w:rsidP="008F0F6F">
      <w:pPr>
        <w:jc w:val="both"/>
        <w:rPr>
          <w:rFonts w:ascii="TimesNewRomanPSMT" w:hAnsi="TimesNewRomanPSMT" w:cs="TimesNewRomanPSMT"/>
          <w:lang w:bidi="he-IL"/>
        </w:rPr>
      </w:pPr>
    </w:p>
    <w:p w:rsidR="00167138" w:rsidRDefault="00167138" w:rsidP="008F0F6F">
      <w:pPr>
        <w:jc w:val="both"/>
        <w:rPr>
          <w:rFonts w:ascii="TimesNewRomanPSMT" w:hAnsi="TimesNewRomanPSMT" w:cs="TimesNewRomanPSMT"/>
          <w:lang w:bidi="he-IL"/>
        </w:rPr>
      </w:pPr>
    </w:p>
    <w:p w:rsidR="00167138" w:rsidRDefault="00167138" w:rsidP="008F0F6F">
      <w:pPr>
        <w:jc w:val="both"/>
        <w:rPr>
          <w:rFonts w:ascii="TimesNewRomanPSMT" w:hAnsi="TimesNewRomanPSMT" w:cs="TimesNewRomanPSMT"/>
          <w:lang w:bidi="he-IL"/>
        </w:rPr>
      </w:pPr>
    </w:p>
    <w:p w:rsidR="00A26E4E" w:rsidRPr="008F0F6F" w:rsidRDefault="00A26E4E" w:rsidP="008F0F6F">
      <w:pPr>
        <w:jc w:val="both"/>
        <w:rPr>
          <w:rFonts w:ascii="TimesNewRomanPSMT" w:hAnsi="TimesNewRomanPSMT" w:cs="TimesNewRomanPSMT"/>
          <w:lang w:bidi="he-IL"/>
        </w:rPr>
      </w:pPr>
      <w:r>
        <w:rPr>
          <w:rFonts w:ascii="TimesNewRomanPSMT" w:hAnsi="TimesNewRomanPSMT" w:cs="TimesNewRomanPSMT"/>
          <w:lang w:bidi="he-IL"/>
        </w:rPr>
        <w:t>Avinu u’Melechaninu (Our Father and our King),</w:t>
      </w:r>
    </w:p>
    <w:p w:rsidR="008F0F6F" w:rsidRPr="008F0F6F" w:rsidRDefault="008F0F6F" w:rsidP="008F0F6F">
      <w:pPr>
        <w:jc w:val="both"/>
      </w:pPr>
    </w:p>
    <w:p w:rsidR="00684572" w:rsidRDefault="00A26E4E" w:rsidP="008F0F6F">
      <w:pPr>
        <w:jc w:val="both"/>
      </w:pPr>
      <w:r>
        <w:t xml:space="preserve">     </w:t>
      </w:r>
      <w:r w:rsidR="005A0EB4">
        <w:t xml:space="preserve">I come humbly before you today in prayer.  I realize </w:t>
      </w:r>
      <w:r w:rsidR="00227808">
        <w:t xml:space="preserve">that you have established a means for my receiving forgiveness before You.  </w:t>
      </w:r>
      <w:r w:rsidR="00FD1EDB">
        <w:t xml:space="preserve">Help me Lord to live according to your ways of holiness you have laid down in the Ketuvei Hakadosh (the Holy Scriptures).  </w:t>
      </w:r>
      <w:r w:rsidR="00227808">
        <w:t>I want to live according to your wa</w:t>
      </w:r>
      <w:r w:rsidR="00FD1EDB">
        <w:t>ys and begin to live by faith today in truth.  I believe Yeshua is the Messiah.  I believe Yeshua bore my sins upon Himself when he was raised up on the cross and this was in fulfillment of the commandment of the Kohen to bear my iniquity.  I believe Yeshua made atonement for me in His own blood.  Please have mercy upon me and my past Lord, forgive me and make me whole today because of the blood of Yeshua.  Help</w:t>
      </w:r>
      <w:r w:rsidR="00F22832">
        <w:t xml:space="preserve"> me L</w:t>
      </w:r>
      <w:r w:rsidR="00FD1EDB">
        <w:t xml:space="preserve">ord now to become a blessing to You, and to others.  Help me to begin to live a life which is centered </w:t>
      </w:r>
      <w:r w:rsidR="0059027C">
        <w:t>on</w:t>
      </w:r>
      <w:r w:rsidR="00FD1EDB">
        <w:t xml:space="preserve"> a desire to know You in a more intimate way.  Thank you Lord for all Your blessings.</w:t>
      </w:r>
    </w:p>
    <w:p w:rsidR="00FD1EDB" w:rsidRDefault="00FD1EDB" w:rsidP="008F0F6F">
      <w:pPr>
        <w:jc w:val="both"/>
      </w:pPr>
    </w:p>
    <w:p w:rsidR="00FD1EDB" w:rsidRDefault="00FD1EDB" w:rsidP="008F0F6F">
      <w:pPr>
        <w:jc w:val="both"/>
      </w:pPr>
      <w:r>
        <w:t>I pray all these things in Yeshua’s name.  Amen</w:t>
      </w:r>
    </w:p>
    <w:p w:rsidR="00FD1EDB" w:rsidRDefault="00FD1EDB" w:rsidP="008F0F6F">
      <w:pPr>
        <w:jc w:val="both"/>
      </w:pPr>
    </w:p>
    <w:p w:rsidR="00FD1EDB" w:rsidRDefault="00FD1EDB"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Default="00167138" w:rsidP="008F0F6F">
      <w:pPr>
        <w:jc w:val="both"/>
      </w:pPr>
    </w:p>
    <w:p w:rsidR="00167138" w:rsidRPr="008F0F6F" w:rsidRDefault="00167138" w:rsidP="008F0F6F">
      <w:pPr>
        <w:jc w:val="both"/>
      </w:pPr>
    </w:p>
    <w:p w:rsidR="00684572" w:rsidRPr="008F0F6F" w:rsidRDefault="00684572" w:rsidP="001D3B4B">
      <w:pPr>
        <w:jc w:val="both"/>
      </w:pPr>
    </w:p>
    <w:p w:rsidR="00BA682D" w:rsidRPr="008F0F6F" w:rsidRDefault="00BA682D"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lastRenderedPageBreak/>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7"/>
      <w:footerReference w:type="default" r:id="rId18"/>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CDF" w:rsidRDefault="001B2CDF">
      <w:r>
        <w:separator/>
      </w:r>
    </w:p>
  </w:endnote>
  <w:endnote w:type="continuationSeparator" w:id="1">
    <w:p w:rsidR="001B2CDF" w:rsidRDefault="001B2C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80203F" w:rsidP="00FD6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203F" w:rsidRDefault="0080203F"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80203F" w:rsidP="00FD6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00F6">
      <w:rPr>
        <w:rStyle w:val="PageNumber"/>
        <w:noProof/>
      </w:rPr>
      <w:t>13</w:t>
    </w:r>
    <w:r>
      <w:rPr>
        <w:rStyle w:val="PageNumber"/>
      </w:rPr>
      <w:fldChar w:fldCharType="end"/>
    </w:r>
  </w:p>
  <w:p w:rsidR="0080203F" w:rsidRDefault="0080203F" w:rsidP="00715F02">
    <w:pPr>
      <w:pStyle w:val="Footer"/>
      <w:ind w:right="360"/>
      <w:rPr>
        <w:sz w:val="20"/>
        <w:szCs w:val="20"/>
      </w:rPr>
    </w:pPr>
  </w:p>
  <w:p w:rsidR="0080203F" w:rsidRDefault="0080203F" w:rsidP="00DF08ED">
    <w:pPr>
      <w:pStyle w:val="Footer"/>
      <w:ind w:right="360"/>
      <w:rPr>
        <w:sz w:val="20"/>
        <w:szCs w:val="20"/>
      </w:rPr>
    </w:pPr>
    <w:r w:rsidRPr="00715F02">
      <w:rPr>
        <w:sz w:val="20"/>
        <w:szCs w:val="20"/>
      </w:rPr>
      <w:t>Copyright © 200</w:t>
    </w:r>
    <w:r>
      <w:rPr>
        <w:sz w:val="20"/>
        <w:szCs w:val="20"/>
      </w:rPr>
      <w:t>9</w:t>
    </w:r>
    <w:r w:rsidRPr="00715F02">
      <w:rPr>
        <w:sz w:val="20"/>
        <w:szCs w:val="20"/>
      </w:rPr>
      <w:t xml:space="preserve"> MATSATI.COM | All Rights Reserved</w:t>
    </w:r>
  </w:p>
  <w:p w:rsidR="0080203F" w:rsidRPr="00715F02" w:rsidRDefault="0080203F" w:rsidP="00715F02">
    <w:pPr>
      <w:pStyle w:val="Footer"/>
      <w:ind w:right="360"/>
      <w:rPr>
        <w:sz w:val="20"/>
        <w:szCs w:val="20"/>
      </w:rPr>
    </w:pPr>
    <w:hyperlink r:id="rId1" w:history="1">
      <w:r w:rsidRPr="00715F02">
        <w:rPr>
          <w:rStyle w:val="Hyperlink"/>
          <w:sz w:val="20"/>
          <w:szCs w:val="20"/>
        </w:rPr>
        <w:t>http://www.matsati.com/</w:t>
      </w:r>
    </w:hyperlink>
  </w:p>
  <w:p w:rsidR="0080203F" w:rsidRPr="00715F02" w:rsidRDefault="0080203F"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CDF" w:rsidRDefault="001B2CDF">
      <w:r>
        <w:separator/>
      </w:r>
    </w:p>
  </w:footnote>
  <w:footnote w:type="continuationSeparator" w:id="1">
    <w:p w:rsidR="001B2CDF" w:rsidRDefault="001B2C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9F5706"/>
    <w:multiLevelType w:val="hybridMultilevel"/>
    <w:tmpl w:val="6A9A0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942E9B"/>
    <w:multiLevelType w:val="hybridMultilevel"/>
    <w:tmpl w:val="E570A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A66F48"/>
    <w:multiLevelType w:val="hybridMultilevel"/>
    <w:tmpl w:val="AC98D4D2"/>
    <w:lvl w:ilvl="0" w:tplc="604258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A379D8"/>
    <w:multiLevelType w:val="hybridMultilevel"/>
    <w:tmpl w:val="3EC68702"/>
    <w:lvl w:ilvl="0" w:tplc="D29ADD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8"/>
  </w:num>
  <w:num w:numId="13">
    <w:abstractNumId w:val="27"/>
  </w:num>
  <w:num w:numId="14">
    <w:abstractNumId w:val="26"/>
  </w:num>
  <w:num w:numId="15">
    <w:abstractNumId w:val="11"/>
  </w:num>
  <w:num w:numId="16">
    <w:abstractNumId w:val="16"/>
  </w:num>
  <w:num w:numId="17">
    <w:abstractNumId w:val="19"/>
  </w:num>
  <w:num w:numId="18">
    <w:abstractNumId w:val="21"/>
  </w:num>
  <w:num w:numId="19">
    <w:abstractNumId w:val="13"/>
  </w:num>
  <w:num w:numId="20">
    <w:abstractNumId w:val="28"/>
  </w:num>
  <w:num w:numId="21">
    <w:abstractNumId w:val="15"/>
  </w:num>
  <w:num w:numId="22">
    <w:abstractNumId w:val="17"/>
  </w:num>
  <w:num w:numId="23">
    <w:abstractNumId w:val="20"/>
  </w:num>
  <w:num w:numId="24">
    <w:abstractNumId w:val="24"/>
  </w:num>
  <w:num w:numId="25">
    <w:abstractNumId w:val="25"/>
  </w:num>
  <w:num w:numId="26">
    <w:abstractNumId w:val="23"/>
  </w:num>
  <w:num w:numId="27">
    <w:abstractNumId w:val="12"/>
  </w:num>
  <w:num w:numId="28">
    <w:abstractNumId w:val="10"/>
  </w:num>
  <w:num w:numId="29">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lignBordersAndEdges/>
  <w:stylePaneFormatFilter w:val="3F01"/>
  <w:defaultTabStop w:val="720"/>
  <w:drawingGridHorizontalSpacing w:val="120"/>
  <w:displayHorizontalDrawingGridEvery w:val="2"/>
  <w:characterSpacingControl w:val="doNotCompress"/>
  <w:hdrShapeDefaults>
    <o:shapedefaults v:ext="edit" spidmax="819202"/>
  </w:hdrShapeDefaults>
  <w:footnotePr>
    <w:footnote w:id="0"/>
    <w:footnote w:id="1"/>
  </w:footnotePr>
  <w:endnotePr>
    <w:endnote w:id="0"/>
    <w:endnote w:id="1"/>
  </w:endnotePr>
  <w:compat/>
  <w:rsids>
    <w:rsidRoot w:val="00F30742"/>
    <w:rsid w:val="0000042D"/>
    <w:rsid w:val="00000802"/>
    <w:rsid w:val="000008D2"/>
    <w:rsid w:val="0000099B"/>
    <w:rsid w:val="00000A27"/>
    <w:rsid w:val="00000DDB"/>
    <w:rsid w:val="0000132A"/>
    <w:rsid w:val="000017F0"/>
    <w:rsid w:val="0000187C"/>
    <w:rsid w:val="00001902"/>
    <w:rsid w:val="00001ABD"/>
    <w:rsid w:val="00002AA7"/>
    <w:rsid w:val="00002C57"/>
    <w:rsid w:val="00002DB8"/>
    <w:rsid w:val="000030F7"/>
    <w:rsid w:val="0000352B"/>
    <w:rsid w:val="00003EF5"/>
    <w:rsid w:val="000040DD"/>
    <w:rsid w:val="000043A7"/>
    <w:rsid w:val="000047BB"/>
    <w:rsid w:val="000048A1"/>
    <w:rsid w:val="00004B2C"/>
    <w:rsid w:val="00005A7D"/>
    <w:rsid w:val="00005B19"/>
    <w:rsid w:val="00005C3C"/>
    <w:rsid w:val="00005EFE"/>
    <w:rsid w:val="000064A9"/>
    <w:rsid w:val="0000680C"/>
    <w:rsid w:val="0000683B"/>
    <w:rsid w:val="00007278"/>
    <w:rsid w:val="00007378"/>
    <w:rsid w:val="000075A8"/>
    <w:rsid w:val="00007E96"/>
    <w:rsid w:val="0001109C"/>
    <w:rsid w:val="0001179B"/>
    <w:rsid w:val="00011C92"/>
    <w:rsid w:val="00012190"/>
    <w:rsid w:val="00012385"/>
    <w:rsid w:val="0001294F"/>
    <w:rsid w:val="00012DA3"/>
    <w:rsid w:val="00012E4F"/>
    <w:rsid w:val="000133DB"/>
    <w:rsid w:val="00013629"/>
    <w:rsid w:val="00013AC6"/>
    <w:rsid w:val="00013B81"/>
    <w:rsid w:val="0001410E"/>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11C0"/>
    <w:rsid w:val="000216EC"/>
    <w:rsid w:val="000217B6"/>
    <w:rsid w:val="00021B26"/>
    <w:rsid w:val="00021C65"/>
    <w:rsid w:val="00021CB3"/>
    <w:rsid w:val="000222DB"/>
    <w:rsid w:val="00022682"/>
    <w:rsid w:val="000226AE"/>
    <w:rsid w:val="00022B6C"/>
    <w:rsid w:val="00023295"/>
    <w:rsid w:val="000233D5"/>
    <w:rsid w:val="000239F9"/>
    <w:rsid w:val="00023AD2"/>
    <w:rsid w:val="00023EB7"/>
    <w:rsid w:val="00023EEF"/>
    <w:rsid w:val="0002400D"/>
    <w:rsid w:val="00024196"/>
    <w:rsid w:val="000241C0"/>
    <w:rsid w:val="000243F8"/>
    <w:rsid w:val="0002512C"/>
    <w:rsid w:val="00025970"/>
    <w:rsid w:val="00025A71"/>
    <w:rsid w:val="00025BA9"/>
    <w:rsid w:val="00026A9F"/>
    <w:rsid w:val="00026AC5"/>
    <w:rsid w:val="00026BAF"/>
    <w:rsid w:val="00026F2A"/>
    <w:rsid w:val="0002714C"/>
    <w:rsid w:val="0002786B"/>
    <w:rsid w:val="00027DEB"/>
    <w:rsid w:val="00030C3F"/>
    <w:rsid w:val="00030CBC"/>
    <w:rsid w:val="00030F07"/>
    <w:rsid w:val="00030FFC"/>
    <w:rsid w:val="0003137E"/>
    <w:rsid w:val="000313CF"/>
    <w:rsid w:val="00031564"/>
    <w:rsid w:val="0003188D"/>
    <w:rsid w:val="00031BD4"/>
    <w:rsid w:val="00031CBB"/>
    <w:rsid w:val="00031D61"/>
    <w:rsid w:val="000322AA"/>
    <w:rsid w:val="00032822"/>
    <w:rsid w:val="000328BA"/>
    <w:rsid w:val="00032C15"/>
    <w:rsid w:val="0003300C"/>
    <w:rsid w:val="000330D1"/>
    <w:rsid w:val="00033304"/>
    <w:rsid w:val="00033C28"/>
    <w:rsid w:val="00034589"/>
    <w:rsid w:val="000346CD"/>
    <w:rsid w:val="00034C0A"/>
    <w:rsid w:val="00034E51"/>
    <w:rsid w:val="000352EB"/>
    <w:rsid w:val="00035D44"/>
    <w:rsid w:val="00036D0D"/>
    <w:rsid w:val="000372B3"/>
    <w:rsid w:val="00037771"/>
    <w:rsid w:val="00037E15"/>
    <w:rsid w:val="0004006B"/>
    <w:rsid w:val="00040318"/>
    <w:rsid w:val="000412E7"/>
    <w:rsid w:val="00041380"/>
    <w:rsid w:val="00041BCE"/>
    <w:rsid w:val="000421DE"/>
    <w:rsid w:val="00042279"/>
    <w:rsid w:val="0004247B"/>
    <w:rsid w:val="0004259F"/>
    <w:rsid w:val="00042D1E"/>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50919"/>
    <w:rsid w:val="00050FD1"/>
    <w:rsid w:val="00051457"/>
    <w:rsid w:val="000515D8"/>
    <w:rsid w:val="000517EF"/>
    <w:rsid w:val="00051A17"/>
    <w:rsid w:val="00051E67"/>
    <w:rsid w:val="0005217C"/>
    <w:rsid w:val="00052992"/>
    <w:rsid w:val="00053AA6"/>
    <w:rsid w:val="00053C2B"/>
    <w:rsid w:val="0005418A"/>
    <w:rsid w:val="00054578"/>
    <w:rsid w:val="00054B56"/>
    <w:rsid w:val="0005515D"/>
    <w:rsid w:val="00055581"/>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2158"/>
    <w:rsid w:val="00063962"/>
    <w:rsid w:val="00063B40"/>
    <w:rsid w:val="00063D48"/>
    <w:rsid w:val="0006424D"/>
    <w:rsid w:val="00064337"/>
    <w:rsid w:val="00064545"/>
    <w:rsid w:val="00064627"/>
    <w:rsid w:val="0006463D"/>
    <w:rsid w:val="00064DBF"/>
    <w:rsid w:val="00065730"/>
    <w:rsid w:val="0006574B"/>
    <w:rsid w:val="00065BE9"/>
    <w:rsid w:val="00065E02"/>
    <w:rsid w:val="000660AD"/>
    <w:rsid w:val="00066108"/>
    <w:rsid w:val="000662F7"/>
    <w:rsid w:val="00067ABA"/>
    <w:rsid w:val="000701D4"/>
    <w:rsid w:val="00071167"/>
    <w:rsid w:val="00071276"/>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65A"/>
    <w:rsid w:val="000806CB"/>
    <w:rsid w:val="00080705"/>
    <w:rsid w:val="00080B98"/>
    <w:rsid w:val="00081856"/>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604"/>
    <w:rsid w:val="00084E37"/>
    <w:rsid w:val="000851AA"/>
    <w:rsid w:val="000851F0"/>
    <w:rsid w:val="000858B6"/>
    <w:rsid w:val="00085B12"/>
    <w:rsid w:val="0008636E"/>
    <w:rsid w:val="00086906"/>
    <w:rsid w:val="000869C3"/>
    <w:rsid w:val="00086C53"/>
    <w:rsid w:val="000877ED"/>
    <w:rsid w:val="00087B2A"/>
    <w:rsid w:val="00087EAB"/>
    <w:rsid w:val="00090A26"/>
    <w:rsid w:val="0009107B"/>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C69"/>
    <w:rsid w:val="00095023"/>
    <w:rsid w:val="000954C1"/>
    <w:rsid w:val="0009555C"/>
    <w:rsid w:val="00095943"/>
    <w:rsid w:val="000965DB"/>
    <w:rsid w:val="00096785"/>
    <w:rsid w:val="00096A3C"/>
    <w:rsid w:val="00096B72"/>
    <w:rsid w:val="00096F05"/>
    <w:rsid w:val="00096FD5"/>
    <w:rsid w:val="0009738A"/>
    <w:rsid w:val="00097BF2"/>
    <w:rsid w:val="00097C16"/>
    <w:rsid w:val="00097C52"/>
    <w:rsid w:val="00097C69"/>
    <w:rsid w:val="00097DD3"/>
    <w:rsid w:val="000A001F"/>
    <w:rsid w:val="000A0521"/>
    <w:rsid w:val="000A0A88"/>
    <w:rsid w:val="000A0CB7"/>
    <w:rsid w:val="000A0CF5"/>
    <w:rsid w:val="000A1008"/>
    <w:rsid w:val="000A113B"/>
    <w:rsid w:val="000A13E6"/>
    <w:rsid w:val="000A165C"/>
    <w:rsid w:val="000A16FD"/>
    <w:rsid w:val="000A1D30"/>
    <w:rsid w:val="000A24B8"/>
    <w:rsid w:val="000A261D"/>
    <w:rsid w:val="000A2FDB"/>
    <w:rsid w:val="000A3265"/>
    <w:rsid w:val="000A3E20"/>
    <w:rsid w:val="000A40C6"/>
    <w:rsid w:val="000A4546"/>
    <w:rsid w:val="000A47F7"/>
    <w:rsid w:val="000A491F"/>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0C50"/>
    <w:rsid w:val="000B1028"/>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3FE"/>
    <w:rsid w:val="000B781B"/>
    <w:rsid w:val="000B7E95"/>
    <w:rsid w:val="000C0D8D"/>
    <w:rsid w:val="000C12CB"/>
    <w:rsid w:val="000C1372"/>
    <w:rsid w:val="000C14C9"/>
    <w:rsid w:val="000C17B4"/>
    <w:rsid w:val="000C1C08"/>
    <w:rsid w:val="000C2397"/>
    <w:rsid w:val="000C2C69"/>
    <w:rsid w:val="000C2DD5"/>
    <w:rsid w:val="000C321A"/>
    <w:rsid w:val="000C3326"/>
    <w:rsid w:val="000C3443"/>
    <w:rsid w:val="000C3717"/>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83E"/>
    <w:rsid w:val="000C7C25"/>
    <w:rsid w:val="000D0109"/>
    <w:rsid w:val="000D045E"/>
    <w:rsid w:val="000D0B33"/>
    <w:rsid w:val="000D0BDC"/>
    <w:rsid w:val="000D0C51"/>
    <w:rsid w:val="000D152A"/>
    <w:rsid w:val="000D15E5"/>
    <w:rsid w:val="000D1912"/>
    <w:rsid w:val="000D1925"/>
    <w:rsid w:val="000D19F7"/>
    <w:rsid w:val="000D1C90"/>
    <w:rsid w:val="000D285C"/>
    <w:rsid w:val="000D37FE"/>
    <w:rsid w:val="000D4085"/>
    <w:rsid w:val="000D4B45"/>
    <w:rsid w:val="000D4B82"/>
    <w:rsid w:val="000D4C46"/>
    <w:rsid w:val="000D5CA5"/>
    <w:rsid w:val="000D5F18"/>
    <w:rsid w:val="000D674F"/>
    <w:rsid w:val="000D6AC9"/>
    <w:rsid w:val="000D6B1F"/>
    <w:rsid w:val="000D6C27"/>
    <w:rsid w:val="000D6D75"/>
    <w:rsid w:val="000D6DDC"/>
    <w:rsid w:val="000D7241"/>
    <w:rsid w:val="000D75AA"/>
    <w:rsid w:val="000E0026"/>
    <w:rsid w:val="000E037A"/>
    <w:rsid w:val="000E07FF"/>
    <w:rsid w:val="000E0A85"/>
    <w:rsid w:val="000E1526"/>
    <w:rsid w:val="000E1EE0"/>
    <w:rsid w:val="000E2019"/>
    <w:rsid w:val="000E2108"/>
    <w:rsid w:val="000E27D3"/>
    <w:rsid w:val="000E2D48"/>
    <w:rsid w:val="000E2FCB"/>
    <w:rsid w:val="000E3601"/>
    <w:rsid w:val="000E3B46"/>
    <w:rsid w:val="000E4168"/>
    <w:rsid w:val="000E46ED"/>
    <w:rsid w:val="000E49BB"/>
    <w:rsid w:val="000E4A0D"/>
    <w:rsid w:val="000E4AF4"/>
    <w:rsid w:val="000E4EFB"/>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24CA"/>
    <w:rsid w:val="000F2740"/>
    <w:rsid w:val="000F27FF"/>
    <w:rsid w:val="000F298A"/>
    <w:rsid w:val="000F2A53"/>
    <w:rsid w:val="000F2A8C"/>
    <w:rsid w:val="000F2FAB"/>
    <w:rsid w:val="000F322A"/>
    <w:rsid w:val="000F3A45"/>
    <w:rsid w:val="000F3AF0"/>
    <w:rsid w:val="000F4109"/>
    <w:rsid w:val="000F432C"/>
    <w:rsid w:val="000F4594"/>
    <w:rsid w:val="000F4D11"/>
    <w:rsid w:val="000F509D"/>
    <w:rsid w:val="000F5579"/>
    <w:rsid w:val="000F59D1"/>
    <w:rsid w:val="000F5EC4"/>
    <w:rsid w:val="000F5FFB"/>
    <w:rsid w:val="000F68A9"/>
    <w:rsid w:val="000F69D9"/>
    <w:rsid w:val="000F69F3"/>
    <w:rsid w:val="000F6A49"/>
    <w:rsid w:val="000F6B27"/>
    <w:rsid w:val="000F6C5D"/>
    <w:rsid w:val="000F6EB4"/>
    <w:rsid w:val="000F73F4"/>
    <w:rsid w:val="000F74D6"/>
    <w:rsid w:val="000F799E"/>
    <w:rsid w:val="000F7A1A"/>
    <w:rsid w:val="000F7B70"/>
    <w:rsid w:val="00100515"/>
    <w:rsid w:val="00100A3C"/>
    <w:rsid w:val="00100A89"/>
    <w:rsid w:val="00100F26"/>
    <w:rsid w:val="00101E17"/>
    <w:rsid w:val="00102439"/>
    <w:rsid w:val="00102C01"/>
    <w:rsid w:val="00102CF6"/>
    <w:rsid w:val="00102D4C"/>
    <w:rsid w:val="00102F90"/>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7E"/>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67D1"/>
    <w:rsid w:val="0011749D"/>
    <w:rsid w:val="001178CF"/>
    <w:rsid w:val="00117EAA"/>
    <w:rsid w:val="00120687"/>
    <w:rsid w:val="00120A02"/>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ABC"/>
    <w:rsid w:val="00123E4F"/>
    <w:rsid w:val="00123F37"/>
    <w:rsid w:val="00123F50"/>
    <w:rsid w:val="00124716"/>
    <w:rsid w:val="001247ED"/>
    <w:rsid w:val="00124860"/>
    <w:rsid w:val="00124AEB"/>
    <w:rsid w:val="00124D0C"/>
    <w:rsid w:val="0012537A"/>
    <w:rsid w:val="0012564E"/>
    <w:rsid w:val="00125872"/>
    <w:rsid w:val="00125E9A"/>
    <w:rsid w:val="00125FBB"/>
    <w:rsid w:val="00126A35"/>
    <w:rsid w:val="00127595"/>
    <w:rsid w:val="00127D13"/>
    <w:rsid w:val="00127E1C"/>
    <w:rsid w:val="00130242"/>
    <w:rsid w:val="00130343"/>
    <w:rsid w:val="0013077C"/>
    <w:rsid w:val="001307C5"/>
    <w:rsid w:val="001308D7"/>
    <w:rsid w:val="00130EFB"/>
    <w:rsid w:val="0013122E"/>
    <w:rsid w:val="00131531"/>
    <w:rsid w:val="00131B31"/>
    <w:rsid w:val="00132167"/>
    <w:rsid w:val="001324DA"/>
    <w:rsid w:val="001324EF"/>
    <w:rsid w:val="00132DFE"/>
    <w:rsid w:val="001336EC"/>
    <w:rsid w:val="00133898"/>
    <w:rsid w:val="00133970"/>
    <w:rsid w:val="00133E62"/>
    <w:rsid w:val="001343F8"/>
    <w:rsid w:val="00134917"/>
    <w:rsid w:val="00134AD0"/>
    <w:rsid w:val="00134FDB"/>
    <w:rsid w:val="0013513F"/>
    <w:rsid w:val="0013599F"/>
    <w:rsid w:val="0013616C"/>
    <w:rsid w:val="00136813"/>
    <w:rsid w:val="001368DB"/>
    <w:rsid w:val="00136D5B"/>
    <w:rsid w:val="00136EB0"/>
    <w:rsid w:val="00137077"/>
    <w:rsid w:val="001370EB"/>
    <w:rsid w:val="001374AE"/>
    <w:rsid w:val="0014094E"/>
    <w:rsid w:val="001409B9"/>
    <w:rsid w:val="00140F1B"/>
    <w:rsid w:val="00140FE2"/>
    <w:rsid w:val="001418EE"/>
    <w:rsid w:val="00142DF4"/>
    <w:rsid w:val="00142E23"/>
    <w:rsid w:val="00143895"/>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89F"/>
    <w:rsid w:val="001508CF"/>
    <w:rsid w:val="00150ED9"/>
    <w:rsid w:val="00150F50"/>
    <w:rsid w:val="001510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744E"/>
    <w:rsid w:val="00157583"/>
    <w:rsid w:val="00157985"/>
    <w:rsid w:val="00160137"/>
    <w:rsid w:val="00160D27"/>
    <w:rsid w:val="00160DBC"/>
    <w:rsid w:val="001617C5"/>
    <w:rsid w:val="00161DDB"/>
    <w:rsid w:val="00161FF4"/>
    <w:rsid w:val="00162415"/>
    <w:rsid w:val="00162AE3"/>
    <w:rsid w:val="00162EDC"/>
    <w:rsid w:val="00162F4F"/>
    <w:rsid w:val="001630DB"/>
    <w:rsid w:val="001635DF"/>
    <w:rsid w:val="001639BD"/>
    <w:rsid w:val="00163E88"/>
    <w:rsid w:val="00163FC3"/>
    <w:rsid w:val="00165021"/>
    <w:rsid w:val="001652A3"/>
    <w:rsid w:val="0016588F"/>
    <w:rsid w:val="001658DB"/>
    <w:rsid w:val="00165B1C"/>
    <w:rsid w:val="00165BA4"/>
    <w:rsid w:val="00166A19"/>
    <w:rsid w:val="00166F83"/>
    <w:rsid w:val="00167138"/>
    <w:rsid w:val="00167749"/>
    <w:rsid w:val="00167CE4"/>
    <w:rsid w:val="00167F0C"/>
    <w:rsid w:val="00170C92"/>
    <w:rsid w:val="00170CBF"/>
    <w:rsid w:val="001711DD"/>
    <w:rsid w:val="00171633"/>
    <w:rsid w:val="001717EC"/>
    <w:rsid w:val="00171805"/>
    <w:rsid w:val="00171849"/>
    <w:rsid w:val="00171889"/>
    <w:rsid w:val="001719FC"/>
    <w:rsid w:val="00171C5E"/>
    <w:rsid w:val="00171D22"/>
    <w:rsid w:val="00171FCA"/>
    <w:rsid w:val="00172156"/>
    <w:rsid w:val="0017318C"/>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1C08"/>
    <w:rsid w:val="00182051"/>
    <w:rsid w:val="001821A0"/>
    <w:rsid w:val="001822E5"/>
    <w:rsid w:val="00182788"/>
    <w:rsid w:val="0018299C"/>
    <w:rsid w:val="00182C03"/>
    <w:rsid w:val="001830C6"/>
    <w:rsid w:val="0018374F"/>
    <w:rsid w:val="0018394D"/>
    <w:rsid w:val="00183B58"/>
    <w:rsid w:val="00184162"/>
    <w:rsid w:val="001842EB"/>
    <w:rsid w:val="00184F35"/>
    <w:rsid w:val="001854CC"/>
    <w:rsid w:val="00185B6A"/>
    <w:rsid w:val="00186E9E"/>
    <w:rsid w:val="00186EC8"/>
    <w:rsid w:val="00187453"/>
    <w:rsid w:val="001876A4"/>
    <w:rsid w:val="00190CAF"/>
    <w:rsid w:val="00190D77"/>
    <w:rsid w:val="00190F46"/>
    <w:rsid w:val="001911BB"/>
    <w:rsid w:val="00192037"/>
    <w:rsid w:val="00192599"/>
    <w:rsid w:val="001928F9"/>
    <w:rsid w:val="00192EA2"/>
    <w:rsid w:val="00193013"/>
    <w:rsid w:val="001940A0"/>
    <w:rsid w:val="00194916"/>
    <w:rsid w:val="001949AF"/>
    <w:rsid w:val="00194A33"/>
    <w:rsid w:val="001951B4"/>
    <w:rsid w:val="0019585F"/>
    <w:rsid w:val="0019601B"/>
    <w:rsid w:val="001960B8"/>
    <w:rsid w:val="0019650E"/>
    <w:rsid w:val="00196922"/>
    <w:rsid w:val="00197367"/>
    <w:rsid w:val="0019757B"/>
    <w:rsid w:val="00197743"/>
    <w:rsid w:val="00197A59"/>
    <w:rsid w:val="001A0195"/>
    <w:rsid w:val="001A03B8"/>
    <w:rsid w:val="001A0F84"/>
    <w:rsid w:val="001A1703"/>
    <w:rsid w:val="001A22C8"/>
    <w:rsid w:val="001A23E7"/>
    <w:rsid w:val="001A2444"/>
    <w:rsid w:val="001A24C0"/>
    <w:rsid w:val="001A2648"/>
    <w:rsid w:val="001A267D"/>
    <w:rsid w:val="001A2971"/>
    <w:rsid w:val="001A2A24"/>
    <w:rsid w:val="001A2ED8"/>
    <w:rsid w:val="001A3479"/>
    <w:rsid w:val="001A3D73"/>
    <w:rsid w:val="001A40FE"/>
    <w:rsid w:val="001A4116"/>
    <w:rsid w:val="001A4301"/>
    <w:rsid w:val="001A437B"/>
    <w:rsid w:val="001A45CD"/>
    <w:rsid w:val="001A485B"/>
    <w:rsid w:val="001A4C44"/>
    <w:rsid w:val="001A4E02"/>
    <w:rsid w:val="001A4ECB"/>
    <w:rsid w:val="001A5004"/>
    <w:rsid w:val="001A5100"/>
    <w:rsid w:val="001A51CF"/>
    <w:rsid w:val="001A5621"/>
    <w:rsid w:val="001A5CEE"/>
    <w:rsid w:val="001A6571"/>
    <w:rsid w:val="001A7066"/>
    <w:rsid w:val="001A7127"/>
    <w:rsid w:val="001A7C87"/>
    <w:rsid w:val="001A7ECF"/>
    <w:rsid w:val="001B02F7"/>
    <w:rsid w:val="001B064C"/>
    <w:rsid w:val="001B066A"/>
    <w:rsid w:val="001B0720"/>
    <w:rsid w:val="001B11EF"/>
    <w:rsid w:val="001B1294"/>
    <w:rsid w:val="001B1811"/>
    <w:rsid w:val="001B1A0B"/>
    <w:rsid w:val="001B1CD9"/>
    <w:rsid w:val="001B2412"/>
    <w:rsid w:val="001B27FD"/>
    <w:rsid w:val="001B2A74"/>
    <w:rsid w:val="001B2AA8"/>
    <w:rsid w:val="001B2CDF"/>
    <w:rsid w:val="001B346F"/>
    <w:rsid w:val="001B3617"/>
    <w:rsid w:val="001B365F"/>
    <w:rsid w:val="001B369C"/>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899"/>
    <w:rsid w:val="001C4D43"/>
    <w:rsid w:val="001C4ECE"/>
    <w:rsid w:val="001C4FB4"/>
    <w:rsid w:val="001C56FB"/>
    <w:rsid w:val="001C6728"/>
    <w:rsid w:val="001C686A"/>
    <w:rsid w:val="001C69E0"/>
    <w:rsid w:val="001C6D3D"/>
    <w:rsid w:val="001C6F44"/>
    <w:rsid w:val="001C71C1"/>
    <w:rsid w:val="001C7567"/>
    <w:rsid w:val="001C787D"/>
    <w:rsid w:val="001C78CA"/>
    <w:rsid w:val="001C7B56"/>
    <w:rsid w:val="001C7DD8"/>
    <w:rsid w:val="001D0191"/>
    <w:rsid w:val="001D0486"/>
    <w:rsid w:val="001D0519"/>
    <w:rsid w:val="001D0B18"/>
    <w:rsid w:val="001D1311"/>
    <w:rsid w:val="001D1328"/>
    <w:rsid w:val="001D18DB"/>
    <w:rsid w:val="001D1ECB"/>
    <w:rsid w:val="001D2730"/>
    <w:rsid w:val="001D2BF1"/>
    <w:rsid w:val="001D2E7D"/>
    <w:rsid w:val="001D2EAF"/>
    <w:rsid w:val="001D3141"/>
    <w:rsid w:val="001D37B8"/>
    <w:rsid w:val="001D3B4B"/>
    <w:rsid w:val="001D3EFA"/>
    <w:rsid w:val="001D44A6"/>
    <w:rsid w:val="001D47E4"/>
    <w:rsid w:val="001D51CC"/>
    <w:rsid w:val="001D548A"/>
    <w:rsid w:val="001D572B"/>
    <w:rsid w:val="001D6467"/>
    <w:rsid w:val="001D64F5"/>
    <w:rsid w:val="001D6745"/>
    <w:rsid w:val="001D6903"/>
    <w:rsid w:val="001D6C7C"/>
    <w:rsid w:val="001D70C5"/>
    <w:rsid w:val="001D7784"/>
    <w:rsid w:val="001D78FC"/>
    <w:rsid w:val="001D7D8B"/>
    <w:rsid w:val="001E02F1"/>
    <w:rsid w:val="001E0ACD"/>
    <w:rsid w:val="001E121C"/>
    <w:rsid w:val="001E16A7"/>
    <w:rsid w:val="001E1D1B"/>
    <w:rsid w:val="001E1F19"/>
    <w:rsid w:val="001E200F"/>
    <w:rsid w:val="001E210C"/>
    <w:rsid w:val="001E2342"/>
    <w:rsid w:val="001E26E6"/>
    <w:rsid w:val="001E29B8"/>
    <w:rsid w:val="001E2AEB"/>
    <w:rsid w:val="001E2F2F"/>
    <w:rsid w:val="001E363F"/>
    <w:rsid w:val="001E37D7"/>
    <w:rsid w:val="001E38E1"/>
    <w:rsid w:val="001E3E56"/>
    <w:rsid w:val="001E3F2A"/>
    <w:rsid w:val="001E41E2"/>
    <w:rsid w:val="001E4439"/>
    <w:rsid w:val="001E4857"/>
    <w:rsid w:val="001E4946"/>
    <w:rsid w:val="001E4E86"/>
    <w:rsid w:val="001E58C7"/>
    <w:rsid w:val="001E6098"/>
    <w:rsid w:val="001E615D"/>
    <w:rsid w:val="001E6B36"/>
    <w:rsid w:val="001E6BA8"/>
    <w:rsid w:val="001E6BC3"/>
    <w:rsid w:val="001E6D75"/>
    <w:rsid w:val="001E6E2F"/>
    <w:rsid w:val="001E6E45"/>
    <w:rsid w:val="001E7A7F"/>
    <w:rsid w:val="001E7F66"/>
    <w:rsid w:val="001F0418"/>
    <w:rsid w:val="001F0671"/>
    <w:rsid w:val="001F06BA"/>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D0"/>
    <w:rsid w:val="00206542"/>
    <w:rsid w:val="00206852"/>
    <w:rsid w:val="00206EDC"/>
    <w:rsid w:val="00206F94"/>
    <w:rsid w:val="00207338"/>
    <w:rsid w:val="002075DD"/>
    <w:rsid w:val="0020773C"/>
    <w:rsid w:val="002079CD"/>
    <w:rsid w:val="00210734"/>
    <w:rsid w:val="00210EA8"/>
    <w:rsid w:val="00211582"/>
    <w:rsid w:val="00211BEC"/>
    <w:rsid w:val="00211D39"/>
    <w:rsid w:val="00211D5F"/>
    <w:rsid w:val="00211F94"/>
    <w:rsid w:val="00212252"/>
    <w:rsid w:val="00212468"/>
    <w:rsid w:val="00212984"/>
    <w:rsid w:val="00212A04"/>
    <w:rsid w:val="00212E8C"/>
    <w:rsid w:val="00213268"/>
    <w:rsid w:val="00213298"/>
    <w:rsid w:val="002133BC"/>
    <w:rsid w:val="0021345F"/>
    <w:rsid w:val="0021357C"/>
    <w:rsid w:val="002135A0"/>
    <w:rsid w:val="0021383A"/>
    <w:rsid w:val="00213BF9"/>
    <w:rsid w:val="00213CA8"/>
    <w:rsid w:val="00213F75"/>
    <w:rsid w:val="00214134"/>
    <w:rsid w:val="0021414E"/>
    <w:rsid w:val="00214514"/>
    <w:rsid w:val="00214668"/>
    <w:rsid w:val="00214E5B"/>
    <w:rsid w:val="00215BEE"/>
    <w:rsid w:val="0021628E"/>
    <w:rsid w:val="00216331"/>
    <w:rsid w:val="00216DF0"/>
    <w:rsid w:val="00217188"/>
    <w:rsid w:val="0021737A"/>
    <w:rsid w:val="00217514"/>
    <w:rsid w:val="002176AF"/>
    <w:rsid w:val="002201B0"/>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FF7"/>
    <w:rsid w:val="0022441B"/>
    <w:rsid w:val="0022462F"/>
    <w:rsid w:val="00225361"/>
    <w:rsid w:val="00225521"/>
    <w:rsid w:val="00225677"/>
    <w:rsid w:val="0022570A"/>
    <w:rsid w:val="002257CF"/>
    <w:rsid w:val="00225A47"/>
    <w:rsid w:val="00225E94"/>
    <w:rsid w:val="00226275"/>
    <w:rsid w:val="00226651"/>
    <w:rsid w:val="002266E8"/>
    <w:rsid w:val="002268EE"/>
    <w:rsid w:val="00226A3C"/>
    <w:rsid w:val="00226EDF"/>
    <w:rsid w:val="00226EE3"/>
    <w:rsid w:val="00226F9A"/>
    <w:rsid w:val="00226FCF"/>
    <w:rsid w:val="0022710D"/>
    <w:rsid w:val="0022763B"/>
    <w:rsid w:val="00227787"/>
    <w:rsid w:val="00227808"/>
    <w:rsid w:val="0022798C"/>
    <w:rsid w:val="00227A4B"/>
    <w:rsid w:val="00227CDC"/>
    <w:rsid w:val="00227F54"/>
    <w:rsid w:val="00230133"/>
    <w:rsid w:val="00230548"/>
    <w:rsid w:val="00231A3E"/>
    <w:rsid w:val="00231EBF"/>
    <w:rsid w:val="0023206B"/>
    <w:rsid w:val="00232464"/>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90F"/>
    <w:rsid w:val="00236A7C"/>
    <w:rsid w:val="00236B64"/>
    <w:rsid w:val="00236C26"/>
    <w:rsid w:val="00236C6D"/>
    <w:rsid w:val="002372A5"/>
    <w:rsid w:val="0023782D"/>
    <w:rsid w:val="00237AA2"/>
    <w:rsid w:val="002401AE"/>
    <w:rsid w:val="002401F1"/>
    <w:rsid w:val="00240953"/>
    <w:rsid w:val="00240BFF"/>
    <w:rsid w:val="00240C4A"/>
    <w:rsid w:val="0024163E"/>
    <w:rsid w:val="00241911"/>
    <w:rsid w:val="00241F2E"/>
    <w:rsid w:val="00241FFB"/>
    <w:rsid w:val="002420E6"/>
    <w:rsid w:val="00242408"/>
    <w:rsid w:val="00242431"/>
    <w:rsid w:val="00242E36"/>
    <w:rsid w:val="00242F20"/>
    <w:rsid w:val="00243419"/>
    <w:rsid w:val="002437EB"/>
    <w:rsid w:val="00243B0E"/>
    <w:rsid w:val="00243B4F"/>
    <w:rsid w:val="00243C16"/>
    <w:rsid w:val="00244388"/>
    <w:rsid w:val="00244637"/>
    <w:rsid w:val="00244658"/>
    <w:rsid w:val="00244932"/>
    <w:rsid w:val="00244ACA"/>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B3F"/>
    <w:rsid w:val="00247C42"/>
    <w:rsid w:val="00250484"/>
    <w:rsid w:val="002504EC"/>
    <w:rsid w:val="002507A4"/>
    <w:rsid w:val="0025088C"/>
    <w:rsid w:val="002508A2"/>
    <w:rsid w:val="00250953"/>
    <w:rsid w:val="00250AF0"/>
    <w:rsid w:val="002512EE"/>
    <w:rsid w:val="0025180D"/>
    <w:rsid w:val="002519AF"/>
    <w:rsid w:val="00251B50"/>
    <w:rsid w:val="00253321"/>
    <w:rsid w:val="00253691"/>
    <w:rsid w:val="00253C94"/>
    <w:rsid w:val="00253D02"/>
    <w:rsid w:val="00253EC4"/>
    <w:rsid w:val="00254269"/>
    <w:rsid w:val="002543B3"/>
    <w:rsid w:val="00254788"/>
    <w:rsid w:val="002548C3"/>
    <w:rsid w:val="00254908"/>
    <w:rsid w:val="002550C5"/>
    <w:rsid w:val="00255384"/>
    <w:rsid w:val="002553F0"/>
    <w:rsid w:val="002556C1"/>
    <w:rsid w:val="00255814"/>
    <w:rsid w:val="00255B3C"/>
    <w:rsid w:val="00256302"/>
    <w:rsid w:val="00256990"/>
    <w:rsid w:val="00256F0B"/>
    <w:rsid w:val="002576C9"/>
    <w:rsid w:val="00257D5C"/>
    <w:rsid w:val="00257E41"/>
    <w:rsid w:val="0026000D"/>
    <w:rsid w:val="00260397"/>
    <w:rsid w:val="002607E6"/>
    <w:rsid w:val="002615AB"/>
    <w:rsid w:val="00261EE2"/>
    <w:rsid w:val="0026249F"/>
    <w:rsid w:val="00262510"/>
    <w:rsid w:val="00262538"/>
    <w:rsid w:val="00262CD7"/>
    <w:rsid w:val="00262E52"/>
    <w:rsid w:val="002634F9"/>
    <w:rsid w:val="00263569"/>
    <w:rsid w:val="00263CF1"/>
    <w:rsid w:val="00263E45"/>
    <w:rsid w:val="00263EC6"/>
    <w:rsid w:val="00264DFB"/>
    <w:rsid w:val="00265572"/>
    <w:rsid w:val="002656DB"/>
    <w:rsid w:val="00265ABE"/>
    <w:rsid w:val="00266BE2"/>
    <w:rsid w:val="002678FB"/>
    <w:rsid w:val="00270585"/>
    <w:rsid w:val="002708DA"/>
    <w:rsid w:val="00271196"/>
    <w:rsid w:val="00271E00"/>
    <w:rsid w:val="00272817"/>
    <w:rsid w:val="00272AC8"/>
    <w:rsid w:val="00272EFC"/>
    <w:rsid w:val="002731EC"/>
    <w:rsid w:val="00273579"/>
    <w:rsid w:val="00273954"/>
    <w:rsid w:val="002739E1"/>
    <w:rsid w:val="00273A07"/>
    <w:rsid w:val="00273D8A"/>
    <w:rsid w:val="00274C9A"/>
    <w:rsid w:val="00275E93"/>
    <w:rsid w:val="00276664"/>
    <w:rsid w:val="00276C0A"/>
    <w:rsid w:val="002771CB"/>
    <w:rsid w:val="00277332"/>
    <w:rsid w:val="00277445"/>
    <w:rsid w:val="0027788F"/>
    <w:rsid w:val="00277D66"/>
    <w:rsid w:val="0028024E"/>
    <w:rsid w:val="00280AC3"/>
    <w:rsid w:val="00281324"/>
    <w:rsid w:val="002814CD"/>
    <w:rsid w:val="00281578"/>
    <w:rsid w:val="00281C40"/>
    <w:rsid w:val="00281E37"/>
    <w:rsid w:val="00281EA0"/>
    <w:rsid w:val="00282526"/>
    <w:rsid w:val="002825D2"/>
    <w:rsid w:val="00282AC3"/>
    <w:rsid w:val="0028340C"/>
    <w:rsid w:val="0028388B"/>
    <w:rsid w:val="002840FC"/>
    <w:rsid w:val="00285394"/>
    <w:rsid w:val="002853A1"/>
    <w:rsid w:val="0028553B"/>
    <w:rsid w:val="0028565E"/>
    <w:rsid w:val="002856B9"/>
    <w:rsid w:val="002858F5"/>
    <w:rsid w:val="00285B17"/>
    <w:rsid w:val="00285F7C"/>
    <w:rsid w:val="00286023"/>
    <w:rsid w:val="002860E3"/>
    <w:rsid w:val="0028643E"/>
    <w:rsid w:val="00286A4F"/>
    <w:rsid w:val="00286BD1"/>
    <w:rsid w:val="00286DAE"/>
    <w:rsid w:val="0028720D"/>
    <w:rsid w:val="002874B0"/>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668"/>
    <w:rsid w:val="00294865"/>
    <w:rsid w:val="002948A0"/>
    <w:rsid w:val="002952F7"/>
    <w:rsid w:val="00295435"/>
    <w:rsid w:val="00295546"/>
    <w:rsid w:val="00295F94"/>
    <w:rsid w:val="00296397"/>
    <w:rsid w:val="0029675E"/>
    <w:rsid w:val="002969B6"/>
    <w:rsid w:val="002973B4"/>
    <w:rsid w:val="0029787F"/>
    <w:rsid w:val="002A033B"/>
    <w:rsid w:val="002A0DFD"/>
    <w:rsid w:val="002A0F0E"/>
    <w:rsid w:val="002A14A8"/>
    <w:rsid w:val="002A14BC"/>
    <w:rsid w:val="002A1FAE"/>
    <w:rsid w:val="002A30FB"/>
    <w:rsid w:val="002A333B"/>
    <w:rsid w:val="002A4327"/>
    <w:rsid w:val="002A48FF"/>
    <w:rsid w:val="002A545F"/>
    <w:rsid w:val="002A572B"/>
    <w:rsid w:val="002A5CFB"/>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5F53"/>
    <w:rsid w:val="002B6B05"/>
    <w:rsid w:val="002B6E94"/>
    <w:rsid w:val="002B7232"/>
    <w:rsid w:val="002B7323"/>
    <w:rsid w:val="002B76F9"/>
    <w:rsid w:val="002B79AE"/>
    <w:rsid w:val="002C030A"/>
    <w:rsid w:val="002C0BF5"/>
    <w:rsid w:val="002C0FB6"/>
    <w:rsid w:val="002C0FDB"/>
    <w:rsid w:val="002C10B7"/>
    <w:rsid w:val="002C1CC5"/>
    <w:rsid w:val="002C2020"/>
    <w:rsid w:val="002C227F"/>
    <w:rsid w:val="002C2BBE"/>
    <w:rsid w:val="002C2E46"/>
    <w:rsid w:val="002C30FD"/>
    <w:rsid w:val="002C3268"/>
    <w:rsid w:val="002C330E"/>
    <w:rsid w:val="002C3330"/>
    <w:rsid w:val="002C3AE3"/>
    <w:rsid w:val="002C3F66"/>
    <w:rsid w:val="002C421A"/>
    <w:rsid w:val="002C469D"/>
    <w:rsid w:val="002C4AAA"/>
    <w:rsid w:val="002C4DC4"/>
    <w:rsid w:val="002C6115"/>
    <w:rsid w:val="002C626F"/>
    <w:rsid w:val="002C6619"/>
    <w:rsid w:val="002C6750"/>
    <w:rsid w:val="002C6F90"/>
    <w:rsid w:val="002C7080"/>
    <w:rsid w:val="002C7BC2"/>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496"/>
    <w:rsid w:val="002D583F"/>
    <w:rsid w:val="002D613D"/>
    <w:rsid w:val="002D6433"/>
    <w:rsid w:val="002D7209"/>
    <w:rsid w:val="002D76E0"/>
    <w:rsid w:val="002D79E9"/>
    <w:rsid w:val="002E0525"/>
    <w:rsid w:val="002E065F"/>
    <w:rsid w:val="002E1237"/>
    <w:rsid w:val="002E1295"/>
    <w:rsid w:val="002E1493"/>
    <w:rsid w:val="002E15FF"/>
    <w:rsid w:val="002E183E"/>
    <w:rsid w:val="002E184E"/>
    <w:rsid w:val="002E1C5B"/>
    <w:rsid w:val="002E1CE2"/>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88C"/>
    <w:rsid w:val="002F0E30"/>
    <w:rsid w:val="002F0FA1"/>
    <w:rsid w:val="002F13FB"/>
    <w:rsid w:val="002F19D7"/>
    <w:rsid w:val="002F1D02"/>
    <w:rsid w:val="002F20A4"/>
    <w:rsid w:val="002F20CA"/>
    <w:rsid w:val="002F3289"/>
    <w:rsid w:val="002F36BC"/>
    <w:rsid w:val="002F3ABA"/>
    <w:rsid w:val="002F3BAB"/>
    <w:rsid w:val="002F3CF8"/>
    <w:rsid w:val="002F3E8E"/>
    <w:rsid w:val="002F400E"/>
    <w:rsid w:val="002F48B3"/>
    <w:rsid w:val="002F49F4"/>
    <w:rsid w:val="002F5D53"/>
    <w:rsid w:val="002F5EDD"/>
    <w:rsid w:val="002F60DC"/>
    <w:rsid w:val="002F633A"/>
    <w:rsid w:val="002F664E"/>
    <w:rsid w:val="002F6B8F"/>
    <w:rsid w:val="002F6D39"/>
    <w:rsid w:val="002F73C0"/>
    <w:rsid w:val="002F75D0"/>
    <w:rsid w:val="002F7BA6"/>
    <w:rsid w:val="0030042E"/>
    <w:rsid w:val="00300758"/>
    <w:rsid w:val="003008EC"/>
    <w:rsid w:val="0030096D"/>
    <w:rsid w:val="00300E0B"/>
    <w:rsid w:val="003012E6"/>
    <w:rsid w:val="00301804"/>
    <w:rsid w:val="00301E8C"/>
    <w:rsid w:val="00302A2C"/>
    <w:rsid w:val="00302BD5"/>
    <w:rsid w:val="00303086"/>
    <w:rsid w:val="00303101"/>
    <w:rsid w:val="00303579"/>
    <w:rsid w:val="00303C33"/>
    <w:rsid w:val="00303D16"/>
    <w:rsid w:val="00303D69"/>
    <w:rsid w:val="003040BC"/>
    <w:rsid w:val="0030417F"/>
    <w:rsid w:val="00304A29"/>
    <w:rsid w:val="00304B6F"/>
    <w:rsid w:val="00305111"/>
    <w:rsid w:val="00305472"/>
    <w:rsid w:val="00305702"/>
    <w:rsid w:val="0030581E"/>
    <w:rsid w:val="00305A8C"/>
    <w:rsid w:val="00306B9F"/>
    <w:rsid w:val="00306E4D"/>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9DA"/>
    <w:rsid w:val="00313C5D"/>
    <w:rsid w:val="00313E39"/>
    <w:rsid w:val="00314085"/>
    <w:rsid w:val="003141E9"/>
    <w:rsid w:val="0031438E"/>
    <w:rsid w:val="0031456A"/>
    <w:rsid w:val="00314605"/>
    <w:rsid w:val="00314E62"/>
    <w:rsid w:val="00315817"/>
    <w:rsid w:val="003158B0"/>
    <w:rsid w:val="003162E5"/>
    <w:rsid w:val="0031672E"/>
    <w:rsid w:val="0031675E"/>
    <w:rsid w:val="003167D5"/>
    <w:rsid w:val="00316E04"/>
    <w:rsid w:val="00316F65"/>
    <w:rsid w:val="00317544"/>
    <w:rsid w:val="0032028F"/>
    <w:rsid w:val="003202BF"/>
    <w:rsid w:val="0032053D"/>
    <w:rsid w:val="00320B6D"/>
    <w:rsid w:val="00320E11"/>
    <w:rsid w:val="00320E9D"/>
    <w:rsid w:val="00321878"/>
    <w:rsid w:val="00321A72"/>
    <w:rsid w:val="00321BA1"/>
    <w:rsid w:val="00321C66"/>
    <w:rsid w:val="003220CC"/>
    <w:rsid w:val="0032248E"/>
    <w:rsid w:val="00322D4A"/>
    <w:rsid w:val="003233CE"/>
    <w:rsid w:val="00323546"/>
    <w:rsid w:val="00323C42"/>
    <w:rsid w:val="00323C4F"/>
    <w:rsid w:val="00323F9F"/>
    <w:rsid w:val="003241B7"/>
    <w:rsid w:val="003241D2"/>
    <w:rsid w:val="0032442E"/>
    <w:rsid w:val="0032452F"/>
    <w:rsid w:val="0032465C"/>
    <w:rsid w:val="00324816"/>
    <w:rsid w:val="00324949"/>
    <w:rsid w:val="00324EAB"/>
    <w:rsid w:val="003251E5"/>
    <w:rsid w:val="0032526E"/>
    <w:rsid w:val="00325530"/>
    <w:rsid w:val="003263A4"/>
    <w:rsid w:val="003268BE"/>
    <w:rsid w:val="00326BA4"/>
    <w:rsid w:val="00326CA5"/>
    <w:rsid w:val="00327195"/>
    <w:rsid w:val="0032739F"/>
    <w:rsid w:val="003275B8"/>
    <w:rsid w:val="003276D5"/>
    <w:rsid w:val="00327723"/>
    <w:rsid w:val="00331549"/>
    <w:rsid w:val="003317A2"/>
    <w:rsid w:val="00331B74"/>
    <w:rsid w:val="003327F0"/>
    <w:rsid w:val="00332836"/>
    <w:rsid w:val="00332A9E"/>
    <w:rsid w:val="00334433"/>
    <w:rsid w:val="0033495F"/>
    <w:rsid w:val="00334A8C"/>
    <w:rsid w:val="00334D25"/>
    <w:rsid w:val="00334D5E"/>
    <w:rsid w:val="003353CD"/>
    <w:rsid w:val="00335A7B"/>
    <w:rsid w:val="00335AA2"/>
    <w:rsid w:val="00335FD6"/>
    <w:rsid w:val="00336741"/>
    <w:rsid w:val="00336929"/>
    <w:rsid w:val="00336BCB"/>
    <w:rsid w:val="00336D22"/>
    <w:rsid w:val="00336E2F"/>
    <w:rsid w:val="00336F88"/>
    <w:rsid w:val="00337433"/>
    <w:rsid w:val="003375A7"/>
    <w:rsid w:val="003379D5"/>
    <w:rsid w:val="00337FD0"/>
    <w:rsid w:val="0034027F"/>
    <w:rsid w:val="003404F4"/>
    <w:rsid w:val="00341213"/>
    <w:rsid w:val="0034121E"/>
    <w:rsid w:val="003414AE"/>
    <w:rsid w:val="0034166E"/>
    <w:rsid w:val="003416F8"/>
    <w:rsid w:val="00341AC0"/>
    <w:rsid w:val="00341BF8"/>
    <w:rsid w:val="00342388"/>
    <w:rsid w:val="003429A6"/>
    <w:rsid w:val="003430E8"/>
    <w:rsid w:val="0034352A"/>
    <w:rsid w:val="003438B6"/>
    <w:rsid w:val="003439DB"/>
    <w:rsid w:val="00343BAD"/>
    <w:rsid w:val="00344EC7"/>
    <w:rsid w:val="003452A4"/>
    <w:rsid w:val="00345802"/>
    <w:rsid w:val="00345D66"/>
    <w:rsid w:val="00345F8B"/>
    <w:rsid w:val="0034691B"/>
    <w:rsid w:val="003469FA"/>
    <w:rsid w:val="00346A16"/>
    <w:rsid w:val="00346B48"/>
    <w:rsid w:val="00346C57"/>
    <w:rsid w:val="00346F98"/>
    <w:rsid w:val="00347B80"/>
    <w:rsid w:val="00347DF5"/>
    <w:rsid w:val="00350809"/>
    <w:rsid w:val="00351859"/>
    <w:rsid w:val="00351895"/>
    <w:rsid w:val="00351E5F"/>
    <w:rsid w:val="00351E6F"/>
    <w:rsid w:val="00351ECD"/>
    <w:rsid w:val="00351EEF"/>
    <w:rsid w:val="0035205B"/>
    <w:rsid w:val="00352098"/>
    <w:rsid w:val="00352187"/>
    <w:rsid w:val="00353838"/>
    <w:rsid w:val="0035458E"/>
    <w:rsid w:val="003545E3"/>
    <w:rsid w:val="00354A90"/>
    <w:rsid w:val="00355DE0"/>
    <w:rsid w:val="00355DF7"/>
    <w:rsid w:val="00356390"/>
    <w:rsid w:val="00357179"/>
    <w:rsid w:val="0035767A"/>
    <w:rsid w:val="00357698"/>
    <w:rsid w:val="00357E81"/>
    <w:rsid w:val="00360940"/>
    <w:rsid w:val="003611F3"/>
    <w:rsid w:val="00361307"/>
    <w:rsid w:val="00361614"/>
    <w:rsid w:val="0036177A"/>
    <w:rsid w:val="00361BA3"/>
    <w:rsid w:val="00361E1E"/>
    <w:rsid w:val="00363693"/>
    <w:rsid w:val="00365073"/>
    <w:rsid w:val="003653D2"/>
    <w:rsid w:val="00365BCE"/>
    <w:rsid w:val="00365D83"/>
    <w:rsid w:val="0036602F"/>
    <w:rsid w:val="003662A3"/>
    <w:rsid w:val="0036645A"/>
    <w:rsid w:val="00366964"/>
    <w:rsid w:val="00367081"/>
    <w:rsid w:val="003671F8"/>
    <w:rsid w:val="00367789"/>
    <w:rsid w:val="00367B9B"/>
    <w:rsid w:val="00367ED7"/>
    <w:rsid w:val="003703DE"/>
    <w:rsid w:val="003708C1"/>
    <w:rsid w:val="00370996"/>
    <w:rsid w:val="003715B3"/>
    <w:rsid w:val="00372C55"/>
    <w:rsid w:val="00372D6D"/>
    <w:rsid w:val="00373056"/>
    <w:rsid w:val="003730D3"/>
    <w:rsid w:val="0037399D"/>
    <w:rsid w:val="00373F70"/>
    <w:rsid w:val="003743FD"/>
    <w:rsid w:val="00374467"/>
    <w:rsid w:val="003744D4"/>
    <w:rsid w:val="00374DDD"/>
    <w:rsid w:val="00375032"/>
    <w:rsid w:val="0037525E"/>
    <w:rsid w:val="003761D3"/>
    <w:rsid w:val="00376E92"/>
    <w:rsid w:val="00376F3C"/>
    <w:rsid w:val="00376FD0"/>
    <w:rsid w:val="003776F5"/>
    <w:rsid w:val="00377918"/>
    <w:rsid w:val="00377B98"/>
    <w:rsid w:val="00377EDF"/>
    <w:rsid w:val="003801A6"/>
    <w:rsid w:val="003805DC"/>
    <w:rsid w:val="0038090E"/>
    <w:rsid w:val="00380AC0"/>
    <w:rsid w:val="00380EB5"/>
    <w:rsid w:val="003815F1"/>
    <w:rsid w:val="0038168C"/>
    <w:rsid w:val="00382B2C"/>
    <w:rsid w:val="00382B9D"/>
    <w:rsid w:val="00382BAD"/>
    <w:rsid w:val="003830BC"/>
    <w:rsid w:val="00383263"/>
    <w:rsid w:val="00383628"/>
    <w:rsid w:val="003838F6"/>
    <w:rsid w:val="00383D41"/>
    <w:rsid w:val="0038479E"/>
    <w:rsid w:val="00384885"/>
    <w:rsid w:val="003851C5"/>
    <w:rsid w:val="003853AD"/>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3263"/>
    <w:rsid w:val="00393430"/>
    <w:rsid w:val="00393471"/>
    <w:rsid w:val="00393FE0"/>
    <w:rsid w:val="003940BC"/>
    <w:rsid w:val="003942C8"/>
    <w:rsid w:val="003948E2"/>
    <w:rsid w:val="00395DDB"/>
    <w:rsid w:val="003963C7"/>
    <w:rsid w:val="003964E1"/>
    <w:rsid w:val="003965E5"/>
    <w:rsid w:val="003966E8"/>
    <w:rsid w:val="00396A0A"/>
    <w:rsid w:val="00396E67"/>
    <w:rsid w:val="00396EED"/>
    <w:rsid w:val="003975AC"/>
    <w:rsid w:val="003977A1"/>
    <w:rsid w:val="00397887"/>
    <w:rsid w:val="00397B2D"/>
    <w:rsid w:val="003A016A"/>
    <w:rsid w:val="003A0278"/>
    <w:rsid w:val="003A02AC"/>
    <w:rsid w:val="003A067B"/>
    <w:rsid w:val="003A06A0"/>
    <w:rsid w:val="003A07B6"/>
    <w:rsid w:val="003A1758"/>
    <w:rsid w:val="003A2095"/>
    <w:rsid w:val="003A26F1"/>
    <w:rsid w:val="003A284B"/>
    <w:rsid w:val="003A2CBE"/>
    <w:rsid w:val="003A2E88"/>
    <w:rsid w:val="003A3316"/>
    <w:rsid w:val="003A341A"/>
    <w:rsid w:val="003A365C"/>
    <w:rsid w:val="003A38B9"/>
    <w:rsid w:val="003A3B7A"/>
    <w:rsid w:val="003A4210"/>
    <w:rsid w:val="003A442E"/>
    <w:rsid w:val="003A4FE7"/>
    <w:rsid w:val="003A53E9"/>
    <w:rsid w:val="003A5D8A"/>
    <w:rsid w:val="003A61DE"/>
    <w:rsid w:val="003A6B03"/>
    <w:rsid w:val="003A6C5B"/>
    <w:rsid w:val="003A6F4D"/>
    <w:rsid w:val="003A70EF"/>
    <w:rsid w:val="003A71C7"/>
    <w:rsid w:val="003B079C"/>
    <w:rsid w:val="003B10A6"/>
    <w:rsid w:val="003B10CF"/>
    <w:rsid w:val="003B18DC"/>
    <w:rsid w:val="003B2D35"/>
    <w:rsid w:val="003B3005"/>
    <w:rsid w:val="003B312A"/>
    <w:rsid w:val="003B3E2B"/>
    <w:rsid w:val="003B3E85"/>
    <w:rsid w:val="003B3FE3"/>
    <w:rsid w:val="003B4216"/>
    <w:rsid w:val="003B43AC"/>
    <w:rsid w:val="003B45AD"/>
    <w:rsid w:val="003B479A"/>
    <w:rsid w:val="003B516A"/>
    <w:rsid w:val="003B5453"/>
    <w:rsid w:val="003B561A"/>
    <w:rsid w:val="003B5870"/>
    <w:rsid w:val="003B59B3"/>
    <w:rsid w:val="003B5A57"/>
    <w:rsid w:val="003B5DE0"/>
    <w:rsid w:val="003B6206"/>
    <w:rsid w:val="003B62E8"/>
    <w:rsid w:val="003B6360"/>
    <w:rsid w:val="003B67A2"/>
    <w:rsid w:val="003B6A06"/>
    <w:rsid w:val="003B6F3D"/>
    <w:rsid w:val="003B7000"/>
    <w:rsid w:val="003B70C9"/>
    <w:rsid w:val="003B731B"/>
    <w:rsid w:val="003C0A86"/>
    <w:rsid w:val="003C0CD3"/>
    <w:rsid w:val="003C0DFD"/>
    <w:rsid w:val="003C1220"/>
    <w:rsid w:val="003C152B"/>
    <w:rsid w:val="003C1E51"/>
    <w:rsid w:val="003C20DE"/>
    <w:rsid w:val="003C217F"/>
    <w:rsid w:val="003C2459"/>
    <w:rsid w:val="003C28E1"/>
    <w:rsid w:val="003C2D6B"/>
    <w:rsid w:val="003C2F80"/>
    <w:rsid w:val="003C33D4"/>
    <w:rsid w:val="003C3513"/>
    <w:rsid w:val="003C38C7"/>
    <w:rsid w:val="003C3D73"/>
    <w:rsid w:val="003C42BC"/>
    <w:rsid w:val="003C433D"/>
    <w:rsid w:val="003C4626"/>
    <w:rsid w:val="003C4D9F"/>
    <w:rsid w:val="003C4F8A"/>
    <w:rsid w:val="003C5080"/>
    <w:rsid w:val="003C50FB"/>
    <w:rsid w:val="003C5903"/>
    <w:rsid w:val="003C628B"/>
    <w:rsid w:val="003C667D"/>
    <w:rsid w:val="003C6B63"/>
    <w:rsid w:val="003C77D1"/>
    <w:rsid w:val="003C7900"/>
    <w:rsid w:val="003D0553"/>
    <w:rsid w:val="003D0CFB"/>
    <w:rsid w:val="003D0D15"/>
    <w:rsid w:val="003D13F1"/>
    <w:rsid w:val="003D1A28"/>
    <w:rsid w:val="003D1C70"/>
    <w:rsid w:val="003D1D24"/>
    <w:rsid w:val="003D1EA8"/>
    <w:rsid w:val="003D2500"/>
    <w:rsid w:val="003D2BA4"/>
    <w:rsid w:val="003D33B3"/>
    <w:rsid w:val="003D387C"/>
    <w:rsid w:val="003D40A3"/>
    <w:rsid w:val="003D41A9"/>
    <w:rsid w:val="003D47EC"/>
    <w:rsid w:val="003D4946"/>
    <w:rsid w:val="003D49D4"/>
    <w:rsid w:val="003D4A82"/>
    <w:rsid w:val="003D4AE2"/>
    <w:rsid w:val="003D4DAE"/>
    <w:rsid w:val="003D4F1E"/>
    <w:rsid w:val="003D4F89"/>
    <w:rsid w:val="003D5069"/>
    <w:rsid w:val="003D5513"/>
    <w:rsid w:val="003D5677"/>
    <w:rsid w:val="003D56C0"/>
    <w:rsid w:val="003D5ADC"/>
    <w:rsid w:val="003D5B0F"/>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114"/>
    <w:rsid w:val="003E243F"/>
    <w:rsid w:val="003E2D16"/>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BAA"/>
    <w:rsid w:val="003F4CBC"/>
    <w:rsid w:val="003F5418"/>
    <w:rsid w:val="003F5554"/>
    <w:rsid w:val="003F5576"/>
    <w:rsid w:val="003F56CF"/>
    <w:rsid w:val="003F5864"/>
    <w:rsid w:val="003F58ED"/>
    <w:rsid w:val="003F5AF7"/>
    <w:rsid w:val="003F5DE5"/>
    <w:rsid w:val="003F69D5"/>
    <w:rsid w:val="003F6B14"/>
    <w:rsid w:val="003F6B1C"/>
    <w:rsid w:val="003F71E6"/>
    <w:rsid w:val="003F795C"/>
    <w:rsid w:val="003F7C27"/>
    <w:rsid w:val="003F7D39"/>
    <w:rsid w:val="003F7E16"/>
    <w:rsid w:val="004001BC"/>
    <w:rsid w:val="00400565"/>
    <w:rsid w:val="004006DF"/>
    <w:rsid w:val="004009E8"/>
    <w:rsid w:val="00400A1E"/>
    <w:rsid w:val="00400E36"/>
    <w:rsid w:val="004012EC"/>
    <w:rsid w:val="00401D17"/>
    <w:rsid w:val="00402048"/>
    <w:rsid w:val="004022E1"/>
    <w:rsid w:val="00402508"/>
    <w:rsid w:val="004026A1"/>
    <w:rsid w:val="0040295A"/>
    <w:rsid w:val="00403141"/>
    <w:rsid w:val="0040388E"/>
    <w:rsid w:val="00403A6D"/>
    <w:rsid w:val="00403D44"/>
    <w:rsid w:val="004041CA"/>
    <w:rsid w:val="0040444E"/>
    <w:rsid w:val="0040476D"/>
    <w:rsid w:val="004049FF"/>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59E"/>
    <w:rsid w:val="0041775F"/>
    <w:rsid w:val="004178CA"/>
    <w:rsid w:val="0041799F"/>
    <w:rsid w:val="00420699"/>
    <w:rsid w:val="00420BA6"/>
    <w:rsid w:val="00420FE3"/>
    <w:rsid w:val="004210BB"/>
    <w:rsid w:val="004212B8"/>
    <w:rsid w:val="004217A3"/>
    <w:rsid w:val="00421A33"/>
    <w:rsid w:val="00421DEC"/>
    <w:rsid w:val="00421EC5"/>
    <w:rsid w:val="004224CE"/>
    <w:rsid w:val="004224D3"/>
    <w:rsid w:val="00422631"/>
    <w:rsid w:val="004228A3"/>
    <w:rsid w:val="00422C02"/>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DBC"/>
    <w:rsid w:val="00426ECF"/>
    <w:rsid w:val="00427422"/>
    <w:rsid w:val="00427A3F"/>
    <w:rsid w:val="00427BAD"/>
    <w:rsid w:val="00427BC0"/>
    <w:rsid w:val="00427C59"/>
    <w:rsid w:val="0043052A"/>
    <w:rsid w:val="00430937"/>
    <w:rsid w:val="00430E11"/>
    <w:rsid w:val="00430F63"/>
    <w:rsid w:val="004313AB"/>
    <w:rsid w:val="004315E5"/>
    <w:rsid w:val="00431C46"/>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08F7"/>
    <w:rsid w:val="004410ED"/>
    <w:rsid w:val="004414A0"/>
    <w:rsid w:val="004414EB"/>
    <w:rsid w:val="00441936"/>
    <w:rsid w:val="00441C8B"/>
    <w:rsid w:val="00442163"/>
    <w:rsid w:val="0044221B"/>
    <w:rsid w:val="00442973"/>
    <w:rsid w:val="00442CCB"/>
    <w:rsid w:val="00442D04"/>
    <w:rsid w:val="00443B8F"/>
    <w:rsid w:val="00444299"/>
    <w:rsid w:val="004445A4"/>
    <w:rsid w:val="00444607"/>
    <w:rsid w:val="00444F27"/>
    <w:rsid w:val="0044505F"/>
    <w:rsid w:val="00445196"/>
    <w:rsid w:val="00445215"/>
    <w:rsid w:val="004467A9"/>
    <w:rsid w:val="00446C15"/>
    <w:rsid w:val="00446FFB"/>
    <w:rsid w:val="0044777E"/>
    <w:rsid w:val="00447867"/>
    <w:rsid w:val="004478DB"/>
    <w:rsid w:val="00447B58"/>
    <w:rsid w:val="00447CD9"/>
    <w:rsid w:val="0045071A"/>
    <w:rsid w:val="00451E19"/>
    <w:rsid w:val="00452F98"/>
    <w:rsid w:val="004533D1"/>
    <w:rsid w:val="004534E1"/>
    <w:rsid w:val="00453CEF"/>
    <w:rsid w:val="00453F47"/>
    <w:rsid w:val="00453FB1"/>
    <w:rsid w:val="0045451D"/>
    <w:rsid w:val="004547D0"/>
    <w:rsid w:val="00454944"/>
    <w:rsid w:val="00454AB8"/>
    <w:rsid w:val="00454E67"/>
    <w:rsid w:val="0045516A"/>
    <w:rsid w:val="004559E8"/>
    <w:rsid w:val="00455EE8"/>
    <w:rsid w:val="00456ED3"/>
    <w:rsid w:val="00456F6F"/>
    <w:rsid w:val="0045754C"/>
    <w:rsid w:val="00457A4C"/>
    <w:rsid w:val="00457CA1"/>
    <w:rsid w:val="00457E20"/>
    <w:rsid w:val="00457FF1"/>
    <w:rsid w:val="004600F6"/>
    <w:rsid w:val="00460277"/>
    <w:rsid w:val="004602F3"/>
    <w:rsid w:val="00460950"/>
    <w:rsid w:val="00460E71"/>
    <w:rsid w:val="0046119E"/>
    <w:rsid w:val="004613E3"/>
    <w:rsid w:val="00461AAE"/>
    <w:rsid w:val="00461AFF"/>
    <w:rsid w:val="00462255"/>
    <w:rsid w:val="00462420"/>
    <w:rsid w:val="00462A98"/>
    <w:rsid w:val="00462B11"/>
    <w:rsid w:val="00462BC4"/>
    <w:rsid w:val="00463047"/>
    <w:rsid w:val="004630A4"/>
    <w:rsid w:val="004633ED"/>
    <w:rsid w:val="00463B60"/>
    <w:rsid w:val="004647E3"/>
    <w:rsid w:val="00464A8E"/>
    <w:rsid w:val="00464E16"/>
    <w:rsid w:val="004651BF"/>
    <w:rsid w:val="004652EB"/>
    <w:rsid w:val="0046557D"/>
    <w:rsid w:val="0046558F"/>
    <w:rsid w:val="004660E4"/>
    <w:rsid w:val="00466241"/>
    <w:rsid w:val="00466589"/>
    <w:rsid w:val="00466EB6"/>
    <w:rsid w:val="00466FD2"/>
    <w:rsid w:val="0046747F"/>
    <w:rsid w:val="00467A36"/>
    <w:rsid w:val="004701B7"/>
    <w:rsid w:val="0047048E"/>
    <w:rsid w:val="00470562"/>
    <w:rsid w:val="00470A95"/>
    <w:rsid w:val="00470E2F"/>
    <w:rsid w:val="004716F6"/>
    <w:rsid w:val="004719C0"/>
    <w:rsid w:val="00471AA4"/>
    <w:rsid w:val="00471E34"/>
    <w:rsid w:val="0047250C"/>
    <w:rsid w:val="00472860"/>
    <w:rsid w:val="00473C8F"/>
    <w:rsid w:val="00473E07"/>
    <w:rsid w:val="004750DC"/>
    <w:rsid w:val="004758C0"/>
    <w:rsid w:val="004759CA"/>
    <w:rsid w:val="00475BE9"/>
    <w:rsid w:val="00475E2A"/>
    <w:rsid w:val="004761E8"/>
    <w:rsid w:val="004769F0"/>
    <w:rsid w:val="00476ACB"/>
    <w:rsid w:val="00476C11"/>
    <w:rsid w:val="0047710E"/>
    <w:rsid w:val="00477386"/>
    <w:rsid w:val="004776D8"/>
    <w:rsid w:val="00480080"/>
    <w:rsid w:val="00480448"/>
    <w:rsid w:val="00480663"/>
    <w:rsid w:val="004818F2"/>
    <w:rsid w:val="00481AD9"/>
    <w:rsid w:val="00481B4D"/>
    <w:rsid w:val="00481D36"/>
    <w:rsid w:val="00481E78"/>
    <w:rsid w:val="00482489"/>
    <w:rsid w:val="004825D7"/>
    <w:rsid w:val="00482A46"/>
    <w:rsid w:val="00482BBC"/>
    <w:rsid w:val="00482EDB"/>
    <w:rsid w:val="00483513"/>
    <w:rsid w:val="004839C5"/>
    <w:rsid w:val="00483ABB"/>
    <w:rsid w:val="004841A6"/>
    <w:rsid w:val="004849B1"/>
    <w:rsid w:val="004849D4"/>
    <w:rsid w:val="00484E7C"/>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160B"/>
    <w:rsid w:val="00491723"/>
    <w:rsid w:val="00491A56"/>
    <w:rsid w:val="00491D60"/>
    <w:rsid w:val="00491DB3"/>
    <w:rsid w:val="004925D0"/>
    <w:rsid w:val="00492757"/>
    <w:rsid w:val="00492ACE"/>
    <w:rsid w:val="00492D96"/>
    <w:rsid w:val="00492E94"/>
    <w:rsid w:val="0049300A"/>
    <w:rsid w:val="0049300D"/>
    <w:rsid w:val="0049338F"/>
    <w:rsid w:val="004933DD"/>
    <w:rsid w:val="004955FA"/>
    <w:rsid w:val="0049572D"/>
    <w:rsid w:val="004958C6"/>
    <w:rsid w:val="00495BF8"/>
    <w:rsid w:val="004960E6"/>
    <w:rsid w:val="00496122"/>
    <w:rsid w:val="004961DC"/>
    <w:rsid w:val="004968C9"/>
    <w:rsid w:val="00496CA8"/>
    <w:rsid w:val="00496E14"/>
    <w:rsid w:val="00497238"/>
    <w:rsid w:val="0049756A"/>
    <w:rsid w:val="00497894"/>
    <w:rsid w:val="00497C98"/>
    <w:rsid w:val="004A00DE"/>
    <w:rsid w:val="004A0B8A"/>
    <w:rsid w:val="004A0EE4"/>
    <w:rsid w:val="004A1244"/>
    <w:rsid w:val="004A1614"/>
    <w:rsid w:val="004A1687"/>
    <w:rsid w:val="004A1ADE"/>
    <w:rsid w:val="004A1B32"/>
    <w:rsid w:val="004A1B51"/>
    <w:rsid w:val="004A1DB3"/>
    <w:rsid w:val="004A2900"/>
    <w:rsid w:val="004A2A0E"/>
    <w:rsid w:val="004A3526"/>
    <w:rsid w:val="004A375F"/>
    <w:rsid w:val="004A3900"/>
    <w:rsid w:val="004A4668"/>
    <w:rsid w:val="004A4DD3"/>
    <w:rsid w:val="004A4F44"/>
    <w:rsid w:val="004A4FD5"/>
    <w:rsid w:val="004A578F"/>
    <w:rsid w:val="004A59A6"/>
    <w:rsid w:val="004A5DB9"/>
    <w:rsid w:val="004A5ED9"/>
    <w:rsid w:val="004A5EF5"/>
    <w:rsid w:val="004A7CDA"/>
    <w:rsid w:val="004A7DF4"/>
    <w:rsid w:val="004B0307"/>
    <w:rsid w:val="004B085D"/>
    <w:rsid w:val="004B1530"/>
    <w:rsid w:val="004B1A69"/>
    <w:rsid w:val="004B1D3C"/>
    <w:rsid w:val="004B234A"/>
    <w:rsid w:val="004B29DC"/>
    <w:rsid w:val="004B2A05"/>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A21"/>
    <w:rsid w:val="004C0010"/>
    <w:rsid w:val="004C0C9B"/>
    <w:rsid w:val="004C0DFF"/>
    <w:rsid w:val="004C138D"/>
    <w:rsid w:val="004C1560"/>
    <w:rsid w:val="004C1C97"/>
    <w:rsid w:val="004C268F"/>
    <w:rsid w:val="004C2B9D"/>
    <w:rsid w:val="004C2B9E"/>
    <w:rsid w:val="004C3083"/>
    <w:rsid w:val="004C32FB"/>
    <w:rsid w:val="004C352F"/>
    <w:rsid w:val="004C4230"/>
    <w:rsid w:val="004C431C"/>
    <w:rsid w:val="004C495D"/>
    <w:rsid w:val="004C52CB"/>
    <w:rsid w:val="004C5348"/>
    <w:rsid w:val="004C57EA"/>
    <w:rsid w:val="004C5F43"/>
    <w:rsid w:val="004C62AC"/>
    <w:rsid w:val="004C6535"/>
    <w:rsid w:val="004C667D"/>
    <w:rsid w:val="004C6D53"/>
    <w:rsid w:val="004C6E9E"/>
    <w:rsid w:val="004C7077"/>
    <w:rsid w:val="004C7ADE"/>
    <w:rsid w:val="004C7B13"/>
    <w:rsid w:val="004C7CFE"/>
    <w:rsid w:val="004D087C"/>
    <w:rsid w:val="004D0987"/>
    <w:rsid w:val="004D0E72"/>
    <w:rsid w:val="004D1231"/>
    <w:rsid w:val="004D1389"/>
    <w:rsid w:val="004D1412"/>
    <w:rsid w:val="004D17D9"/>
    <w:rsid w:val="004D1D50"/>
    <w:rsid w:val="004D273E"/>
    <w:rsid w:val="004D2AE5"/>
    <w:rsid w:val="004D319F"/>
    <w:rsid w:val="004D383A"/>
    <w:rsid w:val="004D3B41"/>
    <w:rsid w:val="004D3E62"/>
    <w:rsid w:val="004D3F07"/>
    <w:rsid w:val="004D478A"/>
    <w:rsid w:val="004D4853"/>
    <w:rsid w:val="004D4BBB"/>
    <w:rsid w:val="004D4FBB"/>
    <w:rsid w:val="004D546A"/>
    <w:rsid w:val="004D54E9"/>
    <w:rsid w:val="004D5A0A"/>
    <w:rsid w:val="004D5B80"/>
    <w:rsid w:val="004D5EB7"/>
    <w:rsid w:val="004D6746"/>
    <w:rsid w:val="004D6A60"/>
    <w:rsid w:val="004D6C67"/>
    <w:rsid w:val="004D6CDC"/>
    <w:rsid w:val="004D6DF1"/>
    <w:rsid w:val="004D79B2"/>
    <w:rsid w:val="004D7EDA"/>
    <w:rsid w:val="004D7FC3"/>
    <w:rsid w:val="004E00E3"/>
    <w:rsid w:val="004E01E7"/>
    <w:rsid w:val="004E0446"/>
    <w:rsid w:val="004E0782"/>
    <w:rsid w:val="004E0C43"/>
    <w:rsid w:val="004E1453"/>
    <w:rsid w:val="004E198F"/>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628"/>
    <w:rsid w:val="004F1E11"/>
    <w:rsid w:val="004F2284"/>
    <w:rsid w:val="004F27FF"/>
    <w:rsid w:val="004F327E"/>
    <w:rsid w:val="004F4261"/>
    <w:rsid w:val="004F439F"/>
    <w:rsid w:val="004F43B2"/>
    <w:rsid w:val="004F468B"/>
    <w:rsid w:val="004F4863"/>
    <w:rsid w:val="004F49BF"/>
    <w:rsid w:val="004F4C26"/>
    <w:rsid w:val="004F4EAC"/>
    <w:rsid w:val="004F5543"/>
    <w:rsid w:val="004F5A09"/>
    <w:rsid w:val="004F5DC9"/>
    <w:rsid w:val="004F5FF8"/>
    <w:rsid w:val="004F60D6"/>
    <w:rsid w:val="004F69B0"/>
    <w:rsid w:val="004F6A95"/>
    <w:rsid w:val="004F6EEE"/>
    <w:rsid w:val="004F7545"/>
    <w:rsid w:val="004F7A07"/>
    <w:rsid w:val="00500ECC"/>
    <w:rsid w:val="00501338"/>
    <w:rsid w:val="00501458"/>
    <w:rsid w:val="00502236"/>
    <w:rsid w:val="00502311"/>
    <w:rsid w:val="00502535"/>
    <w:rsid w:val="005031EC"/>
    <w:rsid w:val="0050321F"/>
    <w:rsid w:val="0050373F"/>
    <w:rsid w:val="00503AB9"/>
    <w:rsid w:val="00503BCC"/>
    <w:rsid w:val="00503CE9"/>
    <w:rsid w:val="00503DFE"/>
    <w:rsid w:val="0050415A"/>
    <w:rsid w:val="0050487F"/>
    <w:rsid w:val="00504F3E"/>
    <w:rsid w:val="00504FAD"/>
    <w:rsid w:val="005060AB"/>
    <w:rsid w:val="005061CC"/>
    <w:rsid w:val="005063FB"/>
    <w:rsid w:val="005065C3"/>
    <w:rsid w:val="00506BA3"/>
    <w:rsid w:val="00506FE0"/>
    <w:rsid w:val="0050738D"/>
    <w:rsid w:val="00507921"/>
    <w:rsid w:val="00507ABC"/>
    <w:rsid w:val="00507FC1"/>
    <w:rsid w:val="005102AE"/>
    <w:rsid w:val="005103CE"/>
    <w:rsid w:val="00510418"/>
    <w:rsid w:val="0051045F"/>
    <w:rsid w:val="00510C67"/>
    <w:rsid w:val="00510FA0"/>
    <w:rsid w:val="00511402"/>
    <w:rsid w:val="005117BB"/>
    <w:rsid w:val="00511943"/>
    <w:rsid w:val="005119C3"/>
    <w:rsid w:val="005120EC"/>
    <w:rsid w:val="00512361"/>
    <w:rsid w:val="0051256E"/>
    <w:rsid w:val="00512EE8"/>
    <w:rsid w:val="00513403"/>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A88"/>
    <w:rsid w:val="00520D35"/>
    <w:rsid w:val="00521832"/>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D78"/>
    <w:rsid w:val="00526FCD"/>
    <w:rsid w:val="005272BA"/>
    <w:rsid w:val="005274E8"/>
    <w:rsid w:val="005278B1"/>
    <w:rsid w:val="005309BB"/>
    <w:rsid w:val="00530AAD"/>
    <w:rsid w:val="005316CF"/>
    <w:rsid w:val="0053226E"/>
    <w:rsid w:val="005337B4"/>
    <w:rsid w:val="00533F95"/>
    <w:rsid w:val="00534A8E"/>
    <w:rsid w:val="00534ED1"/>
    <w:rsid w:val="00534F4F"/>
    <w:rsid w:val="00535044"/>
    <w:rsid w:val="00535142"/>
    <w:rsid w:val="00535194"/>
    <w:rsid w:val="00535650"/>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7B"/>
    <w:rsid w:val="00546CF3"/>
    <w:rsid w:val="00546D37"/>
    <w:rsid w:val="005504F3"/>
    <w:rsid w:val="00550B9E"/>
    <w:rsid w:val="00551314"/>
    <w:rsid w:val="00551693"/>
    <w:rsid w:val="005517D8"/>
    <w:rsid w:val="00551C72"/>
    <w:rsid w:val="00552D86"/>
    <w:rsid w:val="00552D93"/>
    <w:rsid w:val="0055309C"/>
    <w:rsid w:val="00553843"/>
    <w:rsid w:val="00553923"/>
    <w:rsid w:val="00554271"/>
    <w:rsid w:val="005546BA"/>
    <w:rsid w:val="00554757"/>
    <w:rsid w:val="00554C28"/>
    <w:rsid w:val="00555208"/>
    <w:rsid w:val="005554B5"/>
    <w:rsid w:val="005562D3"/>
    <w:rsid w:val="0055638C"/>
    <w:rsid w:val="005564BA"/>
    <w:rsid w:val="005565FB"/>
    <w:rsid w:val="00556D91"/>
    <w:rsid w:val="00556E00"/>
    <w:rsid w:val="00556FC2"/>
    <w:rsid w:val="00557213"/>
    <w:rsid w:val="00557468"/>
    <w:rsid w:val="0055763F"/>
    <w:rsid w:val="005577A2"/>
    <w:rsid w:val="005577DA"/>
    <w:rsid w:val="00557C62"/>
    <w:rsid w:val="00557CA5"/>
    <w:rsid w:val="005602FC"/>
    <w:rsid w:val="00560A8F"/>
    <w:rsid w:val="00560E81"/>
    <w:rsid w:val="00560ED7"/>
    <w:rsid w:val="00561D2D"/>
    <w:rsid w:val="00561F64"/>
    <w:rsid w:val="00562261"/>
    <w:rsid w:val="005622B5"/>
    <w:rsid w:val="00562490"/>
    <w:rsid w:val="00562E52"/>
    <w:rsid w:val="00562F1F"/>
    <w:rsid w:val="005635EB"/>
    <w:rsid w:val="00563BC7"/>
    <w:rsid w:val="005644A8"/>
    <w:rsid w:val="00564D36"/>
    <w:rsid w:val="00564F9F"/>
    <w:rsid w:val="00564FF0"/>
    <w:rsid w:val="0056501F"/>
    <w:rsid w:val="00565204"/>
    <w:rsid w:val="00565BAD"/>
    <w:rsid w:val="00565C10"/>
    <w:rsid w:val="00566678"/>
    <w:rsid w:val="005669B6"/>
    <w:rsid w:val="00566CB0"/>
    <w:rsid w:val="00567475"/>
    <w:rsid w:val="005675B8"/>
    <w:rsid w:val="00567817"/>
    <w:rsid w:val="00570825"/>
    <w:rsid w:val="005708C4"/>
    <w:rsid w:val="00570B3D"/>
    <w:rsid w:val="005717CF"/>
    <w:rsid w:val="0057194F"/>
    <w:rsid w:val="00571CF5"/>
    <w:rsid w:val="00572447"/>
    <w:rsid w:val="005726B6"/>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D12"/>
    <w:rsid w:val="00576EF2"/>
    <w:rsid w:val="00576F15"/>
    <w:rsid w:val="00577CA8"/>
    <w:rsid w:val="00577EF9"/>
    <w:rsid w:val="00580013"/>
    <w:rsid w:val="0058053D"/>
    <w:rsid w:val="005805D3"/>
    <w:rsid w:val="00580FCD"/>
    <w:rsid w:val="005810F7"/>
    <w:rsid w:val="0058133B"/>
    <w:rsid w:val="00581397"/>
    <w:rsid w:val="005813D5"/>
    <w:rsid w:val="005817FA"/>
    <w:rsid w:val="005819E2"/>
    <w:rsid w:val="00581E69"/>
    <w:rsid w:val="005821F0"/>
    <w:rsid w:val="005838E7"/>
    <w:rsid w:val="00583989"/>
    <w:rsid w:val="00583DBE"/>
    <w:rsid w:val="00583E1B"/>
    <w:rsid w:val="00583EEF"/>
    <w:rsid w:val="00583F13"/>
    <w:rsid w:val="0058401A"/>
    <w:rsid w:val="00584A36"/>
    <w:rsid w:val="00584B10"/>
    <w:rsid w:val="005853AD"/>
    <w:rsid w:val="0058569C"/>
    <w:rsid w:val="00585C36"/>
    <w:rsid w:val="00585F9A"/>
    <w:rsid w:val="0058628B"/>
    <w:rsid w:val="00587385"/>
    <w:rsid w:val="005873AF"/>
    <w:rsid w:val="005873CE"/>
    <w:rsid w:val="005877B7"/>
    <w:rsid w:val="005877FD"/>
    <w:rsid w:val="0059027C"/>
    <w:rsid w:val="0059064D"/>
    <w:rsid w:val="00590918"/>
    <w:rsid w:val="00590F29"/>
    <w:rsid w:val="00591078"/>
    <w:rsid w:val="0059113E"/>
    <w:rsid w:val="00591790"/>
    <w:rsid w:val="00591D91"/>
    <w:rsid w:val="00591E80"/>
    <w:rsid w:val="005920B2"/>
    <w:rsid w:val="0059215D"/>
    <w:rsid w:val="0059240F"/>
    <w:rsid w:val="00592849"/>
    <w:rsid w:val="0059293F"/>
    <w:rsid w:val="00593035"/>
    <w:rsid w:val="00593097"/>
    <w:rsid w:val="00593E43"/>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0EB4"/>
    <w:rsid w:val="005A128D"/>
    <w:rsid w:val="005A146E"/>
    <w:rsid w:val="005A1BC3"/>
    <w:rsid w:val="005A21AF"/>
    <w:rsid w:val="005A289E"/>
    <w:rsid w:val="005A2A8E"/>
    <w:rsid w:val="005A2DFE"/>
    <w:rsid w:val="005A35E7"/>
    <w:rsid w:val="005A38F7"/>
    <w:rsid w:val="005A3C4C"/>
    <w:rsid w:val="005A3F0B"/>
    <w:rsid w:val="005A43C2"/>
    <w:rsid w:val="005A4643"/>
    <w:rsid w:val="005A4947"/>
    <w:rsid w:val="005A4E77"/>
    <w:rsid w:val="005A4FF0"/>
    <w:rsid w:val="005A515C"/>
    <w:rsid w:val="005A5CCF"/>
    <w:rsid w:val="005A5CDE"/>
    <w:rsid w:val="005A6171"/>
    <w:rsid w:val="005A67B5"/>
    <w:rsid w:val="005A6975"/>
    <w:rsid w:val="005A740D"/>
    <w:rsid w:val="005A77F3"/>
    <w:rsid w:val="005A7F10"/>
    <w:rsid w:val="005B0436"/>
    <w:rsid w:val="005B07F9"/>
    <w:rsid w:val="005B0C12"/>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60BD"/>
    <w:rsid w:val="005B6B34"/>
    <w:rsid w:val="005B6EBD"/>
    <w:rsid w:val="005B7C11"/>
    <w:rsid w:val="005B7FB3"/>
    <w:rsid w:val="005C0C1C"/>
    <w:rsid w:val="005C0DF3"/>
    <w:rsid w:val="005C17F9"/>
    <w:rsid w:val="005C1B02"/>
    <w:rsid w:val="005C1E43"/>
    <w:rsid w:val="005C1E55"/>
    <w:rsid w:val="005C1FF6"/>
    <w:rsid w:val="005C267A"/>
    <w:rsid w:val="005C26B4"/>
    <w:rsid w:val="005C29D1"/>
    <w:rsid w:val="005C2CAA"/>
    <w:rsid w:val="005C3735"/>
    <w:rsid w:val="005C3F83"/>
    <w:rsid w:val="005C453F"/>
    <w:rsid w:val="005C46B9"/>
    <w:rsid w:val="005C4718"/>
    <w:rsid w:val="005C48D3"/>
    <w:rsid w:val="005C4A88"/>
    <w:rsid w:val="005C4C2E"/>
    <w:rsid w:val="005C507E"/>
    <w:rsid w:val="005C525F"/>
    <w:rsid w:val="005C5608"/>
    <w:rsid w:val="005C5859"/>
    <w:rsid w:val="005C5EA1"/>
    <w:rsid w:val="005C5F9F"/>
    <w:rsid w:val="005C66D1"/>
    <w:rsid w:val="005C6A0C"/>
    <w:rsid w:val="005C6DB9"/>
    <w:rsid w:val="005C700A"/>
    <w:rsid w:val="005C7019"/>
    <w:rsid w:val="005C74C4"/>
    <w:rsid w:val="005C76CC"/>
    <w:rsid w:val="005C778F"/>
    <w:rsid w:val="005C7FD1"/>
    <w:rsid w:val="005D0C75"/>
    <w:rsid w:val="005D0CEA"/>
    <w:rsid w:val="005D0EE5"/>
    <w:rsid w:val="005D103A"/>
    <w:rsid w:val="005D214B"/>
    <w:rsid w:val="005D2177"/>
    <w:rsid w:val="005D220E"/>
    <w:rsid w:val="005D2727"/>
    <w:rsid w:val="005D443D"/>
    <w:rsid w:val="005D49F1"/>
    <w:rsid w:val="005D4A08"/>
    <w:rsid w:val="005D4B2C"/>
    <w:rsid w:val="005D4CC3"/>
    <w:rsid w:val="005D5053"/>
    <w:rsid w:val="005D50C5"/>
    <w:rsid w:val="005D590C"/>
    <w:rsid w:val="005D5B9C"/>
    <w:rsid w:val="005D5D78"/>
    <w:rsid w:val="005D5EB4"/>
    <w:rsid w:val="005D6A4E"/>
    <w:rsid w:val="005D6AD8"/>
    <w:rsid w:val="005D7344"/>
    <w:rsid w:val="005D757C"/>
    <w:rsid w:val="005D7D90"/>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8E6"/>
    <w:rsid w:val="005E3D64"/>
    <w:rsid w:val="005E3E0C"/>
    <w:rsid w:val="005E415D"/>
    <w:rsid w:val="005E4B92"/>
    <w:rsid w:val="005E5035"/>
    <w:rsid w:val="005E513F"/>
    <w:rsid w:val="005E5B5E"/>
    <w:rsid w:val="005E63A9"/>
    <w:rsid w:val="005E6EE8"/>
    <w:rsid w:val="005E7113"/>
    <w:rsid w:val="005E7173"/>
    <w:rsid w:val="005E7AEF"/>
    <w:rsid w:val="005E7EEC"/>
    <w:rsid w:val="005F0231"/>
    <w:rsid w:val="005F08D9"/>
    <w:rsid w:val="005F0ABD"/>
    <w:rsid w:val="005F12B2"/>
    <w:rsid w:val="005F19F8"/>
    <w:rsid w:val="005F210D"/>
    <w:rsid w:val="005F230C"/>
    <w:rsid w:val="005F276E"/>
    <w:rsid w:val="005F2A41"/>
    <w:rsid w:val="005F2C18"/>
    <w:rsid w:val="005F41E7"/>
    <w:rsid w:val="005F42F5"/>
    <w:rsid w:val="005F44E1"/>
    <w:rsid w:val="005F461E"/>
    <w:rsid w:val="005F4DE4"/>
    <w:rsid w:val="005F4F69"/>
    <w:rsid w:val="005F51BE"/>
    <w:rsid w:val="005F56FD"/>
    <w:rsid w:val="005F655C"/>
    <w:rsid w:val="005F704E"/>
    <w:rsid w:val="005F7068"/>
    <w:rsid w:val="005F7BCA"/>
    <w:rsid w:val="005F7EFE"/>
    <w:rsid w:val="0060091B"/>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887"/>
    <w:rsid w:val="00604A65"/>
    <w:rsid w:val="00604C24"/>
    <w:rsid w:val="00605463"/>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B58"/>
    <w:rsid w:val="00611C0A"/>
    <w:rsid w:val="00611E16"/>
    <w:rsid w:val="00611F55"/>
    <w:rsid w:val="00612491"/>
    <w:rsid w:val="006125CE"/>
    <w:rsid w:val="00612CAF"/>
    <w:rsid w:val="006134FB"/>
    <w:rsid w:val="006137C1"/>
    <w:rsid w:val="00613DC8"/>
    <w:rsid w:val="0061451B"/>
    <w:rsid w:val="006145F0"/>
    <w:rsid w:val="00614B68"/>
    <w:rsid w:val="00614C8F"/>
    <w:rsid w:val="00614E07"/>
    <w:rsid w:val="006150AB"/>
    <w:rsid w:val="00615375"/>
    <w:rsid w:val="00615725"/>
    <w:rsid w:val="00615A46"/>
    <w:rsid w:val="00615F1B"/>
    <w:rsid w:val="006164E7"/>
    <w:rsid w:val="0061653F"/>
    <w:rsid w:val="006166FA"/>
    <w:rsid w:val="00616C33"/>
    <w:rsid w:val="00616EFC"/>
    <w:rsid w:val="0061706B"/>
    <w:rsid w:val="00617AC3"/>
    <w:rsid w:val="00617F65"/>
    <w:rsid w:val="0062032E"/>
    <w:rsid w:val="0062088E"/>
    <w:rsid w:val="00620C95"/>
    <w:rsid w:val="00620FC6"/>
    <w:rsid w:val="0062187C"/>
    <w:rsid w:val="006219DB"/>
    <w:rsid w:val="00621F7A"/>
    <w:rsid w:val="00622435"/>
    <w:rsid w:val="006224DC"/>
    <w:rsid w:val="00623043"/>
    <w:rsid w:val="00624CE5"/>
    <w:rsid w:val="006250B3"/>
    <w:rsid w:val="006251FE"/>
    <w:rsid w:val="006252D0"/>
    <w:rsid w:val="00625775"/>
    <w:rsid w:val="00625AD9"/>
    <w:rsid w:val="00625D30"/>
    <w:rsid w:val="00626211"/>
    <w:rsid w:val="0062643B"/>
    <w:rsid w:val="006266E7"/>
    <w:rsid w:val="00626CF4"/>
    <w:rsid w:val="00626F0F"/>
    <w:rsid w:val="00626F55"/>
    <w:rsid w:val="00626FA4"/>
    <w:rsid w:val="0062726D"/>
    <w:rsid w:val="006275BE"/>
    <w:rsid w:val="006278E8"/>
    <w:rsid w:val="006279BB"/>
    <w:rsid w:val="00627F42"/>
    <w:rsid w:val="0063023D"/>
    <w:rsid w:val="006303E7"/>
    <w:rsid w:val="0063054E"/>
    <w:rsid w:val="00630B50"/>
    <w:rsid w:val="00630BFC"/>
    <w:rsid w:val="006311ED"/>
    <w:rsid w:val="00631279"/>
    <w:rsid w:val="00631360"/>
    <w:rsid w:val="006315F2"/>
    <w:rsid w:val="00631865"/>
    <w:rsid w:val="00631ACD"/>
    <w:rsid w:val="00632428"/>
    <w:rsid w:val="00632828"/>
    <w:rsid w:val="00633068"/>
    <w:rsid w:val="00633151"/>
    <w:rsid w:val="00633AA4"/>
    <w:rsid w:val="00633BB1"/>
    <w:rsid w:val="00633FA5"/>
    <w:rsid w:val="00634089"/>
    <w:rsid w:val="006342C5"/>
    <w:rsid w:val="00634BF2"/>
    <w:rsid w:val="00634DBA"/>
    <w:rsid w:val="00634F15"/>
    <w:rsid w:val="006351E1"/>
    <w:rsid w:val="00635B39"/>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60B6"/>
    <w:rsid w:val="00647265"/>
    <w:rsid w:val="006472E0"/>
    <w:rsid w:val="006475E0"/>
    <w:rsid w:val="00647F94"/>
    <w:rsid w:val="006501BF"/>
    <w:rsid w:val="00650674"/>
    <w:rsid w:val="00650B86"/>
    <w:rsid w:val="00650D41"/>
    <w:rsid w:val="00651652"/>
    <w:rsid w:val="006519E2"/>
    <w:rsid w:val="00651F70"/>
    <w:rsid w:val="006522E7"/>
    <w:rsid w:val="0065236A"/>
    <w:rsid w:val="0065255A"/>
    <w:rsid w:val="00652792"/>
    <w:rsid w:val="00652C3D"/>
    <w:rsid w:val="00652E66"/>
    <w:rsid w:val="00652F62"/>
    <w:rsid w:val="0065367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859"/>
    <w:rsid w:val="00657E4C"/>
    <w:rsid w:val="0066057B"/>
    <w:rsid w:val="006605F1"/>
    <w:rsid w:val="0066091E"/>
    <w:rsid w:val="00660D36"/>
    <w:rsid w:val="00660F37"/>
    <w:rsid w:val="00660F9E"/>
    <w:rsid w:val="00661236"/>
    <w:rsid w:val="0066244A"/>
    <w:rsid w:val="006624CF"/>
    <w:rsid w:val="0066277D"/>
    <w:rsid w:val="00662795"/>
    <w:rsid w:val="006632E7"/>
    <w:rsid w:val="006633C4"/>
    <w:rsid w:val="0066429F"/>
    <w:rsid w:val="00664421"/>
    <w:rsid w:val="00664909"/>
    <w:rsid w:val="00664B97"/>
    <w:rsid w:val="00665F78"/>
    <w:rsid w:val="00666480"/>
    <w:rsid w:val="0066683A"/>
    <w:rsid w:val="00666872"/>
    <w:rsid w:val="006668A9"/>
    <w:rsid w:val="00667B48"/>
    <w:rsid w:val="00667FB6"/>
    <w:rsid w:val="00670A7D"/>
    <w:rsid w:val="006710AD"/>
    <w:rsid w:val="006710C3"/>
    <w:rsid w:val="0067125A"/>
    <w:rsid w:val="00671871"/>
    <w:rsid w:val="00671998"/>
    <w:rsid w:val="00671AFA"/>
    <w:rsid w:val="0067208B"/>
    <w:rsid w:val="00672A1B"/>
    <w:rsid w:val="00673083"/>
    <w:rsid w:val="006732DA"/>
    <w:rsid w:val="00673C45"/>
    <w:rsid w:val="00673F18"/>
    <w:rsid w:val="00673FE2"/>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77930"/>
    <w:rsid w:val="00680461"/>
    <w:rsid w:val="00680C22"/>
    <w:rsid w:val="00681C8F"/>
    <w:rsid w:val="00681D66"/>
    <w:rsid w:val="00681F76"/>
    <w:rsid w:val="006825BE"/>
    <w:rsid w:val="0068274D"/>
    <w:rsid w:val="00682C24"/>
    <w:rsid w:val="00683D0D"/>
    <w:rsid w:val="006842FD"/>
    <w:rsid w:val="00684572"/>
    <w:rsid w:val="00684673"/>
    <w:rsid w:val="00685565"/>
    <w:rsid w:val="006858BD"/>
    <w:rsid w:val="006863FB"/>
    <w:rsid w:val="006867E0"/>
    <w:rsid w:val="00686A15"/>
    <w:rsid w:val="0068724F"/>
    <w:rsid w:val="00687661"/>
    <w:rsid w:val="00687708"/>
    <w:rsid w:val="00687892"/>
    <w:rsid w:val="00687D65"/>
    <w:rsid w:val="00687E0E"/>
    <w:rsid w:val="00687F50"/>
    <w:rsid w:val="00687F88"/>
    <w:rsid w:val="00690442"/>
    <w:rsid w:val="00690839"/>
    <w:rsid w:val="0069177C"/>
    <w:rsid w:val="006918EA"/>
    <w:rsid w:val="00691A2C"/>
    <w:rsid w:val="00691FD8"/>
    <w:rsid w:val="0069212D"/>
    <w:rsid w:val="00692FC1"/>
    <w:rsid w:val="00693002"/>
    <w:rsid w:val="006932C5"/>
    <w:rsid w:val="006938B9"/>
    <w:rsid w:val="0069468D"/>
    <w:rsid w:val="00694AD3"/>
    <w:rsid w:val="00694FA3"/>
    <w:rsid w:val="0069516B"/>
    <w:rsid w:val="00695282"/>
    <w:rsid w:val="00695542"/>
    <w:rsid w:val="00695A91"/>
    <w:rsid w:val="00695A9E"/>
    <w:rsid w:val="0069609A"/>
    <w:rsid w:val="006963CC"/>
    <w:rsid w:val="00696A44"/>
    <w:rsid w:val="00696A9C"/>
    <w:rsid w:val="00697104"/>
    <w:rsid w:val="006971B9"/>
    <w:rsid w:val="006A0274"/>
    <w:rsid w:val="006A0469"/>
    <w:rsid w:val="006A04E8"/>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6A07"/>
    <w:rsid w:val="006A6D65"/>
    <w:rsid w:val="006A6F9A"/>
    <w:rsid w:val="006A797B"/>
    <w:rsid w:val="006A799E"/>
    <w:rsid w:val="006A7C01"/>
    <w:rsid w:val="006B0487"/>
    <w:rsid w:val="006B086B"/>
    <w:rsid w:val="006B0C5E"/>
    <w:rsid w:val="006B0D25"/>
    <w:rsid w:val="006B1B07"/>
    <w:rsid w:val="006B1C49"/>
    <w:rsid w:val="006B1E0E"/>
    <w:rsid w:val="006B1E6F"/>
    <w:rsid w:val="006B27E4"/>
    <w:rsid w:val="006B28D7"/>
    <w:rsid w:val="006B2A61"/>
    <w:rsid w:val="006B309E"/>
    <w:rsid w:val="006B31F4"/>
    <w:rsid w:val="006B3E81"/>
    <w:rsid w:val="006B3EB0"/>
    <w:rsid w:val="006B3F66"/>
    <w:rsid w:val="006B4D51"/>
    <w:rsid w:val="006B4DBE"/>
    <w:rsid w:val="006B4E5C"/>
    <w:rsid w:val="006B5064"/>
    <w:rsid w:val="006B5D40"/>
    <w:rsid w:val="006B5FC8"/>
    <w:rsid w:val="006B6ADF"/>
    <w:rsid w:val="006B6B9C"/>
    <w:rsid w:val="006B6E53"/>
    <w:rsid w:val="006B7308"/>
    <w:rsid w:val="006B7563"/>
    <w:rsid w:val="006B7780"/>
    <w:rsid w:val="006B778C"/>
    <w:rsid w:val="006B7C71"/>
    <w:rsid w:val="006B7D02"/>
    <w:rsid w:val="006B7E3D"/>
    <w:rsid w:val="006B7EE5"/>
    <w:rsid w:val="006C069E"/>
    <w:rsid w:val="006C07DC"/>
    <w:rsid w:val="006C0BB5"/>
    <w:rsid w:val="006C1558"/>
    <w:rsid w:val="006C16BA"/>
    <w:rsid w:val="006C1D0B"/>
    <w:rsid w:val="006C1EC9"/>
    <w:rsid w:val="006C1F49"/>
    <w:rsid w:val="006C27DB"/>
    <w:rsid w:val="006C2B74"/>
    <w:rsid w:val="006C2D03"/>
    <w:rsid w:val="006C354C"/>
    <w:rsid w:val="006C36D9"/>
    <w:rsid w:val="006C3E2E"/>
    <w:rsid w:val="006C3E51"/>
    <w:rsid w:val="006C400C"/>
    <w:rsid w:val="006C4132"/>
    <w:rsid w:val="006C4495"/>
    <w:rsid w:val="006C54FF"/>
    <w:rsid w:val="006C5596"/>
    <w:rsid w:val="006C55E8"/>
    <w:rsid w:val="006C5DFF"/>
    <w:rsid w:val="006C66EF"/>
    <w:rsid w:val="006C6C1A"/>
    <w:rsid w:val="006C6D07"/>
    <w:rsid w:val="006C6D72"/>
    <w:rsid w:val="006C6E76"/>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624"/>
    <w:rsid w:val="006D17A7"/>
    <w:rsid w:val="006D1901"/>
    <w:rsid w:val="006D1A2C"/>
    <w:rsid w:val="006D2481"/>
    <w:rsid w:val="006D254E"/>
    <w:rsid w:val="006D25E8"/>
    <w:rsid w:val="006D29FD"/>
    <w:rsid w:val="006D2A05"/>
    <w:rsid w:val="006D30C9"/>
    <w:rsid w:val="006D396B"/>
    <w:rsid w:val="006D3CA4"/>
    <w:rsid w:val="006D3D8B"/>
    <w:rsid w:val="006D3F07"/>
    <w:rsid w:val="006D4520"/>
    <w:rsid w:val="006D4803"/>
    <w:rsid w:val="006D4911"/>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3251"/>
    <w:rsid w:val="006E33E2"/>
    <w:rsid w:val="006E369D"/>
    <w:rsid w:val="006E36F8"/>
    <w:rsid w:val="006E3DF5"/>
    <w:rsid w:val="006E3DFA"/>
    <w:rsid w:val="006E4790"/>
    <w:rsid w:val="006E47D7"/>
    <w:rsid w:val="006E4AA7"/>
    <w:rsid w:val="006E4E08"/>
    <w:rsid w:val="006E5054"/>
    <w:rsid w:val="006E53B7"/>
    <w:rsid w:val="006E5B70"/>
    <w:rsid w:val="006E5C3C"/>
    <w:rsid w:val="006E66EC"/>
    <w:rsid w:val="006E6C05"/>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313D"/>
    <w:rsid w:val="006F31C2"/>
    <w:rsid w:val="006F32DA"/>
    <w:rsid w:val="006F348B"/>
    <w:rsid w:val="006F34B7"/>
    <w:rsid w:val="006F3619"/>
    <w:rsid w:val="006F3671"/>
    <w:rsid w:val="006F3720"/>
    <w:rsid w:val="006F3C26"/>
    <w:rsid w:val="006F3CCF"/>
    <w:rsid w:val="006F418F"/>
    <w:rsid w:val="006F429D"/>
    <w:rsid w:val="006F42A4"/>
    <w:rsid w:val="006F479F"/>
    <w:rsid w:val="006F4DDB"/>
    <w:rsid w:val="006F4FD8"/>
    <w:rsid w:val="006F50D3"/>
    <w:rsid w:val="006F5840"/>
    <w:rsid w:val="006F6B03"/>
    <w:rsid w:val="006F7C1F"/>
    <w:rsid w:val="006F7D38"/>
    <w:rsid w:val="00700085"/>
    <w:rsid w:val="0070014C"/>
    <w:rsid w:val="007008DE"/>
    <w:rsid w:val="007011C1"/>
    <w:rsid w:val="0070124D"/>
    <w:rsid w:val="00701444"/>
    <w:rsid w:val="00701872"/>
    <w:rsid w:val="00701C0D"/>
    <w:rsid w:val="00702514"/>
    <w:rsid w:val="00702877"/>
    <w:rsid w:val="00702E3F"/>
    <w:rsid w:val="007037A8"/>
    <w:rsid w:val="00703C82"/>
    <w:rsid w:val="00704F81"/>
    <w:rsid w:val="007054E6"/>
    <w:rsid w:val="00705567"/>
    <w:rsid w:val="007060E6"/>
    <w:rsid w:val="00706BCB"/>
    <w:rsid w:val="00706D0A"/>
    <w:rsid w:val="00706FF9"/>
    <w:rsid w:val="00707633"/>
    <w:rsid w:val="0070774F"/>
    <w:rsid w:val="007077E6"/>
    <w:rsid w:val="0070783D"/>
    <w:rsid w:val="00707997"/>
    <w:rsid w:val="007100DC"/>
    <w:rsid w:val="00710E99"/>
    <w:rsid w:val="0071115C"/>
    <w:rsid w:val="007113A7"/>
    <w:rsid w:val="007114FC"/>
    <w:rsid w:val="00711758"/>
    <w:rsid w:val="00711AE2"/>
    <w:rsid w:val="00711F92"/>
    <w:rsid w:val="007121D1"/>
    <w:rsid w:val="007125CE"/>
    <w:rsid w:val="007127B6"/>
    <w:rsid w:val="00713323"/>
    <w:rsid w:val="00713CAD"/>
    <w:rsid w:val="007141F7"/>
    <w:rsid w:val="0071422B"/>
    <w:rsid w:val="0071475E"/>
    <w:rsid w:val="00714BFB"/>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4F"/>
    <w:rsid w:val="00717ECD"/>
    <w:rsid w:val="0072000A"/>
    <w:rsid w:val="00720253"/>
    <w:rsid w:val="00720900"/>
    <w:rsid w:val="00720F29"/>
    <w:rsid w:val="0072188E"/>
    <w:rsid w:val="00721923"/>
    <w:rsid w:val="00721ABA"/>
    <w:rsid w:val="00721C76"/>
    <w:rsid w:val="007222AA"/>
    <w:rsid w:val="0072248B"/>
    <w:rsid w:val="007227E4"/>
    <w:rsid w:val="00723421"/>
    <w:rsid w:val="0072361F"/>
    <w:rsid w:val="00723975"/>
    <w:rsid w:val="00723BF6"/>
    <w:rsid w:val="00724363"/>
    <w:rsid w:val="0072451C"/>
    <w:rsid w:val="00724857"/>
    <w:rsid w:val="007249E7"/>
    <w:rsid w:val="00726135"/>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4DF5"/>
    <w:rsid w:val="00735077"/>
    <w:rsid w:val="0073519E"/>
    <w:rsid w:val="00735451"/>
    <w:rsid w:val="0073547F"/>
    <w:rsid w:val="007359C3"/>
    <w:rsid w:val="00735AFF"/>
    <w:rsid w:val="00735D60"/>
    <w:rsid w:val="007362FA"/>
    <w:rsid w:val="0073637E"/>
    <w:rsid w:val="00736B3A"/>
    <w:rsid w:val="007371D0"/>
    <w:rsid w:val="00737A7E"/>
    <w:rsid w:val="00737CB9"/>
    <w:rsid w:val="007405B3"/>
    <w:rsid w:val="007409CC"/>
    <w:rsid w:val="00740A33"/>
    <w:rsid w:val="0074106F"/>
    <w:rsid w:val="007411CA"/>
    <w:rsid w:val="00741505"/>
    <w:rsid w:val="00741751"/>
    <w:rsid w:val="007418C7"/>
    <w:rsid w:val="00741E49"/>
    <w:rsid w:val="00741E7C"/>
    <w:rsid w:val="00741F43"/>
    <w:rsid w:val="0074224F"/>
    <w:rsid w:val="007424A6"/>
    <w:rsid w:val="00742B56"/>
    <w:rsid w:val="00742CD9"/>
    <w:rsid w:val="00742EA6"/>
    <w:rsid w:val="0074329C"/>
    <w:rsid w:val="0074338E"/>
    <w:rsid w:val="0074350D"/>
    <w:rsid w:val="007435CC"/>
    <w:rsid w:val="00743699"/>
    <w:rsid w:val="00743C8D"/>
    <w:rsid w:val="00744454"/>
    <w:rsid w:val="00744A19"/>
    <w:rsid w:val="00744D4E"/>
    <w:rsid w:val="00744E8B"/>
    <w:rsid w:val="0074545D"/>
    <w:rsid w:val="0074575C"/>
    <w:rsid w:val="00745CDD"/>
    <w:rsid w:val="00745E11"/>
    <w:rsid w:val="0074644E"/>
    <w:rsid w:val="007464C8"/>
    <w:rsid w:val="00746507"/>
    <w:rsid w:val="00747068"/>
    <w:rsid w:val="00747222"/>
    <w:rsid w:val="00747540"/>
    <w:rsid w:val="00747657"/>
    <w:rsid w:val="007476D2"/>
    <w:rsid w:val="007476F4"/>
    <w:rsid w:val="00747AD2"/>
    <w:rsid w:val="007503BA"/>
    <w:rsid w:val="00750EF1"/>
    <w:rsid w:val="00751C3F"/>
    <w:rsid w:val="00751DE9"/>
    <w:rsid w:val="0075260A"/>
    <w:rsid w:val="00752985"/>
    <w:rsid w:val="00752C6C"/>
    <w:rsid w:val="007539AA"/>
    <w:rsid w:val="00753C5F"/>
    <w:rsid w:val="00753F27"/>
    <w:rsid w:val="00753FC2"/>
    <w:rsid w:val="007544B6"/>
    <w:rsid w:val="00754627"/>
    <w:rsid w:val="007547E4"/>
    <w:rsid w:val="00754853"/>
    <w:rsid w:val="00754916"/>
    <w:rsid w:val="00754AD4"/>
    <w:rsid w:val="00755223"/>
    <w:rsid w:val="00755527"/>
    <w:rsid w:val="007557C8"/>
    <w:rsid w:val="007559D2"/>
    <w:rsid w:val="0075605B"/>
    <w:rsid w:val="007563AB"/>
    <w:rsid w:val="00756788"/>
    <w:rsid w:val="0075693C"/>
    <w:rsid w:val="00756E8E"/>
    <w:rsid w:val="00756FD4"/>
    <w:rsid w:val="00757108"/>
    <w:rsid w:val="00757158"/>
    <w:rsid w:val="00757498"/>
    <w:rsid w:val="007574D7"/>
    <w:rsid w:val="007578D1"/>
    <w:rsid w:val="0075794A"/>
    <w:rsid w:val="0075799F"/>
    <w:rsid w:val="007579FC"/>
    <w:rsid w:val="0076010F"/>
    <w:rsid w:val="00760230"/>
    <w:rsid w:val="00760F63"/>
    <w:rsid w:val="00761003"/>
    <w:rsid w:val="00761418"/>
    <w:rsid w:val="00762201"/>
    <w:rsid w:val="007624BA"/>
    <w:rsid w:val="0076288F"/>
    <w:rsid w:val="00762B64"/>
    <w:rsid w:val="00763603"/>
    <w:rsid w:val="00763748"/>
    <w:rsid w:val="00763DE5"/>
    <w:rsid w:val="00764112"/>
    <w:rsid w:val="00764192"/>
    <w:rsid w:val="007647E1"/>
    <w:rsid w:val="00764DF2"/>
    <w:rsid w:val="007658DF"/>
    <w:rsid w:val="007658E4"/>
    <w:rsid w:val="00765E66"/>
    <w:rsid w:val="00765E98"/>
    <w:rsid w:val="0076637E"/>
    <w:rsid w:val="00766D90"/>
    <w:rsid w:val="00767C1E"/>
    <w:rsid w:val="00767CA1"/>
    <w:rsid w:val="00767E1B"/>
    <w:rsid w:val="00767EC6"/>
    <w:rsid w:val="00770933"/>
    <w:rsid w:val="00770B6A"/>
    <w:rsid w:val="007712D0"/>
    <w:rsid w:val="007713EC"/>
    <w:rsid w:val="007718F4"/>
    <w:rsid w:val="00771E43"/>
    <w:rsid w:val="00772144"/>
    <w:rsid w:val="00772177"/>
    <w:rsid w:val="00772297"/>
    <w:rsid w:val="007726A0"/>
    <w:rsid w:val="00772D84"/>
    <w:rsid w:val="00773098"/>
    <w:rsid w:val="007736AD"/>
    <w:rsid w:val="007740D4"/>
    <w:rsid w:val="007741B1"/>
    <w:rsid w:val="007743EF"/>
    <w:rsid w:val="007748B8"/>
    <w:rsid w:val="007748E0"/>
    <w:rsid w:val="007749DD"/>
    <w:rsid w:val="007749DE"/>
    <w:rsid w:val="00774DC6"/>
    <w:rsid w:val="0077545B"/>
    <w:rsid w:val="00776126"/>
    <w:rsid w:val="00776621"/>
    <w:rsid w:val="007766F3"/>
    <w:rsid w:val="00776D7D"/>
    <w:rsid w:val="007772EA"/>
    <w:rsid w:val="007778A1"/>
    <w:rsid w:val="00777FEC"/>
    <w:rsid w:val="00780A8C"/>
    <w:rsid w:val="00780FFF"/>
    <w:rsid w:val="00781117"/>
    <w:rsid w:val="00781279"/>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74DE"/>
    <w:rsid w:val="007879A3"/>
    <w:rsid w:val="007901D8"/>
    <w:rsid w:val="00790342"/>
    <w:rsid w:val="00790371"/>
    <w:rsid w:val="00790A87"/>
    <w:rsid w:val="00791514"/>
    <w:rsid w:val="007916A4"/>
    <w:rsid w:val="00791C05"/>
    <w:rsid w:val="00791E87"/>
    <w:rsid w:val="0079294C"/>
    <w:rsid w:val="00792AC7"/>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614A"/>
    <w:rsid w:val="0079626F"/>
    <w:rsid w:val="00796376"/>
    <w:rsid w:val="00796426"/>
    <w:rsid w:val="00796492"/>
    <w:rsid w:val="00796540"/>
    <w:rsid w:val="007968EF"/>
    <w:rsid w:val="0079698D"/>
    <w:rsid w:val="00796BEF"/>
    <w:rsid w:val="00796EB3"/>
    <w:rsid w:val="00796F09"/>
    <w:rsid w:val="007976EA"/>
    <w:rsid w:val="00797B76"/>
    <w:rsid w:val="007A017D"/>
    <w:rsid w:val="007A09B9"/>
    <w:rsid w:val="007A0B04"/>
    <w:rsid w:val="007A0F89"/>
    <w:rsid w:val="007A1771"/>
    <w:rsid w:val="007A17C6"/>
    <w:rsid w:val="007A183C"/>
    <w:rsid w:val="007A1EB9"/>
    <w:rsid w:val="007A1F05"/>
    <w:rsid w:val="007A1FAB"/>
    <w:rsid w:val="007A24A9"/>
    <w:rsid w:val="007A2684"/>
    <w:rsid w:val="007A2697"/>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6DC"/>
    <w:rsid w:val="007B3700"/>
    <w:rsid w:val="007B39F5"/>
    <w:rsid w:val="007B3A11"/>
    <w:rsid w:val="007B3A7F"/>
    <w:rsid w:val="007B3B77"/>
    <w:rsid w:val="007B3D0F"/>
    <w:rsid w:val="007B50F3"/>
    <w:rsid w:val="007B561A"/>
    <w:rsid w:val="007B5DFC"/>
    <w:rsid w:val="007B6040"/>
    <w:rsid w:val="007B6A22"/>
    <w:rsid w:val="007B6CE6"/>
    <w:rsid w:val="007B6E09"/>
    <w:rsid w:val="007B745A"/>
    <w:rsid w:val="007B7A68"/>
    <w:rsid w:val="007B7E98"/>
    <w:rsid w:val="007C01D8"/>
    <w:rsid w:val="007C0A0F"/>
    <w:rsid w:val="007C0E03"/>
    <w:rsid w:val="007C11D5"/>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10"/>
    <w:rsid w:val="007C4CFB"/>
    <w:rsid w:val="007C5056"/>
    <w:rsid w:val="007C50A1"/>
    <w:rsid w:val="007C5344"/>
    <w:rsid w:val="007C56E4"/>
    <w:rsid w:val="007C5BE7"/>
    <w:rsid w:val="007C6636"/>
    <w:rsid w:val="007C6DFD"/>
    <w:rsid w:val="007C6F84"/>
    <w:rsid w:val="007C6FF3"/>
    <w:rsid w:val="007D0287"/>
    <w:rsid w:val="007D073A"/>
    <w:rsid w:val="007D0816"/>
    <w:rsid w:val="007D0BC0"/>
    <w:rsid w:val="007D0EEE"/>
    <w:rsid w:val="007D21E1"/>
    <w:rsid w:val="007D2277"/>
    <w:rsid w:val="007D25B0"/>
    <w:rsid w:val="007D2CB9"/>
    <w:rsid w:val="007D316D"/>
    <w:rsid w:val="007D3622"/>
    <w:rsid w:val="007D3F42"/>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BDE"/>
    <w:rsid w:val="007E1551"/>
    <w:rsid w:val="007E156C"/>
    <w:rsid w:val="007E170C"/>
    <w:rsid w:val="007E1804"/>
    <w:rsid w:val="007E1EC7"/>
    <w:rsid w:val="007E2023"/>
    <w:rsid w:val="007E22B6"/>
    <w:rsid w:val="007E230F"/>
    <w:rsid w:val="007E2484"/>
    <w:rsid w:val="007E2F6F"/>
    <w:rsid w:val="007E2FBC"/>
    <w:rsid w:val="007E38EE"/>
    <w:rsid w:val="007E3F29"/>
    <w:rsid w:val="007E40DE"/>
    <w:rsid w:val="007E43D5"/>
    <w:rsid w:val="007E47B4"/>
    <w:rsid w:val="007E4869"/>
    <w:rsid w:val="007E4903"/>
    <w:rsid w:val="007E4975"/>
    <w:rsid w:val="007E4B0C"/>
    <w:rsid w:val="007E4DCA"/>
    <w:rsid w:val="007E58FE"/>
    <w:rsid w:val="007E6205"/>
    <w:rsid w:val="007E6398"/>
    <w:rsid w:val="007E63A3"/>
    <w:rsid w:val="007E7091"/>
    <w:rsid w:val="007E77A3"/>
    <w:rsid w:val="007E7E31"/>
    <w:rsid w:val="007F06CC"/>
    <w:rsid w:val="007F1125"/>
    <w:rsid w:val="007F1BD5"/>
    <w:rsid w:val="007F1EEC"/>
    <w:rsid w:val="007F2041"/>
    <w:rsid w:val="007F28C4"/>
    <w:rsid w:val="007F2910"/>
    <w:rsid w:val="007F35C3"/>
    <w:rsid w:val="007F4011"/>
    <w:rsid w:val="007F4753"/>
    <w:rsid w:val="007F4AE4"/>
    <w:rsid w:val="007F4B13"/>
    <w:rsid w:val="007F4D44"/>
    <w:rsid w:val="007F5604"/>
    <w:rsid w:val="007F588F"/>
    <w:rsid w:val="007F5F4D"/>
    <w:rsid w:val="007F6990"/>
    <w:rsid w:val="007F6C50"/>
    <w:rsid w:val="007F7215"/>
    <w:rsid w:val="007F755A"/>
    <w:rsid w:val="007F76AB"/>
    <w:rsid w:val="007F7CAD"/>
    <w:rsid w:val="007F7CC1"/>
    <w:rsid w:val="00800E86"/>
    <w:rsid w:val="00800F3B"/>
    <w:rsid w:val="0080144F"/>
    <w:rsid w:val="008016B8"/>
    <w:rsid w:val="00801793"/>
    <w:rsid w:val="00801F9F"/>
    <w:rsid w:val="0080203F"/>
    <w:rsid w:val="00802C58"/>
    <w:rsid w:val="00802DE4"/>
    <w:rsid w:val="008032A4"/>
    <w:rsid w:val="008032C5"/>
    <w:rsid w:val="008032CD"/>
    <w:rsid w:val="00803C9C"/>
    <w:rsid w:val="00804ADE"/>
    <w:rsid w:val="00804DD9"/>
    <w:rsid w:val="00804E81"/>
    <w:rsid w:val="00804F85"/>
    <w:rsid w:val="00804F87"/>
    <w:rsid w:val="00805763"/>
    <w:rsid w:val="00805EB5"/>
    <w:rsid w:val="00806177"/>
    <w:rsid w:val="00806272"/>
    <w:rsid w:val="00806418"/>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C83"/>
    <w:rsid w:val="008130CC"/>
    <w:rsid w:val="008136AB"/>
    <w:rsid w:val="008138AA"/>
    <w:rsid w:val="00813E15"/>
    <w:rsid w:val="008143C7"/>
    <w:rsid w:val="00814553"/>
    <w:rsid w:val="00814F48"/>
    <w:rsid w:val="00814FFB"/>
    <w:rsid w:val="008152BA"/>
    <w:rsid w:val="008164AA"/>
    <w:rsid w:val="00816EF4"/>
    <w:rsid w:val="00817148"/>
    <w:rsid w:val="008171D2"/>
    <w:rsid w:val="0081742A"/>
    <w:rsid w:val="00817720"/>
    <w:rsid w:val="00817807"/>
    <w:rsid w:val="00817A7F"/>
    <w:rsid w:val="00817C7F"/>
    <w:rsid w:val="0082017F"/>
    <w:rsid w:val="00820821"/>
    <w:rsid w:val="00820AD5"/>
    <w:rsid w:val="00820C3C"/>
    <w:rsid w:val="00820D1B"/>
    <w:rsid w:val="008210E0"/>
    <w:rsid w:val="00821860"/>
    <w:rsid w:val="00821B87"/>
    <w:rsid w:val="00821E64"/>
    <w:rsid w:val="00821E73"/>
    <w:rsid w:val="00823542"/>
    <w:rsid w:val="00823665"/>
    <w:rsid w:val="008236FB"/>
    <w:rsid w:val="00823836"/>
    <w:rsid w:val="00823873"/>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3B2"/>
    <w:rsid w:val="008317AC"/>
    <w:rsid w:val="00831D3D"/>
    <w:rsid w:val="00832491"/>
    <w:rsid w:val="00832957"/>
    <w:rsid w:val="008333EC"/>
    <w:rsid w:val="0083350D"/>
    <w:rsid w:val="00833587"/>
    <w:rsid w:val="00833DD4"/>
    <w:rsid w:val="008342A8"/>
    <w:rsid w:val="008342D2"/>
    <w:rsid w:val="0083484B"/>
    <w:rsid w:val="008355C6"/>
    <w:rsid w:val="008356EC"/>
    <w:rsid w:val="00835B70"/>
    <w:rsid w:val="00835CB1"/>
    <w:rsid w:val="00835E48"/>
    <w:rsid w:val="008363C0"/>
    <w:rsid w:val="00837222"/>
    <w:rsid w:val="008378CF"/>
    <w:rsid w:val="00837992"/>
    <w:rsid w:val="00837C57"/>
    <w:rsid w:val="00837CF7"/>
    <w:rsid w:val="00837D3F"/>
    <w:rsid w:val="00837EC1"/>
    <w:rsid w:val="00837F44"/>
    <w:rsid w:val="008408D3"/>
    <w:rsid w:val="008408FE"/>
    <w:rsid w:val="00840B44"/>
    <w:rsid w:val="00840CA5"/>
    <w:rsid w:val="00840E95"/>
    <w:rsid w:val="00841DA9"/>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4EA6"/>
    <w:rsid w:val="0084520B"/>
    <w:rsid w:val="008452F9"/>
    <w:rsid w:val="0084533F"/>
    <w:rsid w:val="0084599F"/>
    <w:rsid w:val="008460D8"/>
    <w:rsid w:val="00846F32"/>
    <w:rsid w:val="0084721A"/>
    <w:rsid w:val="00847D22"/>
    <w:rsid w:val="008502F7"/>
    <w:rsid w:val="0085045C"/>
    <w:rsid w:val="008505A9"/>
    <w:rsid w:val="00850E8A"/>
    <w:rsid w:val="008513CC"/>
    <w:rsid w:val="008518BC"/>
    <w:rsid w:val="00851A99"/>
    <w:rsid w:val="00851FC8"/>
    <w:rsid w:val="00852441"/>
    <w:rsid w:val="00852651"/>
    <w:rsid w:val="00852A34"/>
    <w:rsid w:val="00852A8F"/>
    <w:rsid w:val="00852D3B"/>
    <w:rsid w:val="008533CA"/>
    <w:rsid w:val="0085352A"/>
    <w:rsid w:val="008535C3"/>
    <w:rsid w:val="008535F0"/>
    <w:rsid w:val="00853EA9"/>
    <w:rsid w:val="0085406C"/>
    <w:rsid w:val="0085408E"/>
    <w:rsid w:val="00854D71"/>
    <w:rsid w:val="0085559A"/>
    <w:rsid w:val="00855754"/>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4E4"/>
    <w:rsid w:val="008676B7"/>
    <w:rsid w:val="00867711"/>
    <w:rsid w:val="008678FA"/>
    <w:rsid w:val="00867AFF"/>
    <w:rsid w:val="00870566"/>
    <w:rsid w:val="0087197B"/>
    <w:rsid w:val="00871BC8"/>
    <w:rsid w:val="00872C43"/>
    <w:rsid w:val="00872CE9"/>
    <w:rsid w:val="00872EE0"/>
    <w:rsid w:val="008739B9"/>
    <w:rsid w:val="00873BBB"/>
    <w:rsid w:val="008741BD"/>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C94"/>
    <w:rsid w:val="00880DE6"/>
    <w:rsid w:val="008810FF"/>
    <w:rsid w:val="008811A0"/>
    <w:rsid w:val="00881280"/>
    <w:rsid w:val="00881523"/>
    <w:rsid w:val="00881BD0"/>
    <w:rsid w:val="00882479"/>
    <w:rsid w:val="00882555"/>
    <w:rsid w:val="008830CF"/>
    <w:rsid w:val="00883AB0"/>
    <w:rsid w:val="00883D2B"/>
    <w:rsid w:val="008845D8"/>
    <w:rsid w:val="00884ED9"/>
    <w:rsid w:val="00884EEF"/>
    <w:rsid w:val="00884FA3"/>
    <w:rsid w:val="00885005"/>
    <w:rsid w:val="0088533C"/>
    <w:rsid w:val="008858ED"/>
    <w:rsid w:val="00885951"/>
    <w:rsid w:val="008865D2"/>
    <w:rsid w:val="00886A7B"/>
    <w:rsid w:val="00887604"/>
    <w:rsid w:val="008876CE"/>
    <w:rsid w:val="00887A6D"/>
    <w:rsid w:val="00891359"/>
    <w:rsid w:val="008915AA"/>
    <w:rsid w:val="008923EA"/>
    <w:rsid w:val="00892498"/>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5"/>
    <w:rsid w:val="008964AD"/>
    <w:rsid w:val="0089697D"/>
    <w:rsid w:val="00896C21"/>
    <w:rsid w:val="00896F30"/>
    <w:rsid w:val="00897010"/>
    <w:rsid w:val="008973E1"/>
    <w:rsid w:val="00897458"/>
    <w:rsid w:val="0089778C"/>
    <w:rsid w:val="008979DC"/>
    <w:rsid w:val="008A05F9"/>
    <w:rsid w:val="008A1132"/>
    <w:rsid w:val="008A1887"/>
    <w:rsid w:val="008A1918"/>
    <w:rsid w:val="008A1AC9"/>
    <w:rsid w:val="008A1E6B"/>
    <w:rsid w:val="008A2171"/>
    <w:rsid w:val="008A244B"/>
    <w:rsid w:val="008A2A04"/>
    <w:rsid w:val="008A3329"/>
    <w:rsid w:val="008A36FC"/>
    <w:rsid w:val="008A38B0"/>
    <w:rsid w:val="008A3CA9"/>
    <w:rsid w:val="008A4066"/>
    <w:rsid w:val="008A4351"/>
    <w:rsid w:val="008A46D1"/>
    <w:rsid w:val="008A5654"/>
    <w:rsid w:val="008A580A"/>
    <w:rsid w:val="008A5877"/>
    <w:rsid w:val="008A5942"/>
    <w:rsid w:val="008A7140"/>
    <w:rsid w:val="008A7759"/>
    <w:rsid w:val="008A77C7"/>
    <w:rsid w:val="008A7C88"/>
    <w:rsid w:val="008B0318"/>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48D"/>
    <w:rsid w:val="008B6629"/>
    <w:rsid w:val="008B7427"/>
    <w:rsid w:val="008B76D7"/>
    <w:rsid w:val="008B7920"/>
    <w:rsid w:val="008B7C59"/>
    <w:rsid w:val="008B7E86"/>
    <w:rsid w:val="008B7F20"/>
    <w:rsid w:val="008C0168"/>
    <w:rsid w:val="008C03AA"/>
    <w:rsid w:val="008C047B"/>
    <w:rsid w:val="008C0556"/>
    <w:rsid w:val="008C0A91"/>
    <w:rsid w:val="008C0C04"/>
    <w:rsid w:val="008C0C9C"/>
    <w:rsid w:val="008C0F0C"/>
    <w:rsid w:val="008C10F3"/>
    <w:rsid w:val="008C17BA"/>
    <w:rsid w:val="008C24CC"/>
    <w:rsid w:val="008C2690"/>
    <w:rsid w:val="008C29DC"/>
    <w:rsid w:val="008C2A09"/>
    <w:rsid w:val="008C2B71"/>
    <w:rsid w:val="008C318F"/>
    <w:rsid w:val="008C34CC"/>
    <w:rsid w:val="008C35FC"/>
    <w:rsid w:val="008C3F0C"/>
    <w:rsid w:val="008C42AF"/>
    <w:rsid w:val="008C4384"/>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CF7"/>
    <w:rsid w:val="008D6E8F"/>
    <w:rsid w:val="008D728F"/>
    <w:rsid w:val="008D74A0"/>
    <w:rsid w:val="008D7530"/>
    <w:rsid w:val="008D770D"/>
    <w:rsid w:val="008E01AB"/>
    <w:rsid w:val="008E043B"/>
    <w:rsid w:val="008E05B9"/>
    <w:rsid w:val="008E0DBD"/>
    <w:rsid w:val="008E1B3D"/>
    <w:rsid w:val="008E1C93"/>
    <w:rsid w:val="008E20A3"/>
    <w:rsid w:val="008E2180"/>
    <w:rsid w:val="008E26CB"/>
    <w:rsid w:val="008E29D1"/>
    <w:rsid w:val="008E33CC"/>
    <w:rsid w:val="008E36B7"/>
    <w:rsid w:val="008E37B8"/>
    <w:rsid w:val="008E38EB"/>
    <w:rsid w:val="008E39A7"/>
    <w:rsid w:val="008E3BBA"/>
    <w:rsid w:val="008E3C05"/>
    <w:rsid w:val="008E3C48"/>
    <w:rsid w:val="008E3D70"/>
    <w:rsid w:val="008E3DA0"/>
    <w:rsid w:val="008E3F4E"/>
    <w:rsid w:val="008E3FBB"/>
    <w:rsid w:val="008E434B"/>
    <w:rsid w:val="008E466A"/>
    <w:rsid w:val="008E51E4"/>
    <w:rsid w:val="008E52C8"/>
    <w:rsid w:val="008E54DF"/>
    <w:rsid w:val="008E56CB"/>
    <w:rsid w:val="008E5857"/>
    <w:rsid w:val="008E598E"/>
    <w:rsid w:val="008E5D64"/>
    <w:rsid w:val="008E5FC9"/>
    <w:rsid w:val="008E6086"/>
    <w:rsid w:val="008E6585"/>
    <w:rsid w:val="008E671C"/>
    <w:rsid w:val="008E6BAC"/>
    <w:rsid w:val="008E6F80"/>
    <w:rsid w:val="008E7355"/>
    <w:rsid w:val="008E74B2"/>
    <w:rsid w:val="008E77DA"/>
    <w:rsid w:val="008F0138"/>
    <w:rsid w:val="008F01B9"/>
    <w:rsid w:val="008F06F8"/>
    <w:rsid w:val="008F0F6F"/>
    <w:rsid w:val="008F11CB"/>
    <w:rsid w:val="008F17FD"/>
    <w:rsid w:val="008F2028"/>
    <w:rsid w:val="008F23B3"/>
    <w:rsid w:val="008F2E09"/>
    <w:rsid w:val="008F3261"/>
    <w:rsid w:val="008F32BB"/>
    <w:rsid w:val="008F344C"/>
    <w:rsid w:val="008F3533"/>
    <w:rsid w:val="008F368F"/>
    <w:rsid w:val="008F38ED"/>
    <w:rsid w:val="008F3A6D"/>
    <w:rsid w:val="008F41EF"/>
    <w:rsid w:val="008F42EC"/>
    <w:rsid w:val="008F4960"/>
    <w:rsid w:val="008F4BCF"/>
    <w:rsid w:val="008F5C7B"/>
    <w:rsid w:val="008F651B"/>
    <w:rsid w:val="008F6916"/>
    <w:rsid w:val="008F6965"/>
    <w:rsid w:val="008F70FA"/>
    <w:rsid w:val="008F7D4B"/>
    <w:rsid w:val="008F7F47"/>
    <w:rsid w:val="00900853"/>
    <w:rsid w:val="009009E4"/>
    <w:rsid w:val="00901021"/>
    <w:rsid w:val="00901496"/>
    <w:rsid w:val="00901A4A"/>
    <w:rsid w:val="00901BE2"/>
    <w:rsid w:val="009021F4"/>
    <w:rsid w:val="00902959"/>
    <w:rsid w:val="00902E2C"/>
    <w:rsid w:val="00902ED2"/>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95"/>
    <w:rsid w:val="009102B2"/>
    <w:rsid w:val="009107B4"/>
    <w:rsid w:val="00910A33"/>
    <w:rsid w:val="009110F6"/>
    <w:rsid w:val="009111A6"/>
    <w:rsid w:val="00911D7C"/>
    <w:rsid w:val="00912401"/>
    <w:rsid w:val="00912590"/>
    <w:rsid w:val="0091317F"/>
    <w:rsid w:val="00913792"/>
    <w:rsid w:val="00913D10"/>
    <w:rsid w:val="00913F1C"/>
    <w:rsid w:val="00914059"/>
    <w:rsid w:val="00914934"/>
    <w:rsid w:val="00914E4C"/>
    <w:rsid w:val="009153D6"/>
    <w:rsid w:val="0091575D"/>
    <w:rsid w:val="00915BBE"/>
    <w:rsid w:val="00915D3D"/>
    <w:rsid w:val="00915D47"/>
    <w:rsid w:val="00915FC0"/>
    <w:rsid w:val="00915FED"/>
    <w:rsid w:val="009165AC"/>
    <w:rsid w:val="00916920"/>
    <w:rsid w:val="00916AF2"/>
    <w:rsid w:val="00916B39"/>
    <w:rsid w:val="00916EC3"/>
    <w:rsid w:val="0091706C"/>
    <w:rsid w:val="009173DC"/>
    <w:rsid w:val="00917B80"/>
    <w:rsid w:val="0092014B"/>
    <w:rsid w:val="00920163"/>
    <w:rsid w:val="009203EF"/>
    <w:rsid w:val="009204EF"/>
    <w:rsid w:val="00920505"/>
    <w:rsid w:val="00920824"/>
    <w:rsid w:val="00920C57"/>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51E"/>
    <w:rsid w:val="00924B1C"/>
    <w:rsid w:val="0092569A"/>
    <w:rsid w:val="009258A1"/>
    <w:rsid w:val="00925E12"/>
    <w:rsid w:val="00925F70"/>
    <w:rsid w:val="00926254"/>
    <w:rsid w:val="009267D4"/>
    <w:rsid w:val="009267DD"/>
    <w:rsid w:val="00927B74"/>
    <w:rsid w:val="00927EDD"/>
    <w:rsid w:val="0093066F"/>
    <w:rsid w:val="009306E1"/>
    <w:rsid w:val="00930B2D"/>
    <w:rsid w:val="00930DEF"/>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10A"/>
    <w:rsid w:val="00937275"/>
    <w:rsid w:val="009378A0"/>
    <w:rsid w:val="00937986"/>
    <w:rsid w:val="0093798F"/>
    <w:rsid w:val="00937AA2"/>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12D"/>
    <w:rsid w:val="00943E01"/>
    <w:rsid w:val="00944905"/>
    <w:rsid w:val="00944BF7"/>
    <w:rsid w:val="00945A51"/>
    <w:rsid w:val="00945E2A"/>
    <w:rsid w:val="00946369"/>
    <w:rsid w:val="00946D2F"/>
    <w:rsid w:val="00946FB4"/>
    <w:rsid w:val="0094724A"/>
    <w:rsid w:val="0094748C"/>
    <w:rsid w:val="00947D12"/>
    <w:rsid w:val="00947F7F"/>
    <w:rsid w:val="009503A9"/>
    <w:rsid w:val="00951327"/>
    <w:rsid w:val="009515B5"/>
    <w:rsid w:val="009531D7"/>
    <w:rsid w:val="00953444"/>
    <w:rsid w:val="0095370B"/>
    <w:rsid w:val="00953845"/>
    <w:rsid w:val="009539F6"/>
    <w:rsid w:val="00953A29"/>
    <w:rsid w:val="00954308"/>
    <w:rsid w:val="00954802"/>
    <w:rsid w:val="0095497A"/>
    <w:rsid w:val="00954BD9"/>
    <w:rsid w:val="00955AE6"/>
    <w:rsid w:val="00955B18"/>
    <w:rsid w:val="00955BE9"/>
    <w:rsid w:val="00955CD2"/>
    <w:rsid w:val="00955CE6"/>
    <w:rsid w:val="00956193"/>
    <w:rsid w:val="009563FC"/>
    <w:rsid w:val="009571E8"/>
    <w:rsid w:val="0095723C"/>
    <w:rsid w:val="00957261"/>
    <w:rsid w:val="00960294"/>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5B2"/>
    <w:rsid w:val="009659FB"/>
    <w:rsid w:val="00965D9D"/>
    <w:rsid w:val="00965E40"/>
    <w:rsid w:val="00966111"/>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8C8"/>
    <w:rsid w:val="00971A09"/>
    <w:rsid w:val="00971B99"/>
    <w:rsid w:val="00972496"/>
    <w:rsid w:val="00972911"/>
    <w:rsid w:val="00972998"/>
    <w:rsid w:val="00972EEB"/>
    <w:rsid w:val="00972F4E"/>
    <w:rsid w:val="00973942"/>
    <w:rsid w:val="00973CA1"/>
    <w:rsid w:val="00973D7D"/>
    <w:rsid w:val="00973EB8"/>
    <w:rsid w:val="00973FE7"/>
    <w:rsid w:val="0097404C"/>
    <w:rsid w:val="00974268"/>
    <w:rsid w:val="00974269"/>
    <w:rsid w:val="009751D8"/>
    <w:rsid w:val="00975DB3"/>
    <w:rsid w:val="009760FC"/>
    <w:rsid w:val="00976410"/>
    <w:rsid w:val="009768F2"/>
    <w:rsid w:val="00976B66"/>
    <w:rsid w:val="00976EB6"/>
    <w:rsid w:val="00977233"/>
    <w:rsid w:val="0097753A"/>
    <w:rsid w:val="009775B4"/>
    <w:rsid w:val="009776FF"/>
    <w:rsid w:val="009777B1"/>
    <w:rsid w:val="00977F38"/>
    <w:rsid w:val="00977FFC"/>
    <w:rsid w:val="00980E7A"/>
    <w:rsid w:val="009811DF"/>
    <w:rsid w:val="0098140F"/>
    <w:rsid w:val="00981E71"/>
    <w:rsid w:val="00981ECA"/>
    <w:rsid w:val="0098205D"/>
    <w:rsid w:val="009820A5"/>
    <w:rsid w:val="009824D8"/>
    <w:rsid w:val="00982842"/>
    <w:rsid w:val="00982D09"/>
    <w:rsid w:val="00982E95"/>
    <w:rsid w:val="00982FD6"/>
    <w:rsid w:val="00983455"/>
    <w:rsid w:val="009834AB"/>
    <w:rsid w:val="0098411C"/>
    <w:rsid w:val="009841BC"/>
    <w:rsid w:val="009851BD"/>
    <w:rsid w:val="009851C1"/>
    <w:rsid w:val="00985AFE"/>
    <w:rsid w:val="009861B5"/>
    <w:rsid w:val="009864A7"/>
    <w:rsid w:val="00986905"/>
    <w:rsid w:val="00986DB1"/>
    <w:rsid w:val="00986FE3"/>
    <w:rsid w:val="0098715D"/>
    <w:rsid w:val="00987F14"/>
    <w:rsid w:val="009900F8"/>
    <w:rsid w:val="00990A84"/>
    <w:rsid w:val="0099158C"/>
    <w:rsid w:val="00991912"/>
    <w:rsid w:val="00991E9F"/>
    <w:rsid w:val="00991EB0"/>
    <w:rsid w:val="009924B1"/>
    <w:rsid w:val="0099253F"/>
    <w:rsid w:val="009925DD"/>
    <w:rsid w:val="00992966"/>
    <w:rsid w:val="00992A33"/>
    <w:rsid w:val="00992FA9"/>
    <w:rsid w:val="00993382"/>
    <w:rsid w:val="00993468"/>
    <w:rsid w:val="0099355B"/>
    <w:rsid w:val="00993689"/>
    <w:rsid w:val="00995351"/>
    <w:rsid w:val="0099560B"/>
    <w:rsid w:val="009956DC"/>
    <w:rsid w:val="00995BDD"/>
    <w:rsid w:val="00995E50"/>
    <w:rsid w:val="009963E8"/>
    <w:rsid w:val="00996AF5"/>
    <w:rsid w:val="00996C7E"/>
    <w:rsid w:val="009970CA"/>
    <w:rsid w:val="009A036F"/>
    <w:rsid w:val="009A0589"/>
    <w:rsid w:val="009A0617"/>
    <w:rsid w:val="009A090D"/>
    <w:rsid w:val="009A1629"/>
    <w:rsid w:val="009A179A"/>
    <w:rsid w:val="009A1B33"/>
    <w:rsid w:val="009A1CDE"/>
    <w:rsid w:val="009A21D3"/>
    <w:rsid w:val="009A29C4"/>
    <w:rsid w:val="009A2EED"/>
    <w:rsid w:val="009A30E0"/>
    <w:rsid w:val="009A3174"/>
    <w:rsid w:val="009A351F"/>
    <w:rsid w:val="009A3C13"/>
    <w:rsid w:val="009A4165"/>
    <w:rsid w:val="009A450F"/>
    <w:rsid w:val="009A4751"/>
    <w:rsid w:val="009A4AB0"/>
    <w:rsid w:val="009A5495"/>
    <w:rsid w:val="009A580D"/>
    <w:rsid w:val="009A58CF"/>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5F0F"/>
    <w:rsid w:val="009B6020"/>
    <w:rsid w:val="009B6B00"/>
    <w:rsid w:val="009B6D50"/>
    <w:rsid w:val="009B7103"/>
    <w:rsid w:val="009B7148"/>
    <w:rsid w:val="009B7284"/>
    <w:rsid w:val="009B7618"/>
    <w:rsid w:val="009B7622"/>
    <w:rsid w:val="009C0343"/>
    <w:rsid w:val="009C0B8F"/>
    <w:rsid w:val="009C0BE8"/>
    <w:rsid w:val="009C0D5D"/>
    <w:rsid w:val="009C0DB5"/>
    <w:rsid w:val="009C1234"/>
    <w:rsid w:val="009C13F5"/>
    <w:rsid w:val="009C1444"/>
    <w:rsid w:val="009C171C"/>
    <w:rsid w:val="009C17D2"/>
    <w:rsid w:val="009C187C"/>
    <w:rsid w:val="009C19CA"/>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60D4"/>
    <w:rsid w:val="009C627C"/>
    <w:rsid w:val="009C66CF"/>
    <w:rsid w:val="009C699E"/>
    <w:rsid w:val="009C6E9B"/>
    <w:rsid w:val="009C7175"/>
    <w:rsid w:val="009C7A33"/>
    <w:rsid w:val="009C7C8E"/>
    <w:rsid w:val="009C7F5C"/>
    <w:rsid w:val="009D0447"/>
    <w:rsid w:val="009D04D2"/>
    <w:rsid w:val="009D0CB1"/>
    <w:rsid w:val="009D1706"/>
    <w:rsid w:val="009D197D"/>
    <w:rsid w:val="009D1A6B"/>
    <w:rsid w:val="009D2438"/>
    <w:rsid w:val="009D2AFA"/>
    <w:rsid w:val="009D2BEE"/>
    <w:rsid w:val="009D2C30"/>
    <w:rsid w:val="009D2D56"/>
    <w:rsid w:val="009D3682"/>
    <w:rsid w:val="009D3A35"/>
    <w:rsid w:val="009D3AA5"/>
    <w:rsid w:val="009D3E00"/>
    <w:rsid w:val="009D3EE6"/>
    <w:rsid w:val="009D41F7"/>
    <w:rsid w:val="009D4434"/>
    <w:rsid w:val="009D4603"/>
    <w:rsid w:val="009D4FE2"/>
    <w:rsid w:val="009D5318"/>
    <w:rsid w:val="009D5A80"/>
    <w:rsid w:val="009D5BC1"/>
    <w:rsid w:val="009D5C2A"/>
    <w:rsid w:val="009D5D14"/>
    <w:rsid w:val="009D5F7B"/>
    <w:rsid w:val="009D6470"/>
    <w:rsid w:val="009D66FF"/>
    <w:rsid w:val="009D6C19"/>
    <w:rsid w:val="009D71B6"/>
    <w:rsid w:val="009D75CD"/>
    <w:rsid w:val="009D7A8F"/>
    <w:rsid w:val="009D7C86"/>
    <w:rsid w:val="009D7D24"/>
    <w:rsid w:val="009E0177"/>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500E"/>
    <w:rsid w:val="009E535A"/>
    <w:rsid w:val="009E57AA"/>
    <w:rsid w:val="009E5967"/>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B23"/>
    <w:rsid w:val="009F7DE4"/>
    <w:rsid w:val="009F7F1E"/>
    <w:rsid w:val="00A003BC"/>
    <w:rsid w:val="00A00BAA"/>
    <w:rsid w:val="00A00E25"/>
    <w:rsid w:val="00A01092"/>
    <w:rsid w:val="00A011C9"/>
    <w:rsid w:val="00A01B73"/>
    <w:rsid w:val="00A03C1E"/>
    <w:rsid w:val="00A041AF"/>
    <w:rsid w:val="00A04A0F"/>
    <w:rsid w:val="00A04F71"/>
    <w:rsid w:val="00A051C8"/>
    <w:rsid w:val="00A055A5"/>
    <w:rsid w:val="00A056F7"/>
    <w:rsid w:val="00A05C0C"/>
    <w:rsid w:val="00A06064"/>
    <w:rsid w:val="00A068B3"/>
    <w:rsid w:val="00A06C08"/>
    <w:rsid w:val="00A074C1"/>
    <w:rsid w:val="00A0767C"/>
    <w:rsid w:val="00A1073B"/>
    <w:rsid w:val="00A10745"/>
    <w:rsid w:val="00A10B72"/>
    <w:rsid w:val="00A10BD8"/>
    <w:rsid w:val="00A11232"/>
    <w:rsid w:val="00A115DE"/>
    <w:rsid w:val="00A11983"/>
    <w:rsid w:val="00A119A5"/>
    <w:rsid w:val="00A11ABD"/>
    <w:rsid w:val="00A11BB7"/>
    <w:rsid w:val="00A11D3A"/>
    <w:rsid w:val="00A12029"/>
    <w:rsid w:val="00A1265B"/>
    <w:rsid w:val="00A12B69"/>
    <w:rsid w:val="00A12CC8"/>
    <w:rsid w:val="00A12ED6"/>
    <w:rsid w:val="00A136A7"/>
    <w:rsid w:val="00A138A6"/>
    <w:rsid w:val="00A14226"/>
    <w:rsid w:val="00A14613"/>
    <w:rsid w:val="00A1468A"/>
    <w:rsid w:val="00A14D07"/>
    <w:rsid w:val="00A14DC1"/>
    <w:rsid w:val="00A15E94"/>
    <w:rsid w:val="00A16523"/>
    <w:rsid w:val="00A16556"/>
    <w:rsid w:val="00A16588"/>
    <w:rsid w:val="00A165B9"/>
    <w:rsid w:val="00A17789"/>
    <w:rsid w:val="00A17870"/>
    <w:rsid w:val="00A20450"/>
    <w:rsid w:val="00A205AB"/>
    <w:rsid w:val="00A206D7"/>
    <w:rsid w:val="00A21595"/>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4B83"/>
    <w:rsid w:val="00A256EA"/>
    <w:rsid w:val="00A263EF"/>
    <w:rsid w:val="00A267E9"/>
    <w:rsid w:val="00A26E4E"/>
    <w:rsid w:val="00A27833"/>
    <w:rsid w:val="00A30FFB"/>
    <w:rsid w:val="00A312FF"/>
    <w:rsid w:val="00A3161E"/>
    <w:rsid w:val="00A3176C"/>
    <w:rsid w:val="00A31F60"/>
    <w:rsid w:val="00A31FDA"/>
    <w:rsid w:val="00A3235F"/>
    <w:rsid w:val="00A33EDE"/>
    <w:rsid w:val="00A348E3"/>
    <w:rsid w:val="00A34E10"/>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89"/>
    <w:rsid w:val="00A43A5F"/>
    <w:rsid w:val="00A44093"/>
    <w:rsid w:val="00A44575"/>
    <w:rsid w:val="00A4486C"/>
    <w:rsid w:val="00A45B81"/>
    <w:rsid w:val="00A45C0F"/>
    <w:rsid w:val="00A45EEE"/>
    <w:rsid w:val="00A462C4"/>
    <w:rsid w:val="00A47058"/>
    <w:rsid w:val="00A47496"/>
    <w:rsid w:val="00A474A1"/>
    <w:rsid w:val="00A475DC"/>
    <w:rsid w:val="00A4766D"/>
    <w:rsid w:val="00A47CF4"/>
    <w:rsid w:val="00A47D3D"/>
    <w:rsid w:val="00A47EF9"/>
    <w:rsid w:val="00A50019"/>
    <w:rsid w:val="00A50A22"/>
    <w:rsid w:val="00A51637"/>
    <w:rsid w:val="00A51820"/>
    <w:rsid w:val="00A521AA"/>
    <w:rsid w:val="00A527E5"/>
    <w:rsid w:val="00A52B36"/>
    <w:rsid w:val="00A52DB3"/>
    <w:rsid w:val="00A52DFC"/>
    <w:rsid w:val="00A52ECB"/>
    <w:rsid w:val="00A530B2"/>
    <w:rsid w:val="00A53C4E"/>
    <w:rsid w:val="00A53C8C"/>
    <w:rsid w:val="00A53E5B"/>
    <w:rsid w:val="00A54087"/>
    <w:rsid w:val="00A5471B"/>
    <w:rsid w:val="00A54B17"/>
    <w:rsid w:val="00A54D31"/>
    <w:rsid w:val="00A55DD7"/>
    <w:rsid w:val="00A55E31"/>
    <w:rsid w:val="00A56198"/>
    <w:rsid w:val="00A56362"/>
    <w:rsid w:val="00A565D8"/>
    <w:rsid w:val="00A5674B"/>
    <w:rsid w:val="00A5706A"/>
    <w:rsid w:val="00A57515"/>
    <w:rsid w:val="00A57877"/>
    <w:rsid w:val="00A578BA"/>
    <w:rsid w:val="00A57F93"/>
    <w:rsid w:val="00A60252"/>
    <w:rsid w:val="00A606D0"/>
    <w:rsid w:val="00A60C3C"/>
    <w:rsid w:val="00A61182"/>
    <w:rsid w:val="00A61B42"/>
    <w:rsid w:val="00A61BE5"/>
    <w:rsid w:val="00A61FC9"/>
    <w:rsid w:val="00A62410"/>
    <w:rsid w:val="00A624AC"/>
    <w:rsid w:val="00A627DA"/>
    <w:rsid w:val="00A6329A"/>
    <w:rsid w:val="00A63770"/>
    <w:rsid w:val="00A63E4C"/>
    <w:rsid w:val="00A63FDF"/>
    <w:rsid w:val="00A645CC"/>
    <w:rsid w:val="00A649E5"/>
    <w:rsid w:val="00A6531E"/>
    <w:rsid w:val="00A656D5"/>
    <w:rsid w:val="00A65844"/>
    <w:rsid w:val="00A65977"/>
    <w:rsid w:val="00A65CDE"/>
    <w:rsid w:val="00A661C6"/>
    <w:rsid w:val="00A664E3"/>
    <w:rsid w:val="00A668FE"/>
    <w:rsid w:val="00A670BF"/>
    <w:rsid w:val="00A67156"/>
    <w:rsid w:val="00A671CE"/>
    <w:rsid w:val="00A67293"/>
    <w:rsid w:val="00A673FB"/>
    <w:rsid w:val="00A6753C"/>
    <w:rsid w:val="00A67625"/>
    <w:rsid w:val="00A70D73"/>
    <w:rsid w:val="00A71078"/>
    <w:rsid w:val="00A714CD"/>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6FC"/>
    <w:rsid w:val="00A74E7C"/>
    <w:rsid w:val="00A753BF"/>
    <w:rsid w:val="00A75BD1"/>
    <w:rsid w:val="00A766A6"/>
    <w:rsid w:val="00A7692A"/>
    <w:rsid w:val="00A76B72"/>
    <w:rsid w:val="00A7712A"/>
    <w:rsid w:val="00A7712E"/>
    <w:rsid w:val="00A77A9C"/>
    <w:rsid w:val="00A77E74"/>
    <w:rsid w:val="00A77E88"/>
    <w:rsid w:val="00A8040E"/>
    <w:rsid w:val="00A805C4"/>
    <w:rsid w:val="00A805D1"/>
    <w:rsid w:val="00A80AD5"/>
    <w:rsid w:val="00A810BB"/>
    <w:rsid w:val="00A818C8"/>
    <w:rsid w:val="00A822D3"/>
    <w:rsid w:val="00A826A6"/>
    <w:rsid w:val="00A830E5"/>
    <w:rsid w:val="00A836BF"/>
    <w:rsid w:val="00A83A42"/>
    <w:rsid w:val="00A845E6"/>
    <w:rsid w:val="00A84D25"/>
    <w:rsid w:val="00A84E59"/>
    <w:rsid w:val="00A85327"/>
    <w:rsid w:val="00A8533B"/>
    <w:rsid w:val="00A85595"/>
    <w:rsid w:val="00A85601"/>
    <w:rsid w:val="00A866FE"/>
    <w:rsid w:val="00A86DC2"/>
    <w:rsid w:val="00A86FB3"/>
    <w:rsid w:val="00A8705D"/>
    <w:rsid w:val="00A877E9"/>
    <w:rsid w:val="00A87926"/>
    <w:rsid w:val="00A90393"/>
    <w:rsid w:val="00A90847"/>
    <w:rsid w:val="00A90DD9"/>
    <w:rsid w:val="00A90EB4"/>
    <w:rsid w:val="00A9230E"/>
    <w:rsid w:val="00A92D68"/>
    <w:rsid w:val="00A9303C"/>
    <w:rsid w:val="00A933C1"/>
    <w:rsid w:val="00A93BB5"/>
    <w:rsid w:val="00A93C05"/>
    <w:rsid w:val="00A94622"/>
    <w:rsid w:val="00A94722"/>
    <w:rsid w:val="00A94D07"/>
    <w:rsid w:val="00A95370"/>
    <w:rsid w:val="00A9565C"/>
    <w:rsid w:val="00A965C1"/>
    <w:rsid w:val="00A96A73"/>
    <w:rsid w:val="00A96CB0"/>
    <w:rsid w:val="00A97090"/>
    <w:rsid w:val="00A9725A"/>
    <w:rsid w:val="00A97334"/>
    <w:rsid w:val="00A97679"/>
    <w:rsid w:val="00A97783"/>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71F"/>
    <w:rsid w:val="00AB1909"/>
    <w:rsid w:val="00AB1D5E"/>
    <w:rsid w:val="00AB1E03"/>
    <w:rsid w:val="00AB2DCE"/>
    <w:rsid w:val="00AB2E0E"/>
    <w:rsid w:val="00AB3DE3"/>
    <w:rsid w:val="00AB40B0"/>
    <w:rsid w:val="00AB4289"/>
    <w:rsid w:val="00AB462B"/>
    <w:rsid w:val="00AB47E5"/>
    <w:rsid w:val="00AB4820"/>
    <w:rsid w:val="00AB490A"/>
    <w:rsid w:val="00AB4EA6"/>
    <w:rsid w:val="00AB4F5F"/>
    <w:rsid w:val="00AB5114"/>
    <w:rsid w:val="00AB5AB4"/>
    <w:rsid w:val="00AB5D73"/>
    <w:rsid w:val="00AB6201"/>
    <w:rsid w:val="00AB62BD"/>
    <w:rsid w:val="00AB6A27"/>
    <w:rsid w:val="00AB6D56"/>
    <w:rsid w:val="00AB7124"/>
    <w:rsid w:val="00AB7CF1"/>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023"/>
    <w:rsid w:val="00AC5277"/>
    <w:rsid w:val="00AC596B"/>
    <w:rsid w:val="00AC59B8"/>
    <w:rsid w:val="00AC5A13"/>
    <w:rsid w:val="00AC5AA0"/>
    <w:rsid w:val="00AC5E0E"/>
    <w:rsid w:val="00AC6070"/>
    <w:rsid w:val="00AC61BD"/>
    <w:rsid w:val="00AC6965"/>
    <w:rsid w:val="00AC7458"/>
    <w:rsid w:val="00AC74D4"/>
    <w:rsid w:val="00AC7756"/>
    <w:rsid w:val="00AD0397"/>
    <w:rsid w:val="00AD0844"/>
    <w:rsid w:val="00AD0CC1"/>
    <w:rsid w:val="00AD1687"/>
    <w:rsid w:val="00AD175A"/>
    <w:rsid w:val="00AD1797"/>
    <w:rsid w:val="00AD19C5"/>
    <w:rsid w:val="00AD1D5D"/>
    <w:rsid w:val="00AD213E"/>
    <w:rsid w:val="00AD2953"/>
    <w:rsid w:val="00AD2A0C"/>
    <w:rsid w:val="00AD2B0B"/>
    <w:rsid w:val="00AD2C86"/>
    <w:rsid w:val="00AD2E90"/>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D4"/>
    <w:rsid w:val="00AE01C5"/>
    <w:rsid w:val="00AE0501"/>
    <w:rsid w:val="00AE096F"/>
    <w:rsid w:val="00AE0A8D"/>
    <w:rsid w:val="00AE0D8E"/>
    <w:rsid w:val="00AE0E7A"/>
    <w:rsid w:val="00AE101E"/>
    <w:rsid w:val="00AE102F"/>
    <w:rsid w:val="00AE108A"/>
    <w:rsid w:val="00AE1323"/>
    <w:rsid w:val="00AE13E1"/>
    <w:rsid w:val="00AE1A86"/>
    <w:rsid w:val="00AE1B83"/>
    <w:rsid w:val="00AE1E47"/>
    <w:rsid w:val="00AE1E9E"/>
    <w:rsid w:val="00AE2023"/>
    <w:rsid w:val="00AE21B1"/>
    <w:rsid w:val="00AE2FF9"/>
    <w:rsid w:val="00AE306D"/>
    <w:rsid w:val="00AE323D"/>
    <w:rsid w:val="00AE43B4"/>
    <w:rsid w:val="00AE4C24"/>
    <w:rsid w:val="00AE5A22"/>
    <w:rsid w:val="00AE5B8A"/>
    <w:rsid w:val="00AE5CA6"/>
    <w:rsid w:val="00AE634B"/>
    <w:rsid w:val="00AE648D"/>
    <w:rsid w:val="00AE6564"/>
    <w:rsid w:val="00AE6A19"/>
    <w:rsid w:val="00AE7EDB"/>
    <w:rsid w:val="00AE7EF1"/>
    <w:rsid w:val="00AF079A"/>
    <w:rsid w:val="00AF0A5F"/>
    <w:rsid w:val="00AF0FF9"/>
    <w:rsid w:val="00AF126B"/>
    <w:rsid w:val="00AF12E4"/>
    <w:rsid w:val="00AF195B"/>
    <w:rsid w:val="00AF19B1"/>
    <w:rsid w:val="00AF1A0A"/>
    <w:rsid w:val="00AF1D9B"/>
    <w:rsid w:val="00AF1E81"/>
    <w:rsid w:val="00AF2657"/>
    <w:rsid w:val="00AF2724"/>
    <w:rsid w:val="00AF2C64"/>
    <w:rsid w:val="00AF322E"/>
    <w:rsid w:val="00AF3C71"/>
    <w:rsid w:val="00AF3EC1"/>
    <w:rsid w:val="00AF3F2F"/>
    <w:rsid w:val="00AF3FF5"/>
    <w:rsid w:val="00AF44CE"/>
    <w:rsid w:val="00AF4686"/>
    <w:rsid w:val="00AF4FFB"/>
    <w:rsid w:val="00AF5828"/>
    <w:rsid w:val="00AF5834"/>
    <w:rsid w:val="00AF5BF3"/>
    <w:rsid w:val="00AF5FB9"/>
    <w:rsid w:val="00AF6A2F"/>
    <w:rsid w:val="00AF6E7D"/>
    <w:rsid w:val="00AF6EB6"/>
    <w:rsid w:val="00AF7074"/>
    <w:rsid w:val="00AF767D"/>
    <w:rsid w:val="00AF7842"/>
    <w:rsid w:val="00AF7E95"/>
    <w:rsid w:val="00B0040B"/>
    <w:rsid w:val="00B00A83"/>
    <w:rsid w:val="00B00C73"/>
    <w:rsid w:val="00B01298"/>
    <w:rsid w:val="00B01442"/>
    <w:rsid w:val="00B01517"/>
    <w:rsid w:val="00B01D89"/>
    <w:rsid w:val="00B027B3"/>
    <w:rsid w:val="00B02FB7"/>
    <w:rsid w:val="00B033FE"/>
    <w:rsid w:val="00B035F8"/>
    <w:rsid w:val="00B03D8A"/>
    <w:rsid w:val="00B03F7F"/>
    <w:rsid w:val="00B0492D"/>
    <w:rsid w:val="00B049AB"/>
    <w:rsid w:val="00B04F5E"/>
    <w:rsid w:val="00B0526F"/>
    <w:rsid w:val="00B05E2E"/>
    <w:rsid w:val="00B0707C"/>
    <w:rsid w:val="00B072DA"/>
    <w:rsid w:val="00B07369"/>
    <w:rsid w:val="00B077D8"/>
    <w:rsid w:val="00B07E8B"/>
    <w:rsid w:val="00B1005C"/>
    <w:rsid w:val="00B10192"/>
    <w:rsid w:val="00B107CA"/>
    <w:rsid w:val="00B1093D"/>
    <w:rsid w:val="00B109A6"/>
    <w:rsid w:val="00B1142F"/>
    <w:rsid w:val="00B11B05"/>
    <w:rsid w:val="00B11B79"/>
    <w:rsid w:val="00B11FCA"/>
    <w:rsid w:val="00B1294B"/>
    <w:rsid w:val="00B12A20"/>
    <w:rsid w:val="00B12C3F"/>
    <w:rsid w:val="00B1324F"/>
    <w:rsid w:val="00B135BA"/>
    <w:rsid w:val="00B13704"/>
    <w:rsid w:val="00B137FE"/>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CF8"/>
    <w:rsid w:val="00B222E1"/>
    <w:rsid w:val="00B22820"/>
    <w:rsid w:val="00B22890"/>
    <w:rsid w:val="00B22ACB"/>
    <w:rsid w:val="00B2336B"/>
    <w:rsid w:val="00B23503"/>
    <w:rsid w:val="00B237E5"/>
    <w:rsid w:val="00B23897"/>
    <w:rsid w:val="00B240C5"/>
    <w:rsid w:val="00B24BF8"/>
    <w:rsid w:val="00B252F1"/>
    <w:rsid w:val="00B25656"/>
    <w:rsid w:val="00B26081"/>
    <w:rsid w:val="00B263AA"/>
    <w:rsid w:val="00B26668"/>
    <w:rsid w:val="00B26890"/>
    <w:rsid w:val="00B26B3F"/>
    <w:rsid w:val="00B26C95"/>
    <w:rsid w:val="00B26F32"/>
    <w:rsid w:val="00B26FA5"/>
    <w:rsid w:val="00B27AF9"/>
    <w:rsid w:val="00B3019D"/>
    <w:rsid w:val="00B30822"/>
    <w:rsid w:val="00B313D3"/>
    <w:rsid w:val="00B316E7"/>
    <w:rsid w:val="00B3188D"/>
    <w:rsid w:val="00B31C69"/>
    <w:rsid w:val="00B32013"/>
    <w:rsid w:val="00B3204C"/>
    <w:rsid w:val="00B326B9"/>
    <w:rsid w:val="00B32EE7"/>
    <w:rsid w:val="00B331FA"/>
    <w:rsid w:val="00B33C38"/>
    <w:rsid w:val="00B33D62"/>
    <w:rsid w:val="00B34690"/>
    <w:rsid w:val="00B350EF"/>
    <w:rsid w:val="00B3519F"/>
    <w:rsid w:val="00B35559"/>
    <w:rsid w:val="00B35590"/>
    <w:rsid w:val="00B356DF"/>
    <w:rsid w:val="00B36251"/>
    <w:rsid w:val="00B3666A"/>
    <w:rsid w:val="00B37FD3"/>
    <w:rsid w:val="00B404F1"/>
    <w:rsid w:val="00B40970"/>
    <w:rsid w:val="00B4124A"/>
    <w:rsid w:val="00B41BA4"/>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A20"/>
    <w:rsid w:val="00B44F2A"/>
    <w:rsid w:val="00B4626E"/>
    <w:rsid w:val="00B47206"/>
    <w:rsid w:val="00B47C27"/>
    <w:rsid w:val="00B47C85"/>
    <w:rsid w:val="00B47E42"/>
    <w:rsid w:val="00B47EAB"/>
    <w:rsid w:val="00B47FAC"/>
    <w:rsid w:val="00B50089"/>
    <w:rsid w:val="00B5031E"/>
    <w:rsid w:val="00B50857"/>
    <w:rsid w:val="00B50AA1"/>
    <w:rsid w:val="00B514E1"/>
    <w:rsid w:val="00B51F08"/>
    <w:rsid w:val="00B5209E"/>
    <w:rsid w:val="00B521D0"/>
    <w:rsid w:val="00B521DF"/>
    <w:rsid w:val="00B52540"/>
    <w:rsid w:val="00B52A89"/>
    <w:rsid w:val="00B52F5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624A"/>
    <w:rsid w:val="00B5732F"/>
    <w:rsid w:val="00B57BDC"/>
    <w:rsid w:val="00B60594"/>
    <w:rsid w:val="00B6068A"/>
    <w:rsid w:val="00B615A2"/>
    <w:rsid w:val="00B616D2"/>
    <w:rsid w:val="00B6187C"/>
    <w:rsid w:val="00B620BA"/>
    <w:rsid w:val="00B6226E"/>
    <w:rsid w:val="00B62301"/>
    <w:rsid w:val="00B62433"/>
    <w:rsid w:val="00B625C7"/>
    <w:rsid w:val="00B6265F"/>
    <w:rsid w:val="00B627EC"/>
    <w:rsid w:val="00B627F3"/>
    <w:rsid w:val="00B62F50"/>
    <w:rsid w:val="00B63835"/>
    <w:rsid w:val="00B63974"/>
    <w:rsid w:val="00B63A8C"/>
    <w:rsid w:val="00B640C6"/>
    <w:rsid w:val="00B647E2"/>
    <w:rsid w:val="00B64BA0"/>
    <w:rsid w:val="00B64C87"/>
    <w:rsid w:val="00B64DCE"/>
    <w:rsid w:val="00B65572"/>
    <w:rsid w:val="00B6571B"/>
    <w:rsid w:val="00B658EA"/>
    <w:rsid w:val="00B65960"/>
    <w:rsid w:val="00B660BB"/>
    <w:rsid w:val="00B667B6"/>
    <w:rsid w:val="00B66B26"/>
    <w:rsid w:val="00B66DBC"/>
    <w:rsid w:val="00B679D4"/>
    <w:rsid w:val="00B702BA"/>
    <w:rsid w:val="00B7072C"/>
    <w:rsid w:val="00B708B6"/>
    <w:rsid w:val="00B70DDB"/>
    <w:rsid w:val="00B71147"/>
    <w:rsid w:val="00B7135D"/>
    <w:rsid w:val="00B71F6A"/>
    <w:rsid w:val="00B72346"/>
    <w:rsid w:val="00B727DD"/>
    <w:rsid w:val="00B72B81"/>
    <w:rsid w:val="00B72C92"/>
    <w:rsid w:val="00B72F3D"/>
    <w:rsid w:val="00B7329B"/>
    <w:rsid w:val="00B73416"/>
    <w:rsid w:val="00B734B7"/>
    <w:rsid w:val="00B73848"/>
    <w:rsid w:val="00B7386C"/>
    <w:rsid w:val="00B73F89"/>
    <w:rsid w:val="00B74376"/>
    <w:rsid w:val="00B74896"/>
    <w:rsid w:val="00B74A87"/>
    <w:rsid w:val="00B74AE0"/>
    <w:rsid w:val="00B74B47"/>
    <w:rsid w:val="00B7508E"/>
    <w:rsid w:val="00B757C9"/>
    <w:rsid w:val="00B75852"/>
    <w:rsid w:val="00B7624A"/>
    <w:rsid w:val="00B76F62"/>
    <w:rsid w:val="00B77211"/>
    <w:rsid w:val="00B779D0"/>
    <w:rsid w:val="00B8031D"/>
    <w:rsid w:val="00B803C5"/>
    <w:rsid w:val="00B8053C"/>
    <w:rsid w:val="00B8067F"/>
    <w:rsid w:val="00B80F29"/>
    <w:rsid w:val="00B8154A"/>
    <w:rsid w:val="00B815F2"/>
    <w:rsid w:val="00B81D90"/>
    <w:rsid w:val="00B81DBA"/>
    <w:rsid w:val="00B8203F"/>
    <w:rsid w:val="00B82104"/>
    <w:rsid w:val="00B82358"/>
    <w:rsid w:val="00B826B8"/>
    <w:rsid w:val="00B826F4"/>
    <w:rsid w:val="00B82704"/>
    <w:rsid w:val="00B82916"/>
    <w:rsid w:val="00B82E16"/>
    <w:rsid w:val="00B82F3A"/>
    <w:rsid w:val="00B83078"/>
    <w:rsid w:val="00B83B2C"/>
    <w:rsid w:val="00B840EB"/>
    <w:rsid w:val="00B841C7"/>
    <w:rsid w:val="00B84DAD"/>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9BB"/>
    <w:rsid w:val="00B92BB6"/>
    <w:rsid w:val="00B92DB0"/>
    <w:rsid w:val="00B92E14"/>
    <w:rsid w:val="00B9314A"/>
    <w:rsid w:val="00B93273"/>
    <w:rsid w:val="00B933F0"/>
    <w:rsid w:val="00B9343D"/>
    <w:rsid w:val="00B936CB"/>
    <w:rsid w:val="00B93B1C"/>
    <w:rsid w:val="00B94116"/>
    <w:rsid w:val="00B9454E"/>
    <w:rsid w:val="00B945D9"/>
    <w:rsid w:val="00B94AAD"/>
    <w:rsid w:val="00B94C41"/>
    <w:rsid w:val="00B9544C"/>
    <w:rsid w:val="00B95554"/>
    <w:rsid w:val="00B9578C"/>
    <w:rsid w:val="00B95BC1"/>
    <w:rsid w:val="00B95C7C"/>
    <w:rsid w:val="00B95C8B"/>
    <w:rsid w:val="00B95E8C"/>
    <w:rsid w:val="00B967C9"/>
    <w:rsid w:val="00B968B3"/>
    <w:rsid w:val="00B96F89"/>
    <w:rsid w:val="00B971B4"/>
    <w:rsid w:val="00B974A9"/>
    <w:rsid w:val="00B9752B"/>
    <w:rsid w:val="00B97CA0"/>
    <w:rsid w:val="00B97ED0"/>
    <w:rsid w:val="00B97F79"/>
    <w:rsid w:val="00BA01C1"/>
    <w:rsid w:val="00BA084E"/>
    <w:rsid w:val="00BA0917"/>
    <w:rsid w:val="00BA1325"/>
    <w:rsid w:val="00BA1976"/>
    <w:rsid w:val="00BA1B8F"/>
    <w:rsid w:val="00BA1C1C"/>
    <w:rsid w:val="00BA1FDE"/>
    <w:rsid w:val="00BA2902"/>
    <w:rsid w:val="00BA2918"/>
    <w:rsid w:val="00BA2929"/>
    <w:rsid w:val="00BA29FE"/>
    <w:rsid w:val="00BA3139"/>
    <w:rsid w:val="00BA3195"/>
    <w:rsid w:val="00BA33D9"/>
    <w:rsid w:val="00BA346A"/>
    <w:rsid w:val="00BA3C13"/>
    <w:rsid w:val="00BA44B6"/>
    <w:rsid w:val="00BA4FE3"/>
    <w:rsid w:val="00BA52F5"/>
    <w:rsid w:val="00BA5656"/>
    <w:rsid w:val="00BA5659"/>
    <w:rsid w:val="00BA5982"/>
    <w:rsid w:val="00BA5A51"/>
    <w:rsid w:val="00BA5E0D"/>
    <w:rsid w:val="00BA614C"/>
    <w:rsid w:val="00BA6305"/>
    <w:rsid w:val="00BA6757"/>
    <w:rsid w:val="00BA682D"/>
    <w:rsid w:val="00BA7159"/>
    <w:rsid w:val="00BA7618"/>
    <w:rsid w:val="00BA76A5"/>
    <w:rsid w:val="00BA7A1C"/>
    <w:rsid w:val="00BA7C86"/>
    <w:rsid w:val="00BA7E58"/>
    <w:rsid w:val="00BB070E"/>
    <w:rsid w:val="00BB0756"/>
    <w:rsid w:val="00BB1E03"/>
    <w:rsid w:val="00BB2A65"/>
    <w:rsid w:val="00BB2BA5"/>
    <w:rsid w:val="00BB3B28"/>
    <w:rsid w:val="00BB3C91"/>
    <w:rsid w:val="00BB3E21"/>
    <w:rsid w:val="00BB45AC"/>
    <w:rsid w:val="00BB471D"/>
    <w:rsid w:val="00BB4931"/>
    <w:rsid w:val="00BB5299"/>
    <w:rsid w:val="00BB5AED"/>
    <w:rsid w:val="00BB5FE2"/>
    <w:rsid w:val="00BB6217"/>
    <w:rsid w:val="00BB6343"/>
    <w:rsid w:val="00BB671B"/>
    <w:rsid w:val="00BB6A28"/>
    <w:rsid w:val="00BB7260"/>
    <w:rsid w:val="00BB7939"/>
    <w:rsid w:val="00BC01CF"/>
    <w:rsid w:val="00BC03E9"/>
    <w:rsid w:val="00BC0489"/>
    <w:rsid w:val="00BC0D27"/>
    <w:rsid w:val="00BC0D99"/>
    <w:rsid w:val="00BC1469"/>
    <w:rsid w:val="00BC23DD"/>
    <w:rsid w:val="00BC2999"/>
    <w:rsid w:val="00BC2B79"/>
    <w:rsid w:val="00BC2D28"/>
    <w:rsid w:val="00BC33AF"/>
    <w:rsid w:val="00BC3444"/>
    <w:rsid w:val="00BC3B35"/>
    <w:rsid w:val="00BC3DD0"/>
    <w:rsid w:val="00BC4113"/>
    <w:rsid w:val="00BC48EE"/>
    <w:rsid w:val="00BC496E"/>
    <w:rsid w:val="00BC52CB"/>
    <w:rsid w:val="00BC550C"/>
    <w:rsid w:val="00BC593B"/>
    <w:rsid w:val="00BC5DBE"/>
    <w:rsid w:val="00BC647A"/>
    <w:rsid w:val="00BC69C1"/>
    <w:rsid w:val="00BC74FA"/>
    <w:rsid w:val="00BC7510"/>
    <w:rsid w:val="00BC76A9"/>
    <w:rsid w:val="00BC7AF4"/>
    <w:rsid w:val="00BD04CB"/>
    <w:rsid w:val="00BD0712"/>
    <w:rsid w:val="00BD0D30"/>
    <w:rsid w:val="00BD1162"/>
    <w:rsid w:val="00BD121F"/>
    <w:rsid w:val="00BD1383"/>
    <w:rsid w:val="00BD191E"/>
    <w:rsid w:val="00BD239D"/>
    <w:rsid w:val="00BD270F"/>
    <w:rsid w:val="00BD3113"/>
    <w:rsid w:val="00BD3706"/>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81"/>
    <w:rsid w:val="00BE6FA6"/>
    <w:rsid w:val="00BE7220"/>
    <w:rsid w:val="00BE7F1E"/>
    <w:rsid w:val="00BF013C"/>
    <w:rsid w:val="00BF0254"/>
    <w:rsid w:val="00BF044A"/>
    <w:rsid w:val="00BF062B"/>
    <w:rsid w:val="00BF071D"/>
    <w:rsid w:val="00BF075F"/>
    <w:rsid w:val="00BF07F5"/>
    <w:rsid w:val="00BF08ED"/>
    <w:rsid w:val="00BF1794"/>
    <w:rsid w:val="00BF186B"/>
    <w:rsid w:val="00BF18B5"/>
    <w:rsid w:val="00BF1A51"/>
    <w:rsid w:val="00BF1E7E"/>
    <w:rsid w:val="00BF1F91"/>
    <w:rsid w:val="00BF3610"/>
    <w:rsid w:val="00BF426E"/>
    <w:rsid w:val="00BF43F0"/>
    <w:rsid w:val="00BF485A"/>
    <w:rsid w:val="00BF4D9F"/>
    <w:rsid w:val="00BF5153"/>
    <w:rsid w:val="00BF5514"/>
    <w:rsid w:val="00BF59C6"/>
    <w:rsid w:val="00BF5E50"/>
    <w:rsid w:val="00BF69A5"/>
    <w:rsid w:val="00BF6A44"/>
    <w:rsid w:val="00BF75D8"/>
    <w:rsid w:val="00BF7B37"/>
    <w:rsid w:val="00BF7CD8"/>
    <w:rsid w:val="00C0002D"/>
    <w:rsid w:val="00C0094F"/>
    <w:rsid w:val="00C01147"/>
    <w:rsid w:val="00C01B94"/>
    <w:rsid w:val="00C01C55"/>
    <w:rsid w:val="00C01D2B"/>
    <w:rsid w:val="00C02387"/>
    <w:rsid w:val="00C02AA3"/>
    <w:rsid w:val="00C03897"/>
    <w:rsid w:val="00C039E9"/>
    <w:rsid w:val="00C03ACB"/>
    <w:rsid w:val="00C03EAB"/>
    <w:rsid w:val="00C0431D"/>
    <w:rsid w:val="00C04397"/>
    <w:rsid w:val="00C0439D"/>
    <w:rsid w:val="00C04F4C"/>
    <w:rsid w:val="00C05C80"/>
    <w:rsid w:val="00C0632E"/>
    <w:rsid w:val="00C067FF"/>
    <w:rsid w:val="00C06914"/>
    <w:rsid w:val="00C06EC8"/>
    <w:rsid w:val="00C10456"/>
    <w:rsid w:val="00C10800"/>
    <w:rsid w:val="00C1085D"/>
    <w:rsid w:val="00C10AF9"/>
    <w:rsid w:val="00C10B52"/>
    <w:rsid w:val="00C1142B"/>
    <w:rsid w:val="00C1145E"/>
    <w:rsid w:val="00C11491"/>
    <w:rsid w:val="00C1173F"/>
    <w:rsid w:val="00C117F5"/>
    <w:rsid w:val="00C11866"/>
    <w:rsid w:val="00C11B9E"/>
    <w:rsid w:val="00C11C08"/>
    <w:rsid w:val="00C12BB0"/>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CEA"/>
    <w:rsid w:val="00C2765D"/>
    <w:rsid w:val="00C27EF7"/>
    <w:rsid w:val="00C27F2E"/>
    <w:rsid w:val="00C30260"/>
    <w:rsid w:val="00C30AE7"/>
    <w:rsid w:val="00C30B3D"/>
    <w:rsid w:val="00C30E48"/>
    <w:rsid w:val="00C3135C"/>
    <w:rsid w:val="00C31923"/>
    <w:rsid w:val="00C31A76"/>
    <w:rsid w:val="00C31D77"/>
    <w:rsid w:val="00C322E9"/>
    <w:rsid w:val="00C326ED"/>
    <w:rsid w:val="00C32D39"/>
    <w:rsid w:val="00C32E7E"/>
    <w:rsid w:val="00C333B6"/>
    <w:rsid w:val="00C33434"/>
    <w:rsid w:val="00C3384A"/>
    <w:rsid w:val="00C33AF9"/>
    <w:rsid w:val="00C343B4"/>
    <w:rsid w:val="00C346D6"/>
    <w:rsid w:val="00C34C5F"/>
    <w:rsid w:val="00C3589B"/>
    <w:rsid w:val="00C35B5F"/>
    <w:rsid w:val="00C36340"/>
    <w:rsid w:val="00C3711C"/>
    <w:rsid w:val="00C40876"/>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903"/>
    <w:rsid w:val="00C512D1"/>
    <w:rsid w:val="00C51A4C"/>
    <w:rsid w:val="00C51AE2"/>
    <w:rsid w:val="00C52B19"/>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D06"/>
    <w:rsid w:val="00C55E9C"/>
    <w:rsid w:val="00C567D0"/>
    <w:rsid w:val="00C56B4C"/>
    <w:rsid w:val="00C572A3"/>
    <w:rsid w:val="00C57570"/>
    <w:rsid w:val="00C57887"/>
    <w:rsid w:val="00C57B7D"/>
    <w:rsid w:val="00C604D9"/>
    <w:rsid w:val="00C606A7"/>
    <w:rsid w:val="00C60A90"/>
    <w:rsid w:val="00C611A0"/>
    <w:rsid w:val="00C61273"/>
    <w:rsid w:val="00C625F7"/>
    <w:rsid w:val="00C6290B"/>
    <w:rsid w:val="00C62C51"/>
    <w:rsid w:val="00C63095"/>
    <w:rsid w:val="00C636C4"/>
    <w:rsid w:val="00C63781"/>
    <w:rsid w:val="00C63EE9"/>
    <w:rsid w:val="00C65259"/>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265"/>
    <w:rsid w:val="00C728B4"/>
    <w:rsid w:val="00C732D7"/>
    <w:rsid w:val="00C7398E"/>
    <w:rsid w:val="00C73E55"/>
    <w:rsid w:val="00C74932"/>
    <w:rsid w:val="00C7568A"/>
    <w:rsid w:val="00C75AEF"/>
    <w:rsid w:val="00C76318"/>
    <w:rsid w:val="00C763C9"/>
    <w:rsid w:val="00C7651B"/>
    <w:rsid w:val="00C76D00"/>
    <w:rsid w:val="00C77430"/>
    <w:rsid w:val="00C7763D"/>
    <w:rsid w:val="00C7780E"/>
    <w:rsid w:val="00C779A0"/>
    <w:rsid w:val="00C77B0F"/>
    <w:rsid w:val="00C80959"/>
    <w:rsid w:val="00C810B4"/>
    <w:rsid w:val="00C81686"/>
    <w:rsid w:val="00C81814"/>
    <w:rsid w:val="00C81C4D"/>
    <w:rsid w:val="00C81CC2"/>
    <w:rsid w:val="00C81D4F"/>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67E"/>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0EB3"/>
    <w:rsid w:val="00CB23C4"/>
    <w:rsid w:val="00CB26CB"/>
    <w:rsid w:val="00CB2D02"/>
    <w:rsid w:val="00CB2D9B"/>
    <w:rsid w:val="00CB3105"/>
    <w:rsid w:val="00CB39CB"/>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B7111"/>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932"/>
    <w:rsid w:val="00CC5B5F"/>
    <w:rsid w:val="00CC6072"/>
    <w:rsid w:val="00CC6125"/>
    <w:rsid w:val="00CC6418"/>
    <w:rsid w:val="00CC6574"/>
    <w:rsid w:val="00CC663C"/>
    <w:rsid w:val="00CC749B"/>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5E61"/>
    <w:rsid w:val="00CD603F"/>
    <w:rsid w:val="00CD63B9"/>
    <w:rsid w:val="00CD63EF"/>
    <w:rsid w:val="00CD6404"/>
    <w:rsid w:val="00CD65F9"/>
    <w:rsid w:val="00CD6639"/>
    <w:rsid w:val="00CD673A"/>
    <w:rsid w:val="00CD7A1E"/>
    <w:rsid w:val="00CD7DA3"/>
    <w:rsid w:val="00CD7E29"/>
    <w:rsid w:val="00CD7E4F"/>
    <w:rsid w:val="00CD7E84"/>
    <w:rsid w:val="00CE05DE"/>
    <w:rsid w:val="00CE0A42"/>
    <w:rsid w:val="00CE0BBE"/>
    <w:rsid w:val="00CE1058"/>
    <w:rsid w:val="00CE139E"/>
    <w:rsid w:val="00CE1E97"/>
    <w:rsid w:val="00CE28BF"/>
    <w:rsid w:val="00CE2D1B"/>
    <w:rsid w:val="00CE30EE"/>
    <w:rsid w:val="00CE3CCF"/>
    <w:rsid w:val="00CE3DD4"/>
    <w:rsid w:val="00CE3F2C"/>
    <w:rsid w:val="00CE408A"/>
    <w:rsid w:val="00CE4204"/>
    <w:rsid w:val="00CE44BB"/>
    <w:rsid w:val="00CE4946"/>
    <w:rsid w:val="00CE53E0"/>
    <w:rsid w:val="00CE617E"/>
    <w:rsid w:val="00CE6415"/>
    <w:rsid w:val="00CE6A97"/>
    <w:rsid w:val="00CE6B2E"/>
    <w:rsid w:val="00CE71C9"/>
    <w:rsid w:val="00CE722C"/>
    <w:rsid w:val="00CE7268"/>
    <w:rsid w:val="00CE72B8"/>
    <w:rsid w:val="00CE745D"/>
    <w:rsid w:val="00CE764A"/>
    <w:rsid w:val="00CE7A22"/>
    <w:rsid w:val="00CE7DDE"/>
    <w:rsid w:val="00CE7FA2"/>
    <w:rsid w:val="00CE7FCB"/>
    <w:rsid w:val="00CF0070"/>
    <w:rsid w:val="00CF0226"/>
    <w:rsid w:val="00CF04ED"/>
    <w:rsid w:val="00CF057A"/>
    <w:rsid w:val="00CF097D"/>
    <w:rsid w:val="00CF14CC"/>
    <w:rsid w:val="00CF14DB"/>
    <w:rsid w:val="00CF1729"/>
    <w:rsid w:val="00CF173D"/>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632E"/>
    <w:rsid w:val="00CF6576"/>
    <w:rsid w:val="00CF6A91"/>
    <w:rsid w:val="00CF6ABA"/>
    <w:rsid w:val="00CF6C8A"/>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BE"/>
    <w:rsid w:val="00D0498D"/>
    <w:rsid w:val="00D04BC6"/>
    <w:rsid w:val="00D04D36"/>
    <w:rsid w:val="00D04FFC"/>
    <w:rsid w:val="00D05048"/>
    <w:rsid w:val="00D050C0"/>
    <w:rsid w:val="00D050EB"/>
    <w:rsid w:val="00D0550D"/>
    <w:rsid w:val="00D055DB"/>
    <w:rsid w:val="00D05615"/>
    <w:rsid w:val="00D06064"/>
    <w:rsid w:val="00D0620E"/>
    <w:rsid w:val="00D065C0"/>
    <w:rsid w:val="00D06B54"/>
    <w:rsid w:val="00D06EEF"/>
    <w:rsid w:val="00D0732F"/>
    <w:rsid w:val="00D07DE8"/>
    <w:rsid w:val="00D1047D"/>
    <w:rsid w:val="00D104FA"/>
    <w:rsid w:val="00D105E4"/>
    <w:rsid w:val="00D10E15"/>
    <w:rsid w:val="00D11112"/>
    <w:rsid w:val="00D11192"/>
    <w:rsid w:val="00D11328"/>
    <w:rsid w:val="00D11952"/>
    <w:rsid w:val="00D11A57"/>
    <w:rsid w:val="00D120C8"/>
    <w:rsid w:val="00D1257D"/>
    <w:rsid w:val="00D12605"/>
    <w:rsid w:val="00D12970"/>
    <w:rsid w:val="00D12DE9"/>
    <w:rsid w:val="00D1369E"/>
    <w:rsid w:val="00D138E2"/>
    <w:rsid w:val="00D13CFD"/>
    <w:rsid w:val="00D13F3F"/>
    <w:rsid w:val="00D145DA"/>
    <w:rsid w:val="00D14D7B"/>
    <w:rsid w:val="00D1558E"/>
    <w:rsid w:val="00D155AF"/>
    <w:rsid w:val="00D1594C"/>
    <w:rsid w:val="00D15E54"/>
    <w:rsid w:val="00D15F8E"/>
    <w:rsid w:val="00D16B04"/>
    <w:rsid w:val="00D16BA2"/>
    <w:rsid w:val="00D17603"/>
    <w:rsid w:val="00D17DA3"/>
    <w:rsid w:val="00D20CC1"/>
    <w:rsid w:val="00D214CB"/>
    <w:rsid w:val="00D2157C"/>
    <w:rsid w:val="00D21778"/>
    <w:rsid w:val="00D219CF"/>
    <w:rsid w:val="00D21A63"/>
    <w:rsid w:val="00D21FAB"/>
    <w:rsid w:val="00D22015"/>
    <w:rsid w:val="00D229DB"/>
    <w:rsid w:val="00D2320A"/>
    <w:rsid w:val="00D234ED"/>
    <w:rsid w:val="00D23A1A"/>
    <w:rsid w:val="00D251EA"/>
    <w:rsid w:val="00D25565"/>
    <w:rsid w:val="00D25579"/>
    <w:rsid w:val="00D2557C"/>
    <w:rsid w:val="00D25C40"/>
    <w:rsid w:val="00D269CB"/>
    <w:rsid w:val="00D26A94"/>
    <w:rsid w:val="00D26B8D"/>
    <w:rsid w:val="00D26FA6"/>
    <w:rsid w:val="00D273F3"/>
    <w:rsid w:val="00D27671"/>
    <w:rsid w:val="00D27753"/>
    <w:rsid w:val="00D278B8"/>
    <w:rsid w:val="00D279B0"/>
    <w:rsid w:val="00D27A1A"/>
    <w:rsid w:val="00D301FC"/>
    <w:rsid w:val="00D306B0"/>
    <w:rsid w:val="00D308FF"/>
    <w:rsid w:val="00D30A35"/>
    <w:rsid w:val="00D30E3E"/>
    <w:rsid w:val="00D3125B"/>
    <w:rsid w:val="00D31582"/>
    <w:rsid w:val="00D31653"/>
    <w:rsid w:val="00D31E07"/>
    <w:rsid w:val="00D3209E"/>
    <w:rsid w:val="00D32212"/>
    <w:rsid w:val="00D324B8"/>
    <w:rsid w:val="00D3253C"/>
    <w:rsid w:val="00D3261A"/>
    <w:rsid w:val="00D32747"/>
    <w:rsid w:val="00D32EED"/>
    <w:rsid w:val="00D333D1"/>
    <w:rsid w:val="00D338D8"/>
    <w:rsid w:val="00D33B49"/>
    <w:rsid w:val="00D33FE9"/>
    <w:rsid w:val="00D33FED"/>
    <w:rsid w:val="00D344D8"/>
    <w:rsid w:val="00D347DA"/>
    <w:rsid w:val="00D3524B"/>
    <w:rsid w:val="00D35401"/>
    <w:rsid w:val="00D354CB"/>
    <w:rsid w:val="00D3554E"/>
    <w:rsid w:val="00D36385"/>
    <w:rsid w:val="00D36455"/>
    <w:rsid w:val="00D3670D"/>
    <w:rsid w:val="00D368DA"/>
    <w:rsid w:val="00D36CA5"/>
    <w:rsid w:val="00D3781B"/>
    <w:rsid w:val="00D37D1B"/>
    <w:rsid w:val="00D4012B"/>
    <w:rsid w:val="00D40514"/>
    <w:rsid w:val="00D40631"/>
    <w:rsid w:val="00D409F6"/>
    <w:rsid w:val="00D40D16"/>
    <w:rsid w:val="00D40E02"/>
    <w:rsid w:val="00D41251"/>
    <w:rsid w:val="00D417C4"/>
    <w:rsid w:val="00D41936"/>
    <w:rsid w:val="00D41964"/>
    <w:rsid w:val="00D41A3E"/>
    <w:rsid w:val="00D41BF9"/>
    <w:rsid w:val="00D42011"/>
    <w:rsid w:val="00D4250D"/>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6CA1"/>
    <w:rsid w:val="00D47DF9"/>
    <w:rsid w:val="00D503F3"/>
    <w:rsid w:val="00D504DB"/>
    <w:rsid w:val="00D506C6"/>
    <w:rsid w:val="00D5139F"/>
    <w:rsid w:val="00D514A8"/>
    <w:rsid w:val="00D51934"/>
    <w:rsid w:val="00D51C28"/>
    <w:rsid w:val="00D526F5"/>
    <w:rsid w:val="00D5280C"/>
    <w:rsid w:val="00D52B7C"/>
    <w:rsid w:val="00D53146"/>
    <w:rsid w:val="00D536EE"/>
    <w:rsid w:val="00D53852"/>
    <w:rsid w:val="00D538F2"/>
    <w:rsid w:val="00D53D22"/>
    <w:rsid w:val="00D53DDB"/>
    <w:rsid w:val="00D53F75"/>
    <w:rsid w:val="00D54452"/>
    <w:rsid w:val="00D54820"/>
    <w:rsid w:val="00D550EB"/>
    <w:rsid w:val="00D5542D"/>
    <w:rsid w:val="00D55E8B"/>
    <w:rsid w:val="00D55F16"/>
    <w:rsid w:val="00D5669F"/>
    <w:rsid w:val="00D56A2A"/>
    <w:rsid w:val="00D572F8"/>
    <w:rsid w:val="00D57997"/>
    <w:rsid w:val="00D57C25"/>
    <w:rsid w:val="00D57DA2"/>
    <w:rsid w:val="00D6009C"/>
    <w:rsid w:val="00D600EB"/>
    <w:rsid w:val="00D60377"/>
    <w:rsid w:val="00D604A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675"/>
    <w:rsid w:val="00D63A64"/>
    <w:rsid w:val="00D63AB8"/>
    <w:rsid w:val="00D63B9F"/>
    <w:rsid w:val="00D63C5C"/>
    <w:rsid w:val="00D63E42"/>
    <w:rsid w:val="00D6404D"/>
    <w:rsid w:val="00D64132"/>
    <w:rsid w:val="00D64213"/>
    <w:rsid w:val="00D64B4F"/>
    <w:rsid w:val="00D654AB"/>
    <w:rsid w:val="00D65E7C"/>
    <w:rsid w:val="00D66021"/>
    <w:rsid w:val="00D666A8"/>
    <w:rsid w:val="00D66CD2"/>
    <w:rsid w:val="00D67495"/>
    <w:rsid w:val="00D67749"/>
    <w:rsid w:val="00D67836"/>
    <w:rsid w:val="00D67B9E"/>
    <w:rsid w:val="00D67BE4"/>
    <w:rsid w:val="00D67BFF"/>
    <w:rsid w:val="00D67C96"/>
    <w:rsid w:val="00D701A9"/>
    <w:rsid w:val="00D71A72"/>
    <w:rsid w:val="00D71C77"/>
    <w:rsid w:val="00D71CE9"/>
    <w:rsid w:val="00D72025"/>
    <w:rsid w:val="00D7221F"/>
    <w:rsid w:val="00D72B2E"/>
    <w:rsid w:val="00D732CD"/>
    <w:rsid w:val="00D73DB6"/>
    <w:rsid w:val="00D74093"/>
    <w:rsid w:val="00D74480"/>
    <w:rsid w:val="00D74516"/>
    <w:rsid w:val="00D746A9"/>
    <w:rsid w:val="00D74B65"/>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698"/>
    <w:rsid w:val="00D822FE"/>
    <w:rsid w:val="00D8292E"/>
    <w:rsid w:val="00D829DE"/>
    <w:rsid w:val="00D82C07"/>
    <w:rsid w:val="00D82DC7"/>
    <w:rsid w:val="00D82EA0"/>
    <w:rsid w:val="00D839A4"/>
    <w:rsid w:val="00D83DD6"/>
    <w:rsid w:val="00D83E73"/>
    <w:rsid w:val="00D84244"/>
    <w:rsid w:val="00D843EB"/>
    <w:rsid w:val="00D84504"/>
    <w:rsid w:val="00D846AB"/>
    <w:rsid w:val="00D8561C"/>
    <w:rsid w:val="00D85BCE"/>
    <w:rsid w:val="00D85EB9"/>
    <w:rsid w:val="00D86267"/>
    <w:rsid w:val="00D86638"/>
    <w:rsid w:val="00D86ADD"/>
    <w:rsid w:val="00D87211"/>
    <w:rsid w:val="00D87AAB"/>
    <w:rsid w:val="00D90233"/>
    <w:rsid w:val="00D9024D"/>
    <w:rsid w:val="00D90527"/>
    <w:rsid w:val="00D9186B"/>
    <w:rsid w:val="00D918A6"/>
    <w:rsid w:val="00D91D98"/>
    <w:rsid w:val="00D9234D"/>
    <w:rsid w:val="00D92605"/>
    <w:rsid w:val="00D92705"/>
    <w:rsid w:val="00D9288E"/>
    <w:rsid w:val="00D9309C"/>
    <w:rsid w:val="00D9389A"/>
    <w:rsid w:val="00D93B55"/>
    <w:rsid w:val="00D93F63"/>
    <w:rsid w:val="00D94041"/>
    <w:rsid w:val="00D947AD"/>
    <w:rsid w:val="00D94BA8"/>
    <w:rsid w:val="00D94E02"/>
    <w:rsid w:val="00D950B4"/>
    <w:rsid w:val="00D952F2"/>
    <w:rsid w:val="00D95C31"/>
    <w:rsid w:val="00D96105"/>
    <w:rsid w:val="00D962A3"/>
    <w:rsid w:val="00D9684A"/>
    <w:rsid w:val="00D96876"/>
    <w:rsid w:val="00D968F5"/>
    <w:rsid w:val="00D96E6C"/>
    <w:rsid w:val="00D9711A"/>
    <w:rsid w:val="00D97AD2"/>
    <w:rsid w:val="00DA00F5"/>
    <w:rsid w:val="00DA06A8"/>
    <w:rsid w:val="00DA07AD"/>
    <w:rsid w:val="00DA1FBB"/>
    <w:rsid w:val="00DA229F"/>
    <w:rsid w:val="00DA22E1"/>
    <w:rsid w:val="00DA2781"/>
    <w:rsid w:val="00DA3008"/>
    <w:rsid w:val="00DA3FA8"/>
    <w:rsid w:val="00DA4AD7"/>
    <w:rsid w:val="00DA4ADE"/>
    <w:rsid w:val="00DA4F0D"/>
    <w:rsid w:val="00DA528E"/>
    <w:rsid w:val="00DA6499"/>
    <w:rsid w:val="00DA6522"/>
    <w:rsid w:val="00DA6635"/>
    <w:rsid w:val="00DA72D2"/>
    <w:rsid w:val="00DA7832"/>
    <w:rsid w:val="00DA79B1"/>
    <w:rsid w:val="00DA7E79"/>
    <w:rsid w:val="00DB05BF"/>
    <w:rsid w:val="00DB0919"/>
    <w:rsid w:val="00DB0E75"/>
    <w:rsid w:val="00DB14F7"/>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72C"/>
    <w:rsid w:val="00DB7735"/>
    <w:rsid w:val="00DB7C2C"/>
    <w:rsid w:val="00DB7C3C"/>
    <w:rsid w:val="00DC062D"/>
    <w:rsid w:val="00DC0700"/>
    <w:rsid w:val="00DC0986"/>
    <w:rsid w:val="00DC0A9D"/>
    <w:rsid w:val="00DC0ECD"/>
    <w:rsid w:val="00DC0ECE"/>
    <w:rsid w:val="00DC1448"/>
    <w:rsid w:val="00DC165E"/>
    <w:rsid w:val="00DC177A"/>
    <w:rsid w:val="00DC17C1"/>
    <w:rsid w:val="00DC1874"/>
    <w:rsid w:val="00DC2980"/>
    <w:rsid w:val="00DC2D95"/>
    <w:rsid w:val="00DC387A"/>
    <w:rsid w:val="00DC3BB5"/>
    <w:rsid w:val="00DC3D14"/>
    <w:rsid w:val="00DC3EE8"/>
    <w:rsid w:val="00DC44F4"/>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C7D79"/>
    <w:rsid w:val="00DD0254"/>
    <w:rsid w:val="00DD0647"/>
    <w:rsid w:val="00DD066E"/>
    <w:rsid w:val="00DD097E"/>
    <w:rsid w:val="00DD09A7"/>
    <w:rsid w:val="00DD0DD0"/>
    <w:rsid w:val="00DD0F90"/>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3E1"/>
    <w:rsid w:val="00DD5B60"/>
    <w:rsid w:val="00DD6131"/>
    <w:rsid w:val="00DD674A"/>
    <w:rsid w:val="00DD76EE"/>
    <w:rsid w:val="00DD779F"/>
    <w:rsid w:val="00DE0AC2"/>
    <w:rsid w:val="00DE0CB3"/>
    <w:rsid w:val="00DE12D3"/>
    <w:rsid w:val="00DE16B8"/>
    <w:rsid w:val="00DE17DA"/>
    <w:rsid w:val="00DE1E80"/>
    <w:rsid w:val="00DE2119"/>
    <w:rsid w:val="00DE21AD"/>
    <w:rsid w:val="00DE2699"/>
    <w:rsid w:val="00DE2F2F"/>
    <w:rsid w:val="00DE312B"/>
    <w:rsid w:val="00DE3B0F"/>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984"/>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437"/>
    <w:rsid w:val="00DF1943"/>
    <w:rsid w:val="00DF1AB6"/>
    <w:rsid w:val="00DF1C54"/>
    <w:rsid w:val="00DF2EAC"/>
    <w:rsid w:val="00DF2ED6"/>
    <w:rsid w:val="00DF2F50"/>
    <w:rsid w:val="00DF368C"/>
    <w:rsid w:val="00DF36F4"/>
    <w:rsid w:val="00DF3B02"/>
    <w:rsid w:val="00DF3DBC"/>
    <w:rsid w:val="00DF4EEC"/>
    <w:rsid w:val="00DF5060"/>
    <w:rsid w:val="00DF5BE4"/>
    <w:rsid w:val="00DF5D1E"/>
    <w:rsid w:val="00DF61DF"/>
    <w:rsid w:val="00DF6666"/>
    <w:rsid w:val="00DF6AF4"/>
    <w:rsid w:val="00DF7282"/>
    <w:rsid w:val="00DF72C9"/>
    <w:rsid w:val="00DF754B"/>
    <w:rsid w:val="00DF7676"/>
    <w:rsid w:val="00DF7C59"/>
    <w:rsid w:val="00DF7E77"/>
    <w:rsid w:val="00DF7E7D"/>
    <w:rsid w:val="00E0071F"/>
    <w:rsid w:val="00E00916"/>
    <w:rsid w:val="00E0091D"/>
    <w:rsid w:val="00E00BD0"/>
    <w:rsid w:val="00E013E3"/>
    <w:rsid w:val="00E019C7"/>
    <w:rsid w:val="00E0234B"/>
    <w:rsid w:val="00E026CE"/>
    <w:rsid w:val="00E02CB4"/>
    <w:rsid w:val="00E03559"/>
    <w:rsid w:val="00E03A4C"/>
    <w:rsid w:val="00E03BF1"/>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887"/>
    <w:rsid w:val="00E13E2A"/>
    <w:rsid w:val="00E149B5"/>
    <w:rsid w:val="00E14B5B"/>
    <w:rsid w:val="00E14FF1"/>
    <w:rsid w:val="00E15539"/>
    <w:rsid w:val="00E155E6"/>
    <w:rsid w:val="00E159D8"/>
    <w:rsid w:val="00E15B71"/>
    <w:rsid w:val="00E16654"/>
    <w:rsid w:val="00E168B7"/>
    <w:rsid w:val="00E168E7"/>
    <w:rsid w:val="00E169DF"/>
    <w:rsid w:val="00E17006"/>
    <w:rsid w:val="00E17A6D"/>
    <w:rsid w:val="00E17C8F"/>
    <w:rsid w:val="00E17F95"/>
    <w:rsid w:val="00E205A1"/>
    <w:rsid w:val="00E207E9"/>
    <w:rsid w:val="00E21023"/>
    <w:rsid w:val="00E210DC"/>
    <w:rsid w:val="00E21258"/>
    <w:rsid w:val="00E212B2"/>
    <w:rsid w:val="00E213E8"/>
    <w:rsid w:val="00E2189E"/>
    <w:rsid w:val="00E2196F"/>
    <w:rsid w:val="00E2198E"/>
    <w:rsid w:val="00E21A45"/>
    <w:rsid w:val="00E2243F"/>
    <w:rsid w:val="00E22445"/>
    <w:rsid w:val="00E2269C"/>
    <w:rsid w:val="00E2270B"/>
    <w:rsid w:val="00E22ADC"/>
    <w:rsid w:val="00E22ED5"/>
    <w:rsid w:val="00E22FB1"/>
    <w:rsid w:val="00E234EB"/>
    <w:rsid w:val="00E2355F"/>
    <w:rsid w:val="00E235E0"/>
    <w:rsid w:val="00E23776"/>
    <w:rsid w:val="00E23A61"/>
    <w:rsid w:val="00E24283"/>
    <w:rsid w:val="00E24374"/>
    <w:rsid w:val="00E246D9"/>
    <w:rsid w:val="00E248EC"/>
    <w:rsid w:val="00E24C22"/>
    <w:rsid w:val="00E251B6"/>
    <w:rsid w:val="00E2617D"/>
    <w:rsid w:val="00E26212"/>
    <w:rsid w:val="00E263E5"/>
    <w:rsid w:val="00E2671A"/>
    <w:rsid w:val="00E267DE"/>
    <w:rsid w:val="00E27132"/>
    <w:rsid w:val="00E2724E"/>
    <w:rsid w:val="00E275AA"/>
    <w:rsid w:val="00E275C6"/>
    <w:rsid w:val="00E2761C"/>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2073"/>
    <w:rsid w:val="00E32344"/>
    <w:rsid w:val="00E32D03"/>
    <w:rsid w:val="00E33716"/>
    <w:rsid w:val="00E33AC7"/>
    <w:rsid w:val="00E33BD5"/>
    <w:rsid w:val="00E3441A"/>
    <w:rsid w:val="00E34B53"/>
    <w:rsid w:val="00E34C03"/>
    <w:rsid w:val="00E34C44"/>
    <w:rsid w:val="00E34F6F"/>
    <w:rsid w:val="00E350D8"/>
    <w:rsid w:val="00E3523E"/>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3E0"/>
    <w:rsid w:val="00E40B10"/>
    <w:rsid w:val="00E40E3E"/>
    <w:rsid w:val="00E40FB3"/>
    <w:rsid w:val="00E4122B"/>
    <w:rsid w:val="00E413A3"/>
    <w:rsid w:val="00E42600"/>
    <w:rsid w:val="00E4291D"/>
    <w:rsid w:val="00E42DAB"/>
    <w:rsid w:val="00E430FC"/>
    <w:rsid w:val="00E4332D"/>
    <w:rsid w:val="00E4369E"/>
    <w:rsid w:val="00E43BB3"/>
    <w:rsid w:val="00E43D7A"/>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C35"/>
    <w:rsid w:val="00E5123C"/>
    <w:rsid w:val="00E5150C"/>
    <w:rsid w:val="00E51648"/>
    <w:rsid w:val="00E5203C"/>
    <w:rsid w:val="00E52388"/>
    <w:rsid w:val="00E52439"/>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1232"/>
    <w:rsid w:val="00E61713"/>
    <w:rsid w:val="00E6183A"/>
    <w:rsid w:val="00E6196B"/>
    <w:rsid w:val="00E619A3"/>
    <w:rsid w:val="00E62586"/>
    <w:rsid w:val="00E629FD"/>
    <w:rsid w:val="00E62E44"/>
    <w:rsid w:val="00E6322A"/>
    <w:rsid w:val="00E6343D"/>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D6"/>
    <w:rsid w:val="00E75551"/>
    <w:rsid w:val="00E75998"/>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437F"/>
    <w:rsid w:val="00E843DB"/>
    <w:rsid w:val="00E84AAA"/>
    <w:rsid w:val="00E84BC5"/>
    <w:rsid w:val="00E84E3E"/>
    <w:rsid w:val="00E8503B"/>
    <w:rsid w:val="00E857EB"/>
    <w:rsid w:val="00E8663A"/>
    <w:rsid w:val="00E86C46"/>
    <w:rsid w:val="00E87F59"/>
    <w:rsid w:val="00E90C56"/>
    <w:rsid w:val="00E90CD8"/>
    <w:rsid w:val="00E90F8D"/>
    <w:rsid w:val="00E912C4"/>
    <w:rsid w:val="00E9178D"/>
    <w:rsid w:val="00E91BFC"/>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1BD"/>
    <w:rsid w:val="00EA45AE"/>
    <w:rsid w:val="00EA4F54"/>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24C"/>
    <w:rsid w:val="00EB2437"/>
    <w:rsid w:val="00EB2A8C"/>
    <w:rsid w:val="00EB2AE2"/>
    <w:rsid w:val="00EB2FCA"/>
    <w:rsid w:val="00EB34F8"/>
    <w:rsid w:val="00EB376E"/>
    <w:rsid w:val="00EB3E7B"/>
    <w:rsid w:val="00EB3E7C"/>
    <w:rsid w:val="00EB4093"/>
    <w:rsid w:val="00EB4301"/>
    <w:rsid w:val="00EB43B3"/>
    <w:rsid w:val="00EB4F86"/>
    <w:rsid w:val="00EB58DE"/>
    <w:rsid w:val="00EB5965"/>
    <w:rsid w:val="00EB5992"/>
    <w:rsid w:val="00EB603C"/>
    <w:rsid w:val="00EB6192"/>
    <w:rsid w:val="00EB625E"/>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9EA"/>
    <w:rsid w:val="00EC4B49"/>
    <w:rsid w:val="00EC5472"/>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EEF"/>
    <w:rsid w:val="00ED137A"/>
    <w:rsid w:val="00ED16F3"/>
    <w:rsid w:val="00ED24FA"/>
    <w:rsid w:val="00ED2521"/>
    <w:rsid w:val="00ED25C5"/>
    <w:rsid w:val="00ED2CC4"/>
    <w:rsid w:val="00ED368E"/>
    <w:rsid w:val="00ED45A7"/>
    <w:rsid w:val="00ED5CE0"/>
    <w:rsid w:val="00ED6659"/>
    <w:rsid w:val="00ED674D"/>
    <w:rsid w:val="00ED696C"/>
    <w:rsid w:val="00ED6A15"/>
    <w:rsid w:val="00ED6C36"/>
    <w:rsid w:val="00ED702B"/>
    <w:rsid w:val="00ED70DE"/>
    <w:rsid w:val="00ED720A"/>
    <w:rsid w:val="00ED75AF"/>
    <w:rsid w:val="00ED77F1"/>
    <w:rsid w:val="00ED7B17"/>
    <w:rsid w:val="00ED7C32"/>
    <w:rsid w:val="00ED7D20"/>
    <w:rsid w:val="00EE0198"/>
    <w:rsid w:val="00EE042C"/>
    <w:rsid w:val="00EE093F"/>
    <w:rsid w:val="00EE0A8D"/>
    <w:rsid w:val="00EE0E17"/>
    <w:rsid w:val="00EE114D"/>
    <w:rsid w:val="00EE15B0"/>
    <w:rsid w:val="00EE21F0"/>
    <w:rsid w:val="00EE26A1"/>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0A8"/>
    <w:rsid w:val="00EE6297"/>
    <w:rsid w:val="00EE65F3"/>
    <w:rsid w:val="00EE6717"/>
    <w:rsid w:val="00EE68D8"/>
    <w:rsid w:val="00EE69BA"/>
    <w:rsid w:val="00EE7703"/>
    <w:rsid w:val="00EE780E"/>
    <w:rsid w:val="00EE7979"/>
    <w:rsid w:val="00EE7C7B"/>
    <w:rsid w:val="00EF015E"/>
    <w:rsid w:val="00EF0167"/>
    <w:rsid w:val="00EF041A"/>
    <w:rsid w:val="00EF05E2"/>
    <w:rsid w:val="00EF0B16"/>
    <w:rsid w:val="00EF0EBD"/>
    <w:rsid w:val="00EF0F8E"/>
    <w:rsid w:val="00EF160C"/>
    <w:rsid w:val="00EF1AFA"/>
    <w:rsid w:val="00EF1B7A"/>
    <w:rsid w:val="00EF2085"/>
    <w:rsid w:val="00EF2C25"/>
    <w:rsid w:val="00EF2D91"/>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F3C"/>
    <w:rsid w:val="00F0149A"/>
    <w:rsid w:val="00F01515"/>
    <w:rsid w:val="00F016FB"/>
    <w:rsid w:val="00F0220D"/>
    <w:rsid w:val="00F022DE"/>
    <w:rsid w:val="00F0267D"/>
    <w:rsid w:val="00F02F0E"/>
    <w:rsid w:val="00F02FE3"/>
    <w:rsid w:val="00F03751"/>
    <w:rsid w:val="00F037EE"/>
    <w:rsid w:val="00F03E77"/>
    <w:rsid w:val="00F03FEA"/>
    <w:rsid w:val="00F0430F"/>
    <w:rsid w:val="00F0445C"/>
    <w:rsid w:val="00F048AA"/>
    <w:rsid w:val="00F04EF0"/>
    <w:rsid w:val="00F05C7E"/>
    <w:rsid w:val="00F06124"/>
    <w:rsid w:val="00F070AE"/>
    <w:rsid w:val="00F07D70"/>
    <w:rsid w:val="00F1085A"/>
    <w:rsid w:val="00F10B03"/>
    <w:rsid w:val="00F10F78"/>
    <w:rsid w:val="00F10FAC"/>
    <w:rsid w:val="00F111BA"/>
    <w:rsid w:val="00F112CB"/>
    <w:rsid w:val="00F116BA"/>
    <w:rsid w:val="00F11A1A"/>
    <w:rsid w:val="00F1273F"/>
    <w:rsid w:val="00F12925"/>
    <w:rsid w:val="00F129C8"/>
    <w:rsid w:val="00F12B38"/>
    <w:rsid w:val="00F12CFD"/>
    <w:rsid w:val="00F14DC0"/>
    <w:rsid w:val="00F1523A"/>
    <w:rsid w:val="00F1549A"/>
    <w:rsid w:val="00F15906"/>
    <w:rsid w:val="00F15B40"/>
    <w:rsid w:val="00F15CB4"/>
    <w:rsid w:val="00F15E60"/>
    <w:rsid w:val="00F16776"/>
    <w:rsid w:val="00F16F83"/>
    <w:rsid w:val="00F179EC"/>
    <w:rsid w:val="00F17C49"/>
    <w:rsid w:val="00F17E84"/>
    <w:rsid w:val="00F20C20"/>
    <w:rsid w:val="00F20EF5"/>
    <w:rsid w:val="00F21913"/>
    <w:rsid w:val="00F21D2F"/>
    <w:rsid w:val="00F2216C"/>
    <w:rsid w:val="00F22255"/>
    <w:rsid w:val="00F222D5"/>
    <w:rsid w:val="00F222FF"/>
    <w:rsid w:val="00F22832"/>
    <w:rsid w:val="00F2297D"/>
    <w:rsid w:val="00F229A3"/>
    <w:rsid w:val="00F23884"/>
    <w:rsid w:val="00F2467E"/>
    <w:rsid w:val="00F24892"/>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3B4D"/>
    <w:rsid w:val="00F34104"/>
    <w:rsid w:val="00F34184"/>
    <w:rsid w:val="00F34213"/>
    <w:rsid w:val="00F3466B"/>
    <w:rsid w:val="00F34D27"/>
    <w:rsid w:val="00F34D3C"/>
    <w:rsid w:val="00F34DF1"/>
    <w:rsid w:val="00F34FA1"/>
    <w:rsid w:val="00F3535D"/>
    <w:rsid w:val="00F3589B"/>
    <w:rsid w:val="00F35C9B"/>
    <w:rsid w:val="00F36230"/>
    <w:rsid w:val="00F36BFA"/>
    <w:rsid w:val="00F36EF6"/>
    <w:rsid w:val="00F37141"/>
    <w:rsid w:val="00F378C5"/>
    <w:rsid w:val="00F37DC0"/>
    <w:rsid w:val="00F4012E"/>
    <w:rsid w:val="00F40574"/>
    <w:rsid w:val="00F405C5"/>
    <w:rsid w:val="00F40698"/>
    <w:rsid w:val="00F407B2"/>
    <w:rsid w:val="00F40AE1"/>
    <w:rsid w:val="00F40EC6"/>
    <w:rsid w:val="00F40F6B"/>
    <w:rsid w:val="00F416D0"/>
    <w:rsid w:val="00F417E2"/>
    <w:rsid w:val="00F4191E"/>
    <w:rsid w:val="00F41C78"/>
    <w:rsid w:val="00F4251B"/>
    <w:rsid w:val="00F4257E"/>
    <w:rsid w:val="00F4259A"/>
    <w:rsid w:val="00F425CB"/>
    <w:rsid w:val="00F42F63"/>
    <w:rsid w:val="00F43119"/>
    <w:rsid w:val="00F4315A"/>
    <w:rsid w:val="00F435F2"/>
    <w:rsid w:val="00F43FA3"/>
    <w:rsid w:val="00F442FC"/>
    <w:rsid w:val="00F44BB3"/>
    <w:rsid w:val="00F44D22"/>
    <w:rsid w:val="00F4503C"/>
    <w:rsid w:val="00F45533"/>
    <w:rsid w:val="00F45DB0"/>
    <w:rsid w:val="00F45E43"/>
    <w:rsid w:val="00F4612C"/>
    <w:rsid w:val="00F46328"/>
    <w:rsid w:val="00F46BDA"/>
    <w:rsid w:val="00F50590"/>
    <w:rsid w:val="00F50D77"/>
    <w:rsid w:val="00F50E43"/>
    <w:rsid w:val="00F512E7"/>
    <w:rsid w:val="00F51A65"/>
    <w:rsid w:val="00F51FA6"/>
    <w:rsid w:val="00F5202E"/>
    <w:rsid w:val="00F52208"/>
    <w:rsid w:val="00F53375"/>
    <w:rsid w:val="00F533B5"/>
    <w:rsid w:val="00F53790"/>
    <w:rsid w:val="00F537BB"/>
    <w:rsid w:val="00F537C8"/>
    <w:rsid w:val="00F5394B"/>
    <w:rsid w:val="00F53AB8"/>
    <w:rsid w:val="00F5435C"/>
    <w:rsid w:val="00F5458F"/>
    <w:rsid w:val="00F54689"/>
    <w:rsid w:val="00F5471A"/>
    <w:rsid w:val="00F54758"/>
    <w:rsid w:val="00F55158"/>
    <w:rsid w:val="00F5563B"/>
    <w:rsid w:val="00F557FB"/>
    <w:rsid w:val="00F55914"/>
    <w:rsid w:val="00F55A62"/>
    <w:rsid w:val="00F55D30"/>
    <w:rsid w:val="00F561CC"/>
    <w:rsid w:val="00F564D9"/>
    <w:rsid w:val="00F57497"/>
    <w:rsid w:val="00F575F8"/>
    <w:rsid w:val="00F57B52"/>
    <w:rsid w:val="00F57F7A"/>
    <w:rsid w:val="00F6035D"/>
    <w:rsid w:val="00F6068D"/>
    <w:rsid w:val="00F6076A"/>
    <w:rsid w:val="00F60A9E"/>
    <w:rsid w:val="00F60C46"/>
    <w:rsid w:val="00F60D77"/>
    <w:rsid w:val="00F60FA4"/>
    <w:rsid w:val="00F61437"/>
    <w:rsid w:val="00F617A4"/>
    <w:rsid w:val="00F6180C"/>
    <w:rsid w:val="00F6194A"/>
    <w:rsid w:val="00F619FA"/>
    <w:rsid w:val="00F62260"/>
    <w:rsid w:val="00F6286C"/>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FD"/>
    <w:rsid w:val="00F70051"/>
    <w:rsid w:val="00F702A1"/>
    <w:rsid w:val="00F707BF"/>
    <w:rsid w:val="00F71453"/>
    <w:rsid w:val="00F71B6D"/>
    <w:rsid w:val="00F7215C"/>
    <w:rsid w:val="00F7235F"/>
    <w:rsid w:val="00F72B2A"/>
    <w:rsid w:val="00F72E83"/>
    <w:rsid w:val="00F72F98"/>
    <w:rsid w:val="00F73302"/>
    <w:rsid w:val="00F736A7"/>
    <w:rsid w:val="00F73877"/>
    <w:rsid w:val="00F739A3"/>
    <w:rsid w:val="00F73A21"/>
    <w:rsid w:val="00F73F60"/>
    <w:rsid w:val="00F745F9"/>
    <w:rsid w:val="00F74C00"/>
    <w:rsid w:val="00F7518A"/>
    <w:rsid w:val="00F7593C"/>
    <w:rsid w:val="00F75E3F"/>
    <w:rsid w:val="00F767B2"/>
    <w:rsid w:val="00F768E1"/>
    <w:rsid w:val="00F76E7E"/>
    <w:rsid w:val="00F772FC"/>
    <w:rsid w:val="00F801ED"/>
    <w:rsid w:val="00F812DF"/>
    <w:rsid w:val="00F815A6"/>
    <w:rsid w:val="00F8164C"/>
    <w:rsid w:val="00F817A6"/>
    <w:rsid w:val="00F817C5"/>
    <w:rsid w:val="00F8184C"/>
    <w:rsid w:val="00F8192F"/>
    <w:rsid w:val="00F82085"/>
    <w:rsid w:val="00F8252C"/>
    <w:rsid w:val="00F8255C"/>
    <w:rsid w:val="00F82595"/>
    <w:rsid w:val="00F8278A"/>
    <w:rsid w:val="00F82BF7"/>
    <w:rsid w:val="00F82C01"/>
    <w:rsid w:val="00F82CE4"/>
    <w:rsid w:val="00F82EA7"/>
    <w:rsid w:val="00F831B7"/>
    <w:rsid w:val="00F835A4"/>
    <w:rsid w:val="00F839BD"/>
    <w:rsid w:val="00F83ADC"/>
    <w:rsid w:val="00F83BAF"/>
    <w:rsid w:val="00F83C3F"/>
    <w:rsid w:val="00F83DCC"/>
    <w:rsid w:val="00F844E9"/>
    <w:rsid w:val="00F849C8"/>
    <w:rsid w:val="00F84C67"/>
    <w:rsid w:val="00F84D45"/>
    <w:rsid w:val="00F851C7"/>
    <w:rsid w:val="00F859B6"/>
    <w:rsid w:val="00F85B42"/>
    <w:rsid w:val="00F85C66"/>
    <w:rsid w:val="00F8675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243A"/>
    <w:rsid w:val="00F926D6"/>
    <w:rsid w:val="00F92A61"/>
    <w:rsid w:val="00F92B21"/>
    <w:rsid w:val="00F92FC1"/>
    <w:rsid w:val="00F93B47"/>
    <w:rsid w:val="00F93DF1"/>
    <w:rsid w:val="00F94817"/>
    <w:rsid w:val="00F948C2"/>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A24"/>
    <w:rsid w:val="00FA31ED"/>
    <w:rsid w:val="00FA39F7"/>
    <w:rsid w:val="00FA3F60"/>
    <w:rsid w:val="00FA3FB4"/>
    <w:rsid w:val="00FA41A1"/>
    <w:rsid w:val="00FA4767"/>
    <w:rsid w:val="00FA4787"/>
    <w:rsid w:val="00FA47AD"/>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A7E23"/>
    <w:rsid w:val="00FA7F40"/>
    <w:rsid w:val="00FB01D2"/>
    <w:rsid w:val="00FB07F3"/>
    <w:rsid w:val="00FB0B2C"/>
    <w:rsid w:val="00FB0E0B"/>
    <w:rsid w:val="00FB1064"/>
    <w:rsid w:val="00FB106E"/>
    <w:rsid w:val="00FB11AC"/>
    <w:rsid w:val="00FB18C9"/>
    <w:rsid w:val="00FB2758"/>
    <w:rsid w:val="00FB2B24"/>
    <w:rsid w:val="00FB32C2"/>
    <w:rsid w:val="00FB3437"/>
    <w:rsid w:val="00FB34F7"/>
    <w:rsid w:val="00FB3651"/>
    <w:rsid w:val="00FB38E4"/>
    <w:rsid w:val="00FB3E79"/>
    <w:rsid w:val="00FB4185"/>
    <w:rsid w:val="00FB43EC"/>
    <w:rsid w:val="00FB445E"/>
    <w:rsid w:val="00FB45A0"/>
    <w:rsid w:val="00FB477F"/>
    <w:rsid w:val="00FB49CE"/>
    <w:rsid w:val="00FB4EC8"/>
    <w:rsid w:val="00FB5042"/>
    <w:rsid w:val="00FB504C"/>
    <w:rsid w:val="00FB574B"/>
    <w:rsid w:val="00FB59A4"/>
    <w:rsid w:val="00FB5AF7"/>
    <w:rsid w:val="00FB5EEB"/>
    <w:rsid w:val="00FB6395"/>
    <w:rsid w:val="00FB65A4"/>
    <w:rsid w:val="00FB6A7A"/>
    <w:rsid w:val="00FB6CC4"/>
    <w:rsid w:val="00FB6F42"/>
    <w:rsid w:val="00FB6FCB"/>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633"/>
    <w:rsid w:val="00FC2AC1"/>
    <w:rsid w:val="00FC3705"/>
    <w:rsid w:val="00FC3848"/>
    <w:rsid w:val="00FC3BF1"/>
    <w:rsid w:val="00FC3C50"/>
    <w:rsid w:val="00FC3F83"/>
    <w:rsid w:val="00FC4369"/>
    <w:rsid w:val="00FC450D"/>
    <w:rsid w:val="00FC4E2C"/>
    <w:rsid w:val="00FC4E36"/>
    <w:rsid w:val="00FC52E9"/>
    <w:rsid w:val="00FC5617"/>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EDB"/>
    <w:rsid w:val="00FD1F87"/>
    <w:rsid w:val="00FD210A"/>
    <w:rsid w:val="00FD2D00"/>
    <w:rsid w:val="00FD2E6E"/>
    <w:rsid w:val="00FD2E84"/>
    <w:rsid w:val="00FD3349"/>
    <w:rsid w:val="00FD34DB"/>
    <w:rsid w:val="00FD402F"/>
    <w:rsid w:val="00FD43D3"/>
    <w:rsid w:val="00FD471B"/>
    <w:rsid w:val="00FD4A5D"/>
    <w:rsid w:val="00FD517D"/>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2CCD"/>
    <w:rsid w:val="00FE367B"/>
    <w:rsid w:val="00FE3822"/>
    <w:rsid w:val="00FE3A58"/>
    <w:rsid w:val="00FE3A9B"/>
    <w:rsid w:val="00FE3FAF"/>
    <w:rsid w:val="00FE4047"/>
    <w:rsid w:val="00FE4055"/>
    <w:rsid w:val="00FE41F0"/>
    <w:rsid w:val="00FE4581"/>
    <w:rsid w:val="00FE5051"/>
    <w:rsid w:val="00FE51AE"/>
    <w:rsid w:val="00FE51CA"/>
    <w:rsid w:val="00FE53C0"/>
    <w:rsid w:val="00FE5A7C"/>
    <w:rsid w:val="00FE5C42"/>
    <w:rsid w:val="00FE60AB"/>
    <w:rsid w:val="00FE6187"/>
    <w:rsid w:val="00FE643F"/>
    <w:rsid w:val="00FE6BAA"/>
    <w:rsid w:val="00FE7129"/>
    <w:rsid w:val="00FE716C"/>
    <w:rsid w:val="00FE71E5"/>
    <w:rsid w:val="00FE72F2"/>
    <w:rsid w:val="00FE7544"/>
    <w:rsid w:val="00FE7BEC"/>
    <w:rsid w:val="00FE7D88"/>
    <w:rsid w:val="00FE7E8F"/>
    <w:rsid w:val="00FF0A97"/>
    <w:rsid w:val="00FF11E3"/>
    <w:rsid w:val="00FF1348"/>
    <w:rsid w:val="00FF1632"/>
    <w:rsid w:val="00FF18EA"/>
    <w:rsid w:val="00FF1AD8"/>
    <w:rsid w:val="00FF2178"/>
    <w:rsid w:val="00FF21D3"/>
    <w:rsid w:val="00FF2244"/>
    <w:rsid w:val="00FF22A7"/>
    <w:rsid w:val="00FF25BD"/>
    <w:rsid w:val="00FF265A"/>
    <w:rsid w:val="00FF2A23"/>
    <w:rsid w:val="00FF2B3F"/>
    <w:rsid w:val="00FF2EF1"/>
    <w:rsid w:val="00FF3251"/>
    <w:rsid w:val="00FF3522"/>
    <w:rsid w:val="00FF3794"/>
    <w:rsid w:val="00FF3DC3"/>
    <w:rsid w:val="00FF3E29"/>
    <w:rsid w:val="00FF51BC"/>
    <w:rsid w:val="00FF5BBE"/>
    <w:rsid w:val="00FF675D"/>
    <w:rsid w:val="00FF6B21"/>
    <w:rsid w:val="00FF6C0B"/>
    <w:rsid w:val="00FF6ED5"/>
    <w:rsid w:val="00FF6FF3"/>
    <w:rsid w:val="00FF7038"/>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02"/>
    <o:shapelayout v:ext="edit">
      <o:idmap v:ext="edit" data="1"/>
      <o:rules v:ext="edit">
        <o:r id="V:Rule6" type="connector" idref="#_x0000_s1039"/>
        <o:r id="V:Rule7" type="connector" idref="#_x0000_s1038"/>
        <o:r id="V:Rule8" type="connector" idref="#_x0000_s1040"/>
        <o:r id="V:Rule9" type="connector" idref="#_x0000_s1037"/>
        <o:r id="V:Rule10"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14</Pages>
  <Words>4548</Words>
  <Characters>25928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30416</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172</cp:revision>
  <cp:lastPrinted>2009-04-12T14:19:00Z</cp:lastPrinted>
  <dcterms:created xsi:type="dcterms:W3CDTF">2009-04-07T23:20:00Z</dcterms:created>
  <dcterms:modified xsi:type="dcterms:W3CDTF">2009-04-12T14:51:00Z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