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773098">
      <w:pPr>
        <w:jc w:val="center"/>
        <w:rPr>
          <w:sz w:val="23"/>
          <w:szCs w:val="23"/>
          <w:lang w:bidi="he-IL"/>
        </w:rPr>
      </w:pPr>
      <w:r>
        <w:rPr>
          <w:rFonts w:hint="cs"/>
          <w:b/>
          <w:bCs/>
          <w:sz w:val="36"/>
          <w:szCs w:val="36"/>
          <w:rtl/>
          <w:lang w:val="el-GR" w:bidi="he-IL"/>
        </w:rPr>
        <w:t xml:space="preserve">פרשת </w:t>
      </w:r>
      <w:r w:rsidR="00773098">
        <w:rPr>
          <w:rFonts w:hint="cs"/>
          <w:b/>
          <w:bCs/>
          <w:sz w:val="36"/>
          <w:szCs w:val="36"/>
          <w:rtl/>
          <w:lang w:val="en-AU" w:bidi="he-IL"/>
        </w:rPr>
        <w:t>פינחס</w:t>
      </w:r>
      <w:r w:rsidR="00075989">
        <w:rPr>
          <w:b/>
          <w:bCs/>
          <w:sz w:val="36"/>
          <w:szCs w:val="36"/>
          <w:lang w:val="en-AU" w:bidi="he-IL"/>
        </w:rPr>
        <w:t xml:space="preserve"> / </w:t>
      </w:r>
      <w:r w:rsidR="00075989" w:rsidRPr="006B6165">
        <w:rPr>
          <w:b/>
          <w:bCs/>
          <w:sz w:val="36"/>
          <w:szCs w:val="36"/>
        </w:rPr>
        <w:t xml:space="preserve">Parashat </w:t>
      </w:r>
      <w:r w:rsidR="00773098">
        <w:rPr>
          <w:b/>
          <w:bCs/>
          <w:sz w:val="36"/>
          <w:szCs w:val="36"/>
        </w:rPr>
        <w:t>Pinchas</w:t>
      </w:r>
    </w:p>
    <w:p w:rsidR="00F30742" w:rsidRPr="00D632EC" w:rsidRDefault="00F30742" w:rsidP="00075633">
      <w:pPr>
        <w:jc w:val="center"/>
        <w:rPr>
          <w:sz w:val="20"/>
          <w:szCs w:val="20"/>
        </w:rPr>
      </w:pPr>
    </w:p>
    <w:p w:rsidR="00F30742" w:rsidRPr="00D632EC" w:rsidRDefault="00DC165E" w:rsidP="00773098">
      <w:pPr>
        <w:jc w:val="center"/>
        <w:rPr>
          <w:sz w:val="20"/>
          <w:szCs w:val="20"/>
        </w:rPr>
      </w:pPr>
      <w:r w:rsidRPr="00D632EC">
        <w:rPr>
          <w:sz w:val="20"/>
          <w:szCs w:val="20"/>
        </w:rPr>
        <w:t>Shabbat</w:t>
      </w:r>
      <w:r w:rsidRPr="00D632EC">
        <w:rPr>
          <w:rFonts w:hint="cs"/>
          <w:sz w:val="20"/>
          <w:szCs w:val="20"/>
          <w:rtl/>
          <w:lang w:bidi="he-IL"/>
        </w:rPr>
        <w:t xml:space="preserve"> </w:t>
      </w:r>
      <w:r w:rsidR="00DC5D50">
        <w:rPr>
          <w:sz w:val="20"/>
          <w:szCs w:val="20"/>
          <w:lang w:bidi="he-IL"/>
        </w:rPr>
        <w:t xml:space="preserve">Tammuz </w:t>
      </w:r>
      <w:r w:rsidR="00773098">
        <w:rPr>
          <w:sz w:val="20"/>
          <w:szCs w:val="20"/>
          <w:lang w:bidi="he-IL"/>
        </w:rPr>
        <w:t>16</w:t>
      </w:r>
      <w:r w:rsidR="00F30742" w:rsidRPr="00D632EC">
        <w:rPr>
          <w:sz w:val="20"/>
          <w:szCs w:val="20"/>
        </w:rPr>
        <w:t>, 576</w:t>
      </w:r>
      <w:r w:rsidR="007F7CAD" w:rsidRPr="00D632EC">
        <w:rPr>
          <w:sz w:val="20"/>
          <w:szCs w:val="20"/>
        </w:rPr>
        <w:t>8</w:t>
      </w:r>
      <w:r w:rsidR="00F30742" w:rsidRPr="00D632EC">
        <w:rPr>
          <w:sz w:val="20"/>
          <w:szCs w:val="20"/>
        </w:rPr>
        <w:t xml:space="preserve">, </w:t>
      </w:r>
      <w:r w:rsidR="00DC5D50">
        <w:rPr>
          <w:sz w:val="20"/>
          <w:szCs w:val="20"/>
        </w:rPr>
        <w:t>July</w:t>
      </w:r>
      <w:r w:rsidR="00483513" w:rsidRPr="00D632EC">
        <w:rPr>
          <w:sz w:val="20"/>
          <w:szCs w:val="20"/>
        </w:rPr>
        <w:t xml:space="preserve"> </w:t>
      </w:r>
      <w:r w:rsidR="00FF51BC">
        <w:rPr>
          <w:sz w:val="20"/>
          <w:szCs w:val="20"/>
          <w:lang w:bidi="he-IL"/>
        </w:rPr>
        <w:t>1</w:t>
      </w:r>
      <w:r w:rsidR="00773098">
        <w:rPr>
          <w:sz w:val="20"/>
          <w:szCs w:val="20"/>
          <w:lang w:bidi="he-IL"/>
        </w:rPr>
        <w:t>9</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772144" w:rsidRPr="003C4626" w:rsidRDefault="00773098" w:rsidP="00CC2D37">
      <w:pPr>
        <w:jc w:val="center"/>
        <w:rPr>
          <w:b/>
          <w:bCs/>
          <w:sz w:val="32"/>
          <w:szCs w:val="32"/>
          <w:lang w:bidi="he-IL"/>
        </w:rPr>
      </w:pPr>
      <w:r>
        <w:rPr>
          <w:b/>
          <w:bCs/>
          <w:sz w:val="32"/>
          <w:szCs w:val="32"/>
          <w:lang w:bidi="he-IL"/>
        </w:rPr>
        <w:t>[title]</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BB671B" w:rsidRPr="00376FD0" w:rsidRDefault="00BB671B" w:rsidP="00773098">
            <w:pPr>
              <w:tabs>
                <w:tab w:val="left" w:pos="1080"/>
              </w:tabs>
              <w:rPr>
                <w:sz w:val="20"/>
                <w:szCs w:val="20"/>
                <w:lang w:val="en-AU"/>
              </w:rPr>
            </w:pPr>
            <w:r w:rsidRPr="00376FD0">
              <w:rPr>
                <w:sz w:val="20"/>
                <w:szCs w:val="20"/>
              </w:rPr>
              <w:t xml:space="preserve">Numbers </w:t>
            </w:r>
            <w:r w:rsidR="00773098">
              <w:rPr>
                <w:sz w:val="20"/>
                <w:szCs w:val="20"/>
                <w:lang w:val="en-AU"/>
              </w:rPr>
              <w:t>25:10-30:1</w:t>
            </w:r>
          </w:p>
          <w:p w:rsidR="00BB671B" w:rsidRPr="00376FD0" w:rsidRDefault="00773098" w:rsidP="00773098">
            <w:pPr>
              <w:tabs>
                <w:tab w:val="left" w:pos="1080"/>
              </w:tabs>
              <w:rPr>
                <w:b/>
                <w:bCs/>
                <w:sz w:val="20"/>
                <w:szCs w:val="20"/>
              </w:rPr>
            </w:pPr>
            <w:r>
              <w:rPr>
                <w:sz w:val="20"/>
                <w:szCs w:val="20"/>
                <w:lang w:val="en-AU"/>
              </w:rPr>
              <w:t>1</w:t>
            </w:r>
            <w:r w:rsidRPr="00773098">
              <w:rPr>
                <w:sz w:val="20"/>
                <w:szCs w:val="20"/>
                <w:lang w:val="en-AU"/>
              </w:rPr>
              <w:t xml:space="preserve"> Ki</w:t>
            </w:r>
            <w:r>
              <w:rPr>
                <w:sz w:val="20"/>
                <w:szCs w:val="20"/>
                <w:lang w:val="en-AU"/>
              </w:rPr>
              <w:t>ng</w:t>
            </w:r>
            <w:r w:rsidRPr="00773098">
              <w:rPr>
                <w:sz w:val="20"/>
                <w:szCs w:val="20"/>
                <w:lang w:val="en-AU"/>
              </w:rPr>
              <w:t xml:space="preserve"> 18:46-19:21</w:t>
            </w:r>
            <w:r w:rsidR="00BB671B" w:rsidRPr="00376FD0">
              <w:rPr>
                <w:sz w:val="20"/>
                <w:szCs w:val="20"/>
              </w:rPr>
              <w:br/>
            </w:r>
            <w:r w:rsidR="00DF2ED6" w:rsidRPr="00DF2ED6">
              <w:rPr>
                <w:sz w:val="20"/>
                <w:szCs w:val="20"/>
                <w:lang w:val="en-AU"/>
              </w:rPr>
              <w:t>Rom</w:t>
            </w:r>
            <w:r w:rsidR="00DF2ED6">
              <w:rPr>
                <w:sz w:val="20"/>
                <w:szCs w:val="20"/>
                <w:lang w:val="en-AU"/>
              </w:rPr>
              <w:t>ans</w:t>
            </w:r>
            <w:r w:rsidR="00DF2ED6" w:rsidRPr="00DF2ED6">
              <w:rPr>
                <w:sz w:val="20"/>
                <w:szCs w:val="20"/>
                <w:lang w:val="en-AU"/>
              </w:rPr>
              <w:t xml:space="preserve"> 11:2</w:t>
            </w:r>
            <w:r>
              <w:rPr>
                <w:sz w:val="20"/>
                <w:szCs w:val="20"/>
                <w:lang w:val="en-AU"/>
              </w:rPr>
              <w:t>-32</w:t>
            </w:r>
          </w:p>
        </w:tc>
      </w:tr>
    </w:tbl>
    <w:p w:rsidR="00A16523" w:rsidRDefault="00AE5A22" w:rsidP="00F30742">
      <w:pPr>
        <w:rPr>
          <w:lang w:bidi="he-IL"/>
        </w:rPr>
      </w:pPr>
      <w:r>
        <w:rPr>
          <w:noProof/>
          <w:lang w:eastAsia="zh-TW" w:bidi="he-IL"/>
        </w:rPr>
        <w:pict>
          <v:shapetype id="_x0000_t202" coordsize="21600,21600" o:spt="202" path="m,l,21600r21600,l21600,xe">
            <v:stroke joinstyle="miter"/>
            <v:path gradientshapeok="t" o:connecttype="rect"/>
          </v:shapetype>
          <v:shape id="_x0000_s1029" type="#_x0000_t202" style="position:absolute;margin-left:414pt;margin-top:10pt;width:123.15pt;height:118.35pt;z-index:251662336;mso-height-percent:200;mso-position-horizontal-relative:text;mso-position-vertical-relative:text;mso-height-percent:200;mso-width-relative:margin;mso-height-relative:margin">
            <v:textbox style="mso-fit-shape-to-text:t">
              <w:txbxContent>
                <w:p w:rsidR="00CB5397" w:rsidRDefault="00CB5397" w:rsidP="00CB5397">
                  <w:pPr>
                    <w:bidi/>
                    <w:rPr>
                      <w:b/>
                      <w:bCs/>
                      <w:sz w:val="20"/>
                      <w:szCs w:val="20"/>
                    </w:rPr>
                  </w:pPr>
                  <w:r>
                    <w:rPr>
                      <w:b/>
                      <w:bCs/>
                      <w:sz w:val="20"/>
                      <w:szCs w:val="20"/>
                      <w:rtl/>
                      <w:lang w:bidi="he-IL"/>
                    </w:rPr>
                    <w:t>קטוע</w:t>
                  </w:r>
                </w:p>
                <w:p w:rsidR="00CB5397" w:rsidRDefault="00CB5397" w:rsidP="00CB5397">
                  <w:pPr>
                    <w:jc w:val="both"/>
                    <w:rPr>
                      <w:rStyle w:val="babcpposstyle1"/>
                      <w:sz w:val="20"/>
                      <w:szCs w:val="20"/>
                    </w:rPr>
                  </w:pPr>
                </w:p>
                <w:p w:rsidR="00CB5397" w:rsidRDefault="00CB5397" w:rsidP="00CC4039">
                  <w:pPr>
                    <w:jc w:val="both"/>
                    <w:rPr>
                      <w:sz w:val="20"/>
                      <w:szCs w:val="20"/>
                      <w:rtl/>
                    </w:rPr>
                  </w:pPr>
                  <w:r>
                    <w:rPr>
                      <w:rStyle w:val="babcpposstyle1"/>
                      <w:sz w:val="20"/>
                      <w:szCs w:val="20"/>
                    </w:rPr>
                    <w:t>adj.</w:t>
                  </w:r>
                  <w:r>
                    <w:rPr>
                      <w:sz w:val="20"/>
                      <w:szCs w:val="20"/>
                    </w:rPr>
                    <w:t xml:space="preserve"> cut of, truncated, severed; </w:t>
                  </w:r>
                </w:p>
                <w:p w:rsidR="00CB5397" w:rsidRDefault="00CB5397" w:rsidP="00CB5397"/>
              </w:txbxContent>
            </v:textbox>
          </v:shape>
        </w:pict>
      </w:r>
    </w:p>
    <w:p w:rsidR="00773098" w:rsidRDefault="00E46D8E" w:rsidP="00F30742">
      <w:pPr>
        <w:rPr>
          <w:lang w:bidi="he-IL"/>
        </w:rPr>
      </w:pPr>
      <w:r>
        <w:rPr>
          <w:lang w:bidi="he-IL"/>
        </w:rPr>
        <w:t>Describe the beginning of the parsha here at 25:10-13</w:t>
      </w:r>
    </w:p>
    <w:p w:rsidR="00E46D8E" w:rsidRDefault="00E46D8E" w:rsidP="00F30742">
      <w:pPr>
        <w:rPr>
          <w:lang w:bidi="he-IL"/>
        </w:rPr>
      </w:pPr>
    </w:p>
    <w:p w:rsidR="00E46D8E" w:rsidRDefault="00E46D8E" w:rsidP="00F30742">
      <w:pPr>
        <w:rPr>
          <w:lang w:bidi="he-IL"/>
        </w:rPr>
      </w:pPr>
      <w:r>
        <w:rPr>
          <w:lang w:bidi="he-IL"/>
        </w:rPr>
        <w:t xml:space="preserve">There is an emphasis made here with the shrunken vav in the word Shalom (Peace).  </w:t>
      </w:r>
    </w:p>
    <w:p w:rsidR="00773098" w:rsidRDefault="00773098" w:rsidP="00F30742">
      <w:pPr>
        <w:rPr>
          <w:lang w:bidi="he-IL"/>
        </w:rPr>
      </w:pPr>
    </w:p>
    <w:p w:rsidR="00773098" w:rsidRDefault="00773098" w:rsidP="00F30742">
      <w:pPr>
        <w:rPr>
          <w:lang w:bidi="he-IL"/>
        </w:rPr>
      </w:pPr>
    </w:p>
    <w:p w:rsidR="00773098" w:rsidRDefault="00AE5A22" w:rsidP="00F30742">
      <w:pPr>
        <w:rPr>
          <w:lang w:bidi="he-IL"/>
        </w:rPr>
      </w:pPr>
      <w:r>
        <w:rPr>
          <w:noProof/>
          <w:lang w:bidi="he-IL"/>
        </w:rPr>
        <w:pict>
          <v:shapetype id="_x0000_t32" coordsize="21600,21600" o:spt="32" o:oned="t" path="m,l21600,21600e" filled="f">
            <v:path arrowok="t" fillok="f" o:connecttype="none"/>
            <o:lock v:ext="edit" shapetype="t"/>
          </v:shapetype>
          <v:shape id="_x0000_s1028" type="#_x0000_t32" style="position:absolute;margin-left:145.85pt;margin-top:76.95pt;width:146.3pt;height:125.55pt;flip:y;z-index:251660288" o:connectortype="straight">
            <v:stroke endarrow="block"/>
          </v:shape>
        </w:pict>
      </w:r>
      <w:r>
        <w:rPr>
          <w:noProof/>
          <w:lang w:bidi="he-IL"/>
        </w:rPr>
        <w:pict>
          <v:oval id="_x0000_s1026" style="position:absolute;margin-left:287.1pt;margin-top:52.55pt;width:48pt;height:27.7pt;z-index:251658240" filled="f" fillcolor="#c0504d [3205]" strokecolor="#c00000" strokeweight="1pt">
            <v:shadow on="t" type="perspective" color="#622423 [1605]" opacity=".5" offset="1pt" offset2="-1pt"/>
          </v:oval>
        </w:pict>
      </w:r>
      <w:r w:rsidR="00310FA7">
        <w:rPr>
          <w:noProof/>
          <w:lang w:bidi="he-IL"/>
        </w:rPr>
        <w:drawing>
          <wp:inline distT="0" distB="0" distL="0" distR="0">
            <wp:extent cx="5027735" cy="1506416"/>
            <wp:effectExtent l="19050" t="0" r="14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b="23284"/>
                    <a:stretch>
                      <a:fillRect/>
                    </a:stretch>
                  </pic:blipFill>
                  <pic:spPr bwMode="auto">
                    <a:xfrm>
                      <a:off x="0" y="0"/>
                      <a:ext cx="5027735" cy="1506416"/>
                    </a:xfrm>
                    <a:prstGeom prst="rect">
                      <a:avLst/>
                    </a:prstGeom>
                    <a:noFill/>
                    <a:ln w="9525">
                      <a:noFill/>
                      <a:miter lim="800000"/>
                      <a:headEnd/>
                      <a:tailEnd/>
                    </a:ln>
                  </pic:spPr>
                </pic:pic>
              </a:graphicData>
            </a:graphic>
          </wp:inline>
        </w:drawing>
      </w:r>
    </w:p>
    <w:p w:rsidR="00BF426E" w:rsidRDefault="00AE5A22" w:rsidP="00CE1058">
      <w:pPr>
        <w:jc w:val="both"/>
      </w:pPr>
      <w:r>
        <w:rPr>
          <w:noProof/>
          <w:lang w:bidi="he-IL"/>
        </w:rPr>
        <w:pict>
          <v:rect id="_x0000_s1027" style="position:absolute;left:0;text-align:left;margin-left:87.25pt;margin-top:83.9pt;width:64.6pt;height:15.7pt;z-index:251659264" filled="f" fillcolor="#c0504d [3205]" strokecolor="#c00000" strokeweight="1pt">
            <v:shadow on="t" type="perspective" color="#622423 [1605]" opacity=".5" offset="1pt" offset2="-1pt"/>
          </v:rect>
        </w:pict>
      </w:r>
      <w:r w:rsidR="00773098">
        <w:rPr>
          <w:noProof/>
          <w:lang w:bidi="he-IL"/>
        </w:rPr>
        <w:drawing>
          <wp:inline distT="0" distB="0" distL="0" distR="0">
            <wp:extent cx="4810858" cy="1312985"/>
            <wp:effectExtent l="19050" t="0" r="8792"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t="52137"/>
                    <a:stretch>
                      <a:fillRect/>
                    </a:stretch>
                  </pic:blipFill>
                  <pic:spPr bwMode="auto">
                    <a:xfrm>
                      <a:off x="0" y="0"/>
                      <a:ext cx="4810858" cy="1312985"/>
                    </a:xfrm>
                    <a:prstGeom prst="rect">
                      <a:avLst/>
                    </a:prstGeom>
                    <a:noFill/>
                    <a:ln w="9525">
                      <a:noFill/>
                      <a:miter lim="800000"/>
                      <a:headEnd/>
                      <a:tailEnd/>
                    </a:ln>
                  </pic:spPr>
                </pic:pic>
              </a:graphicData>
            </a:graphic>
          </wp:inline>
        </w:drawing>
      </w:r>
    </w:p>
    <w:p w:rsidR="00CB5397" w:rsidRDefault="00CB5397" w:rsidP="00CE1058">
      <w:pPr>
        <w:jc w:val="both"/>
      </w:pPr>
    </w:p>
    <w:p w:rsidR="00346A16" w:rsidRPr="00346A16" w:rsidRDefault="00346A16" w:rsidP="00346A16">
      <w:pPr>
        <w:jc w:val="both"/>
        <w:rPr>
          <w:b/>
          <w:bCs/>
        </w:rPr>
      </w:pPr>
      <w:r w:rsidRPr="00346A16">
        <w:rPr>
          <w:rFonts w:hint="cs"/>
          <w:b/>
          <w:bCs/>
          <w:sz w:val="44"/>
          <w:szCs w:val="44"/>
          <w:rtl/>
          <w:lang w:bidi="he-IL"/>
        </w:rPr>
        <w:t>ו</w:t>
      </w:r>
      <w:r>
        <w:rPr>
          <w:b/>
          <w:bCs/>
          <w:lang w:bidi="he-IL"/>
        </w:rPr>
        <w:t xml:space="preserve"> (</w:t>
      </w:r>
      <w:r w:rsidRPr="00346A16">
        <w:rPr>
          <w:b/>
          <w:bCs/>
        </w:rPr>
        <w:t>Vav</w:t>
      </w:r>
      <w:r>
        <w:rPr>
          <w:b/>
          <w:bCs/>
        </w:rPr>
        <w:t>)</w:t>
      </w:r>
      <w:r w:rsidRPr="00346A16">
        <w:rPr>
          <w:b/>
          <w:bCs/>
        </w:rPr>
        <w:t xml:space="preserve"> </w:t>
      </w:r>
    </w:p>
    <w:p w:rsidR="00346A16" w:rsidRDefault="00346A16" w:rsidP="00346A16">
      <w:pPr>
        <w:pStyle w:val="ListParagraph"/>
        <w:numPr>
          <w:ilvl w:val="0"/>
          <w:numId w:val="23"/>
        </w:numPr>
        <w:jc w:val="both"/>
      </w:pPr>
      <w:r>
        <w:t>is the sixth letter of the Hebrew alphabet and is also the si</w:t>
      </w:r>
      <w:r w:rsidR="00A0767C">
        <w:t>x</w:t>
      </w:r>
      <w:r>
        <w:t xml:space="preserve">th letter of many </w:t>
      </w:r>
      <w:r w:rsidR="00A0767C">
        <w:t>Semitic</w:t>
      </w:r>
      <w:r>
        <w:t xml:space="preserve"> alphabets including the following:</w:t>
      </w:r>
    </w:p>
    <w:p w:rsidR="00346A16" w:rsidRDefault="00346A16" w:rsidP="00A0767C">
      <w:pPr>
        <w:jc w:val="both"/>
      </w:pPr>
    </w:p>
    <w:p w:rsidR="00346A16" w:rsidRDefault="00346A16" w:rsidP="00346A16">
      <w:pPr>
        <w:pStyle w:val="ListParagraph"/>
        <w:numPr>
          <w:ilvl w:val="0"/>
          <w:numId w:val="22"/>
        </w:numPr>
        <w:jc w:val="both"/>
      </w:pPr>
      <w:r>
        <w:t>Phoenician</w:t>
      </w:r>
    </w:p>
    <w:p w:rsidR="00346A16" w:rsidRDefault="00346A16" w:rsidP="00346A16">
      <w:pPr>
        <w:pStyle w:val="ListParagraph"/>
        <w:numPr>
          <w:ilvl w:val="0"/>
          <w:numId w:val="22"/>
        </w:numPr>
        <w:jc w:val="both"/>
      </w:pPr>
      <w:r>
        <w:t>Aramaic</w:t>
      </w:r>
    </w:p>
    <w:p w:rsidR="00346A16" w:rsidRDefault="00346A16" w:rsidP="00346A16">
      <w:pPr>
        <w:pStyle w:val="ListParagraph"/>
        <w:numPr>
          <w:ilvl w:val="0"/>
          <w:numId w:val="22"/>
        </w:numPr>
        <w:jc w:val="both"/>
      </w:pPr>
      <w:r>
        <w:t>Hebrew</w:t>
      </w:r>
    </w:p>
    <w:p w:rsidR="00346A16" w:rsidRDefault="00346A16" w:rsidP="00346A16">
      <w:pPr>
        <w:pStyle w:val="ListParagraph"/>
        <w:numPr>
          <w:ilvl w:val="0"/>
          <w:numId w:val="22"/>
        </w:numPr>
        <w:jc w:val="both"/>
      </w:pPr>
      <w:r>
        <w:t>Syriac</w:t>
      </w:r>
    </w:p>
    <w:p w:rsidR="00346A16" w:rsidRDefault="00346A16" w:rsidP="00346A16">
      <w:pPr>
        <w:pStyle w:val="ListParagraph"/>
        <w:numPr>
          <w:ilvl w:val="0"/>
          <w:numId w:val="22"/>
        </w:numPr>
        <w:jc w:val="both"/>
      </w:pPr>
      <w:r>
        <w:t>Arabic (in the abjadi order)</w:t>
      </w:r>
    </w:p>
    <w:p w:rsidR="00346A16" w:rsidRDefault="00346A16" w:rsidP="00346A16">
      <w:pPr>
        <w:pStyle w:val="ListParagraph"/>
        <w:numPr>
          <w:ilvl w:val="1"/>
          <w:numId w:val="22"/>
        </w:numPr>
        <w:jc w:val="both"/>
      </w:pPr>
      <w:r>
        <w:t>It is the 27</w:t>
      </w:r>
      <w:r w:rsidRPr="00346A16">
        <w:rPr>
          <w:vertAlign w:val="superscript"/>
        </w:rPr>
        <w:t>th</w:t>
      </w:r>
      <w:r>
        <w:t xml:space="preserve"> letter in the modern Arabic order.</w:t>
      </w:r>
    </w:p>
    <w:p w:rsidR="00346A16" w:rsidRDefault="00346A16" w:rsidP="00CE1058">
      <w:pPr>
        <w:jc w:val="both"/>
      </w:pPr>
    </w:p>
    <w:p w:rsidR="006E5C3C" w:rsidRDefault="006E5C3C" w:rsidP="00CE1058">
      <w:pPr>
        <w:jc w:val="both"/>
        <w:rPr>
          <w:lang w:bidi="he-IL"/>
        </w:rPr>
      </w:pPr>
      <w:r>
        <w:t xml:space="preserve">The verse might have been understood “Behold! I give him My covenant, peace” with “peace” in opposition to “My covenant.”  But if the verse had meant that “peace” was the content of the covenant it would have said </w:t>
      </w:r>
      <w:r>
        <w:rPr>
          <w:rFonts w:hint="cs"/>
          <w:rtl/>
          <w:lang w:bidi="he-IL"/>
        </w:rPr>
        <w:t>הנני נתן לו ברית שלום</w:t>
      </w:r>
      <w:r>
        <w:rPr>
          <w:lang w:bidi="he-IL"/>
        </w:rPr>
        <w:t xml:space="preserve"> “Behold I give him a covenant of peace” (see Ezekiel 34:25) or </w:t>
      </w:r>
      <w:r>
        <w:rPr>
          <w:rFonts w:hint="cs"/>
          <w:rtl/>
          <w:lang w:bidi="he-IL"/>
        </w:rPr>
        <w:t>הנני נתן לו ברי</w:t>
      </w:r>
      <w:r>
        <w:rPr>
          <w:rFonts w:hint="cs"/>
          <w:rtl/>
          <w:lang w:val="en-AU" w:bidi="he-IL"/>
        </w:rPr>
        <w:t>ת שלימי</w:t>
      </w:r>
      <w:r>
        <w:rPr>
          <w:lang w:bidi="he-IL"/>
        </w:rPr>
        <w:t xml:space="preserve"> “Behold! I give him My covenant of peace” (see Isaiah 54:10).  This is because to change a phrase in the construct form from the common case to the possessive case, the second word of the phrase takes the suffix of possession, even if that word is an adjective.  For example:  </w:t>
      </w:r>
      <w:r>
        <w:rPr>
          <w:rFonts w:hint="cs"/>
          <w:rtl/>
          <w:lang w:val="en-AU" w:bidi="he-IL"/>
        </w:rPr>
        <w:t>ריח ניחח</w:t>
      </w:r>
      <w:r>
        <w:rPr>
          <w:lang w:bidi="he-IL"/>
        </w:rPr>
        <w:t xml:space="preserve"> “a satisfying aroma” (see 28:6 below), becomes </w:t>
      </w:r>
      <w:r>
        <w:rPr>
          <w:rFonts w:hint="cs"/>
          <w:rtl/>
          <w:lang w:val="en-AU" w:bidi="he-IL"/>
        </w:rPr>
        <w:t>ריח ניחחי</w:t>
      </w:r>
      <w:r>
        <w:rPr>
          <w:lang w:bidi="he-IL"/>
        </w:rPr>
        <w:t xml:space="preserve"> “my satisfying aroma” (see 28:1 below).  </w:t>
      </w:r>
    </w:p>
    <w:p w:rsidR="006E5C3C" w:rsidRDefault="006E5C3C" w:rsidP="00CE1058">
      <w:pPr>
        <w:jc w:val="both"/>
        <w:rPr>
          <w:lang w:bidi="he-IL"/>
        </w:rPr>
      </w:pPr>
      <w:r>
        <w:rPr>
          <w:lang w:bidi="he-IL"/>
        </w:rPr>
        <w:t xml:space="preserve">     Furthermore, the covenant itself is manifest in the priesthood, as stated by the following verse.  The priesthood has not been described as “peace.”  “Peace” thus cannot be the content of the covenant.  Rashi therefore explains that despite the possessive </w:t>
      </w:r>
      <w:r>
        <w:rPr>
          <w:rFonts w:hint="cs"/>
          <w:rtl/>
          <w:lang w:val="en-AU" w:bidi="he-IL"/>
        </w:rPr>
        <w:t>י</w:t>
      </w:r>
      <w:r>
        <w:rPr>
          <w:lang w:bidi="he-IL"/>
        </w:rPr>
        <w:t xml:space="preserve"> suffix of </w:t>
      </w:r>
      <w:r>
        <w:rPr>
          <w:rFonts w:hint="cs"/>
          <w:rtl/>
          <w:lang w:val="en-AU" w:bidi="he-IL"/>
        </w:rPr>
        <w:t>בריתי</w:t>
      </w:r>
      <w:r>
        <w:rPr>
          <w:lang w:bidi="he-IL"/>
        </w:rPr>
        <w:t xml:space="preserve">, </w:t>
      </w:r>
      <w:r>
        <w:rPr>
          <w:rFonts w:hint="cs"/>
          <w:rtl/>
          <w:lang w:val="en-AU" w:bidi="he-IL"/>
        </w:rPr>
        <w:t>בריתי</w:t>
      </w:r>
      <w:r>
        <w:rPr>
          <w:lang w:bidi="he-IL"/>
        </w:rPr>
        <w:t xml:space="preserve"> and </w:t>
      </w:r>
      <w:r>
        <w:rPr>
          <w:rFonts w:hint="cs"/>
          <w:rtl/>
          <w:lang w:val="en-AU" w:bidi="he-IL"/>
        </w:rPr>
        <w:t>שלום</w:t>
      </w:r>
      <w:r>
        <w:rPr>
          <w:lang w:bidi="he-IL"/>
        </w:rPr>
        <w:t xml:space="preserve"> are in the construct form (“coveant of peace”), and that </w:t>
      </w:r>
      <w:r>
        <w:rPr>
          <w:rFonts w:hint="cs"/>
          <w:rtl/>
          <w:lang w:val="en-AU" w:bidi="he-IL"/>
        </w:rPr>
        <w:t>שלום</w:t>
      </w:r>
      <w:r>
        <w:rPr>
          <w:lang w:bidi="he-IL"/>
        </w:rPr>
        <w:t xml:space="preserve"> is not the content of the covenant, but rather that what the granting of the covenant is meant to express.  The verse means “Behold! I give him My covenant [of the priesthood] as an expression of goodwill” (See Sefer Zikaron; Divrei David; Maskil LeDavid)</w:t>
      </w:r>
    </w:p>
    <w:p w:rsidR="006E4790" w:rsidRDefault="006E4790" w:rsidP="00CE1058">
      <w:pPr>
        <w:jc w:val="both"/>
        <w:rPr>
          <w:lang w:bidi="he-IL"/>
        </w:rPr>
      </w:pPr>
    </w:p>
    <w:p w:rsidR="006E4790" w:rsidRPr="006E4790" w:rsidRDefault="006E4790" w:rsidP="00CE1058">
      <w:pPr>
        <w:jc w:val="both"/>
        <w:rPr>
          <w:b/>
          <w:bCs/>
          <w:lang w:bidi="he-IL"/>
        </w:rPr>
      </w:pPr>
      <w:r w:rsidRPr="006E4790">
        <w:rPr>
          <w:b/>
          <w:bCs/>
          <w:lang w:bidi="he-IL"/>
        </w:rPr>
        <w:t>Quote rashi on this verse:</w:t>
      </w:r>
    </w:p>
    <w:p w:rsidR="006E4790" w:rsidRDefault="006E4790" w:rsidP="00CE1058">
      <w:pPr>
        <w:jc w:val="both"/>
        <w:rPr>
          <w:lang w:bidi="he-IL"/>
        </w:rPr>
      </w:pPr>
      <w:r>
        <w:rPr>
          <w:lang w:bidi="he-IL"/>
        </w:rPr>
        <w:t>My covenant of peace.  That it should be for him as a covenant of peace, like a person who attributes good ness and graciousness, i.e. who feels thankful, to one who does him a favor.  Here too, the Holy One, Belssed is He, declared to him His feelings of friendship.</w:t>
      </w:r>
    </w:p>
    <w:p w:rsidR="00D12605" w:rsidRDefault="00D12605" w:rsidP="00CE1058">
      <w:pPr>
        <w:jc w:val="both"/>
        <w:rPr>
          <w:lang w:bidi="he-IL"/>
        </w:rPr>
      </w:pPr>
    </w:p>
    <w:p w:rsidR="00D12605" w:rsidRPr="006E5C3C" w:rsidRDefault="00D12605" w:rsidP="00CE1058">
      <w:pPr>
        <w:jc w:val="both"/>
        <w:rPr>
          <w:lang w:bidi="he-IL"/>
        </w:rPr>
      </w:pPr>
      <w:r>
        <w:rPr>
          <w:noProof/>
          <w:lang w:bidi="he-IL"/>
        </w:rPr>
        <w:drawing>
          <wp:inline distT="0" distB="0" distL="0" distR="0">
            <wp:extent cx="5029200" cy="12688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29200" cy="1268858"/>
                    </a:xfrm>
                    <a:prstGeom prst="rect">
                      <a:avLst/>
                    </a:prstGeom>
                    <a:noFill/>
                    <a:ln w="9525">
                      <a:noFill/>
                      <a:miter lim="800000"/>
                      <a:headEnd/>
                      <a:tailEnd/>
                    </a:ln>
                  </pic:spPr>
                </pic:pic>
              </a:graphicData>
            </a:graphic>
          </wp:inline>
        </w:drawing>
      </w:r>
    </w:p>
    <w:p w:rsidR="00BF426E" w:rsidRDefault="00BF426E" w:rsidP="00CE1058">
      <w:pPr>
        <w:jc w:val="both"/>
      </w:pPr>
    </w:p>
    <w:p w:rsidR="00BF426E" w:rsidRDefault="00BF426E" w:rsidP="00CE1058">
      <w:pPr>
        <w:jc w:val="both"/>
      </w:pPr>
    </w:p>
    <w:p w:rsidR="00BF426E" w:rsidRDefault="008876CE" w:rsidP="00CE1058">
      <w:pPr>
        <w:jc w:val="both"/>
      </w:pPr>
      <w:r>
        <w:t>Jesse the line of david is cut down, Yeshua is cut down, the vav is cut down? Correlation?</w:t>
      </w:r>
    </w:p>
    <w:p w:rsidR="008876CE" w:rsidRDefault="008876CE" w:rsidP="00CE1058">
      <w:pPr>
        <w:jc w:val="both"/>
      </w:pPr>
    </w:p>
    <w:p w:rsidR="008876CE" w:rsidRDefault="008876CE" w:rsidP="00CE1058">
      <w:pPr>
        <w:jc w:val="both"/>
      </w:pPr>
    </w:p>
    <w:p w:rsidR="008876CE" w:rsidRDefault="00253EC4" w:rsidP="00CE1058">
      <w:pPr>
        <w:jc w:val="both"/>
      </w:pPr>
      <w:r>
        <w:t>Isaiah 11</w:t>
      </w:r>
    </w:p>
    <w:p w:rsidR="008876CE" w:rsidRDefault="008876CE" w:rsidP="00CE1058">
      <w:pPr>
        <w:jc w:val="both"/>
      </w:pPr>
    </w:p>
    <w:p w:rsidR="008876CE" w:rsidRDefault="008876CE" w:rsidP="00CE1058">
      <w:pPr>
        <w:jc w:val="both"/>
      </w:pPr>
    </w:p>
    <w:p w:rsidR="008876CE" w:rsidRDefault="008876CE" w:rsidP="00CE1058">
      <w:pPr>
        <w:jc w:val="both"/>
      </w:pPr>
    </w:p>
    <w:p w:rsidR="008876CE" w:rsidRDefault="008876CE" w:rsidP="00CE1058">
      <w:pPr>
        <w:jc w:val="both"/>
      </w:pPr>
    </w:p>
    <w:p w:rsidR="0022570A" w:rsidRDefault="0022570A" w:rsidP="0022570A">
      <w:pPr>
        <w:jc w:val="both"/>
      </w:pPr>
      <w:r>
        <w:t>The prophet in question remained nameless, but it is obvious that he was not one of the Aaronic priests. The word he gave to Eli is recorded in 1 Sam. 2:27-36. In verse 30 we find a reference to the "everlasting covenant" that God had made with Phinehas, son of Eleazar:</w:t>
      </w:r>
    </w:p>
    <w:p w:rsidR="0022570A" w:rsidRDefault="0022570A" w:rsidP="0022570A">
      <w:pPr>
        <w:jc w:val="both"/>
      </w:pPr>
    </w:p>
    <w:p w:rsidR="0022570A" w:rsidRDefault="0022570A" w:rsidP="0022570A">
      <w:pPr>
        <w:jc w:val="both"/>
      </w:pPr>
      <w:r>
        <w:t>" (30) . . . I did indeed say that your house and the house of your father should walk before Me forever [olam]; but NOW the Lord declares, 'Far be it from Me--for those who honor Me, I will honor, and those who despise Me, will be lightly esteemed'."</w:t>
      </w:r>
    </w:p>
    <w:p w:rsidR="0022570A" w:rsidRDefault="0022570A" w:rsidP="0022570A">
      <w:pPr>
        <w:jc w:val="both"/>
      </w:pPr>
    </w:p>
    <w:p w:rsidR="0022570A" w:rsidRDefault="0022570A" w:rsidP="0022570A">
      <w:pPr>
        <w:jc w:val="both"/>
      </w:pPr>
      <w:r>
        <w:t>So the "everlasting" covenant with Phinehas was about to end. How can this be? The seeming contradiction is there only if we insist that the Hebrew word olam must mean "everlasting." But olam means "an age, that is, an indefinite period of time." It literally means "obscurity" in the sense that the end of that period of time is obscure, or unknown, or not yet revealed.</w:t>
      </w:r>
    </w:p>
    <w:p w:rsidR="0022570A" w:rsidRDefault="0022570A" w:rsidP="0022570A">
      <w:pPr>
        <w:jc w:val="both"/>
      </w:pPr>
    </w:p>
    <w:p w:rsidR="0022570A" w:rsidRDefault="0022570A" w:rsidP="0022570A">
      <w:pPr>
        <w:jc w:val="both"/>
      </w:pPr>
      <w:r>
        <w:t>The prophet who came to Eli prophesied an end to the priesthood of Phinehas. This was fulfilled two generations later when Abiathar, the grandson of Eli, was replaced by Zadok (1 Kings 2:35). And in this replacement, we find a type and shadow of a greater replacement that was yet to come, when the entire Aaronic priesthood was replaced by the Melchizedek Order.</w:t>
      </w:r>
    </w:p>
    <w:p w:rsidR="0022570A" w:rsidRDefault="0022570A" w:rsidP="0022570A">
      <w:pPr>
        <w:jc w:val="both"/>
      </w:pPr>
    </w:p>
    <w:p w:rsidR="0022570A" w:rsidRDefault="0022570A" w:rsidP="0022570A">
      <w:pPr>
        <w:jc w:val="both"/>
      </w:pPr>
      <w:r>
        <w:t>But getting back to the story of Eli, we see an alternate set of prophetic events emerging, for when Eli died, Samuel was already ministering to God in the Sanctuary. He was of the tribe of Ephraim (1 Sam. 1:1). This was the tribe of Joshua, who was a type of Jesus Christ in His second appearance. Samuel was a Melchizedek priest, a Nazarite who ministered to God directly before the Ark of the Covenant.</w:t>
      </w:r>
    </w:p>
    <w:p w:rsidR="008876CE" w:rsidRDefault="008876CE" w:rsidP="00CE1058">
      <w:pPr>
        <w:jc w:val="both"/>
      </w:pPr>
    </w:p>
    <w:p w:rsidR="0022570A" w:rsidRDefault="0022570A" w:rsidP="0022570A">
      <w:pPr>
        <w:jc w:val="both"/>
      </w:pPr>
      <w:r>
        <w:t>In Acts 3:24 Peter says,</w:t>
      </w:r>
    </w:p>
    <w:p w:rsidR="0022570A" w:rsidRDefault="0022570A" w:rsidP="0022570A">
      <w:pPr>
        <w:jc w:val="both"/>
      </w:pPr>
    </w:p>
    <w:p w:rsidR="0022570A" w:rsidRDefault="0022570A" w:rsidP="0022570A">
      <w:pPr>
        <w:jc w:val="both"/>
      </w:pPr>
      <w:r>
        <w:t>"And likewise, all the prophets who have spoken, from Samuel and his successors onward, also announced these days."</w:t>
      </w:r>
    </w:p>
    <w:p w:rsidR="0022570A" w:rsidRDefault="0022570A" w:rsidP="0022570A">
      <w:pPr>
        <w:jc w:val="both"/>
      </w:pPr>
    </w:p>
    <w:p w:rsidR="0022570A" w:rsidRDefault="0022570A" w:rsidP="0022570A">
      <w:pPr>
        <w:jc w:val="both"/>
      </w:pPr>
      <w:r>
        <w:t>He seems to distinguish the prophets beginning with Samuel. The nameless prophet had told Eli that his "arm" would be cut off (1 Sam. 2:31). This was not literal. It meant that the power or strength or calling would be removed from Eli, from the Phinehas priesthood, and ultimately from the Aaronic priesthood itself. That "arm" was the prophetic office, and it was given fully to the alternate order of prophet-priests of Melchizedek.</w:t>
      </w:r>
    </w:p>
    <w:p w:rsidR="008876CE" w:rsidRDefault="008876CE" w:rsidP="00CE1058">
      <w:pPr>
        <w:jc w:val="both"/>
      </w:pPr>
    </w:p>
    <w:p w:rsidR="008876CE" w:rsidRDefault="008876CE" w:rsidP="00CE1058">
      <w:pPr>
        <w:jc w:val="both"/>
      </w:pPr>
    </w:p>
    <w:p w:rsidR="008876CE" w:rsidRDefault="00AE5A22" w:rsidP="00CE1058">
      <w:pPr>
        <w:jc w:val="both"/>
      </w:pPr>
      <w:r>
        <w:rPr>
          <w:noProof/>
          <w:lang w:eastAsia="zh-TW"/>
        </w:rPr>
        <w:lastRenderedPageBreak/>
        <w:pict>
          <v:shape id="_x0000_s1031" type="#_x0000_t202" style="position:absolute;left:0;text-align:left;margin-left:415.8pt;margin-top:10.8pt;width:121.35pt;height:118.35pt;z-index:251664384;mso-height-percent:200;mso-height-percent:200;mso-width-relative:margin;mso-height-relative:margin">
            <v:textbox style="mso-fit-shape-to-text:t">
              <w:txbxContent>
                <w:p w:rsidR="00A45B81" w:rsidRDefault="00A45B81" w:rsidP="00A45B81">
                  <w:r>
                    <w:t>Psalms 110</w:t>
                  </w:r>
                </w:p>
              </w:txbxContent>
            </v:textbox>
          </v:shape>
        </w:pict>
      </w:r>
      <w:r w:rsidR="004D5B80">
        <w:rPr>
          <w:noProof/>
          <w:lang w:bidi="he-IL"/>
        </w:rPr>
        <w:drawing>
          <wp:inline distT="0" distB="0" distL="0" distR="0">
            <wp:extent cx="2887980" cy="6995160"/>
            <wp:effectExtent l="19050" t="0" r="762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87980" cy="6995160"/>
                    </a:xfrm>
                    <a:prstGeom prst="rect">
                      <a:avLst/>
                    </a:prstGeom>
                    <a:noFill/>
                    <a:ln w="9525">
                      <a:noFill/>
                      <a:miter lim="800000"/>
                      <a:headEnd/>
                      <a:tailEnd/>
                    </a:ln>
                  </pic:spPr>
                </pic:pic>
              </a:graphicData>
            </a:graphic>
          </wp:inline>
        </w:drawing>
      </w:r>
    </w:p>
    <w:p w:rsidR="00BF426E" w:rsidRDefault="00BF426E" w:rsidP="00CE1058">
      <w:pPr>
        <w:jc w:val="both"/>
      </w:pPr>
    </w:p>
    <w:p w:rsidR="00773098" w:rsidRDefault="00773098" w:rsidP="00CE1058">
      <w:pPr>
        <w:jc w:val="both"/>
      </w:pPr>
    </w:p>
    <w:p w:rsidR="00BF426E" w:rsidRPr="00B4251D" w:rsidRDefault="00BF426E" w:rsidP="00CE1058">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lastRenderedPageBreak/>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B77" w:rsidRDefault="00C47B77">
      <w:r>
        <w:separator/>
      </w:r>
    </w:p>
  </w:endnote>
  <w:endnote w:type="continuationSeparator" w:id="1">
    <w:p w:rsidR="00C47B77" w:rsidRDefault="00C47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E5A2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E5A2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CC4039">
      <w:rPr>
        <w:rStyle w:val="PageNumber"/>
        <w:noProof/>
      </w:rPr>
      <w:t>1</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AE5A22"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B77" w:rsidRDefault="00C47B77">
      <w:r>
        <w:separator/>
      </w:r>
    </w:p>
  </w:footnote>
  <w:footnote w:type="continuationSeparator" w:id="1">
    <w:p w:rsidR="00C47B77" w:rsidRDefault="00C47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A4203"/>
    <w:multiLevelType w:val="hybridMultilevel"/>
    <w:tmpl w:val="69E4D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21"/>
  </w:num>
  <w:num w:numId="15">
    <w:abstractNumId w:val="18"/>
  </w:num>
  <w:num w:numId="16">
    <w:abstractNumId w:val="10"/>
  </w:num>
  <w:num w:numId="17">
    <w:abstractNumId w:val="17"/>
  </w:num>
  <w:num w:numId="18">
    <w:abstractNumId w:val="19"/>
  </w:num>
  <w:num w:numId="19">
    <w:abstractNumId w:val="16"/>
  </w:num>
  <w:num w:numId="20">
    <w:abstractNumId w:val="20"/>
  </w:num>
  <w:num w:numId="21">
    <w:abstractNumId w:val="15"/>
  </w:num>
  <w:num w:numId="22">
    <w:abstractNumId w:val="11"/>
  </w:num>
  <w:num w:numId="23">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203778"/>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2DA3"/>
    <w:rsid w:val="000133DB"/>
    <w:rsid w:val="00013AC6"/>
    <w:rsid w:val="0001467C"/>
    <w:rsid w:val="00014909"/>
    <w:rsid w:val="00016446"/>
    <w:rsid w:val="000168A5"/>
    <w:rsid w:val="00016B58"/>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BD4"/>
    <w:rsid w:val="00031CBB"/>
    <w:rsid w:val="00031D61"/>
    <w:rsid w:val="000322AA"/>
    <w:rsid w:val="00032822"/>
    <w:rsid w:val="00032C15"/>
    <w:rsid w:val="0003300C"/>
    <w:rsid w:val="000330D1"/>
    <w:rsid w:val="00035D44"/>
    <w:rsid w:val="00037E15"/>
    <w:rsid w:val="0004006B"/>
    <w:rsid w:val="000412E7"/>
    <w:rsid w:val="00041380"/>
    <w:rsid w:val="00041BCE"/>
    <w:rsid w:val="00042279"/>
    <w:rsid w:val="00043225"/>
    <w:rsid w:val="000433E3"/>
    <w:rsid w:val="00043708"/>
    <w:rsid w:val="0004387B"/>
    <w:rsid w:val="00043DC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1276"/>
    <w:rsid w:val="0007268E"/>
    <w:rsid w:val="00072A3B"/>
    <w:rsid w:val="00074889"/>
    <w:rsid w:val="00074AB9"/>
    <w:rsid w:val="00074EA7"/>
    <w:rsid w:val="00075633"/>
    <w:rsid w:val="00075989"/>
    <w:rsid w:val="00076502"/>
    <w:rsid w:val="000765FE"/>
    <w:rsid w:val="00076F41"/>
    <w:rsid w:val="0007700B"/>
    <w:rsid w:val="00077079"/>
    <w:rsid w:val="0008065A"/>
    <w:rsid w:val="00080B98"/>
    <w:rsid w:val="00081856"/>
    <w:rsid w:val="000818F1"/>
    <w:rsid w:val="000819C3"/>
    <w:rsid w:val="00081FCF"/>
    <w:rsid w:val="000820AC"/>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C0C"/>
    <w:rsid w:val="00091D94"/>
    <w:rsid w:val="00091E34"/>
    <w:rsid w:val="00091F6F"/>
    <w:rsid w:val="00092DB0"/>
    <w:rsid w:val="00093361"/>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A0F"/>
    <w:rsid w:val="000A5BD8"/>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B04"/>
    <w:rsid w:val="000B6D15"/>
    <w:rsid w:val="000C0D8D"/>
    <w:rsid w:val="000C12CB"/>
    <w:rsid w:val="000C14C9"/>
    <w:rsid w:val="000C1C08"/>
    <w:rsid w:val="000C2C69"/>
    <w:rsid w:val="000C3443"/>
    <w:rsid w:val="000C3717"/>
    <w:rsid w:val="000C3887"/>
    <w:rsid w:val="000C3A9C"/>
    <w:rsid w:val="000C42DD"/>
    <w:rsid w:val="000C48B6"/>
    <w:rsid w:val="000C4C7F"/>
    <w:rsid w:val="000C5219"/>
    <w:rsid w:val="000C735E"/>
    <w:rsid w:val="000C73D9"/>
    <w:rsid w:val="000C783E"/>
    <w:rsid w:val="000C7C25"/>
    <w:rsid w:val="000D0109"/>
    <w:rsid w:val="000D0B33"/>
    <w:rsid w:val="000D0BDC"/>
    <w:rsid w:val="000D152A"/>
    <w:rsid w:val="000D1912"/>
    <w:rsid w:val="000D1925"/>
    <w:rsid w:val="000D19F7"/>
    <w:rsid w:val="000D1C90"/>
    <w:rsid w:val="000D285C"/>
    <w:rsid w:val="000D4085"/>
    <w:rsid w:val="000D4B45"/>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B46"/>
    <w:rsid w:val="000E4168"/>
    <w:rsid w:val="000E49BB"/>
    <w:rsid w:val="000E4A0D"/>
    <w:rsid w:val="000E4AF4"/>
    <w:rsid w:val="000E4EFB"/>
    <w:rsid w:val="000E5CD6"/>
    <w:rsid w:val="000E6520"/>
    <w:rsid w:val="000E6CA4"/>
    <w:rsid w:val="000E6D90"/>
    <w:rsid w:val="000E6D9F"/>
    <w:rsid w:val="000E6F45"/>
    <w:rsid w:val="000E7848"/>
    <w:rsid w:val="000F0120"/>
    <w:rsid w:val="000F0864"/>
    <w:rsid w:val="000F13B2"/>
    <w:rsid w:val="000F1805"/>
    <w:rsid w:val="000F1D2C"/>
    <w:rsid w:val="000F24CA"/>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3F10"/>
    <w:rsid w:val="00104060"/>
    <w:rsid w:val="0010416C"/>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094E"/>
    <w:rsid w:val="001418EE"/>
    <w:rsid w:val="00143895"/>
    <w:rsid w:val="00143AD3"/>
    <w:rsid w:val="00144283"/>
    <w:rsid w:val="00144469"/>
    <w:rsid w:val="001448BA"/>
    <w:rsid w:val="00145421"/>
    <w:rsid w:val="00145621"/>
    <w:rsid w:val="0014589B"/>
    <w:rsid w:val="00146070"/>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2A3"/>
    <w:rsid w:val="001658DB"/>
    <w:rsid w:val="00165B1C"/>
    <w:rsid w:val="00166A19"/>
    <w:rsid w:val="00167749"/>
    <w:rsid w:val="00167CE4"/>
    <w:rsid w:val="00167F0C"/>
    <w:rsid w:val="00170C92"/>
    <w:rsid w:val="00170CBF"/>
    <w:rsid w:val="00171805"/>
    <w:rsid w:val="00171889"/>
    <w:rsid w:val="00171C5E"/>
    <w:rsid w:val="00171D22"/>
    <w:rsid w:val="00172156"/>
    <w:rsid w:val="00173330"/>
    <w:rsid w:val="0017351E"/>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4A33"/>
    <w:rsid w:val="001960B8"/>
    <w:rsid w:val="0019650E"/>
    <w:rsid w:val="00196922"/>
    <w:rsid w:val="0019757B"/>
    <w:rsid w:val="00197743"/>
    <w:rsid w:val="00197A59"/>
    <w:rsid w:val="001A03B8"/>
    <w:rsid w:val="001A22C8"/>
    <w:rsid w:val="001A23E7"/>
    <w:rsid w:val="001A2444"/>
    <w:rsid w:val="001A24C0"/>
    <w:rsid w:val="001A267D"/>
    <w:rsid w:val="001A2971"/>
    <w:rsid w:val="001A2ED8"/>
    <w:rsid w:val="001A3479"/>
    <w:rsid w:val="001A4116"/>
    <w:rsid w:val="001A45CD"/>
    <w:rsid w:val="001A4C44"/>
    <w:rsid w:val="001A4ECB"/>
    <w:rsid w:val="001A5100"/>
    <w:rsid w:val="001A51CF"/>
    <w:rsid w:val="001A5621"/>
    <w:rsid w:val="001A5CEE"/>
    <w:rsid w:val="001A6571"/>
    <w:rsid w:val="001A7066"/>
    <w:rsid w:val="001A7ECF"/>
    <w:rsid w:val="001B066A"/>
    <w:rsid w:val="001B0720"/>
    <w:rsid w:val="001B1811"/>
    <w:rsid w:val="001B1A0B"/>
    <w:rsid w:val="001B1CD9"/>
    <w:rsid w:val="001B2412"/>
    <w:rsid w:val="001B346F"/>
    <w:rsid w:val="001B365F"/>
    <w:rsid w:val="001B3F65"/>
    <w:rsid w:val="001B428D"/>
    <w:rsid w:val="001B43A0"/>
    <w:rsid w:val="001B44A0"/>
    <w:rsid w:val="001B483B"/>
    <w:rsid w:val="001B4A68"/>
    <w:rsid w:val="001B4A91"/>
    <w:rsid w:val="001B4B1C"/>
    <w:rsid w:val="001B50E7"/>
    <w:rsid w:val="001B5506"/>
    <w:rsid w:val="001B5AA7"/>
    <w:rsid w:val="001B5EDA"/>
    <w:rsid w:val="001B6542"/>
    <w:rsid w:val="001B6957"/>
    <w:rsid w:val="001B6F0F"/>
    <w:rsid w:val="001B7B8E"/>
    <w:rsid w:val="001C08FB"/>
    <w:rsid w:val="001C122E"/>
    <w:rsid w:val="001C15B4"/>
    <w:rsid w:val="001C20C6"/>
    <w:rsid w:val="001C34E7"/>
    <w:rsid w:val="001C3D69"/>
    <w:rsid w:val="001C3FC3"/>
    <w:rsid w:val="001C4899"/>
    <w:rsid w:val="001C56FB"/>
    <w:rsid w:val="001C6728"/>
    <w:rsid w:val="001C686A"/>
    <w:rsid w:val="001C69E0"/>
    <w:rsid w:val="001C6F44"/>
    <w:rsid w:val="001C71C1"/>
    <w:rsid w:val="001C7567"/>
    <w:rsid w:val="001C787D"/>
    <w:rsid w:val="001C7B56"/>
    <w:rsid w:val="001D2730"/>
    <w:rsid w:val="001D2BF1"/>
    <w:rsid w:val="001D2EAF"/>
    <w:rsid w:val="001D3EFA"/>
    <w:rsid w:val="001D548A"/>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41F1"/>
    <w:rsid w:val="002045CE"/>
    <w:rsid w:val="002048B1"/>
    <w:rsid w:val="00204B51"/>
    <w:rsid w:val="00204CC1"/>
    <w:rsid w:val="00206542"/>
    <w:rsid w:val="00206852"/>
    <w:rsid w:val="00206EDC"/>
    <w:rsid w:val="00207338"/>
    <w:rsid w:val="002075DD"/>
    <w:rsid w:val="00210734"/>
    <w:rsid w:val="00210EA8"/>
    <w:rsid w:val="00211582"/>
    <w:rsid w:val="00211BEC"/>
    <w:rsid w:val="00211D5F"/>
    <w:rsid w:val="00211F94"/>
    <w:rsid w:val="00212984"/>
    <w:rsid w:val="00212A04"/>
    <w:rsid w:val="00213268"/>
    <w:rsid w:val="002133BC"/>
    <w:rsid w:val="0021357C"/>
    <w:rsid w:val="002135A0"/>
    <w:rsid w:val="00213CA8"/>
    <w:rsid w:val="0021414E"/>
    <w:rsid w:val="00214668"/>
    <w:rsid w:val="00214E5B"/>
    <w:rsid w:val="0021628E"/>
    <w:rsid w:val="00216DF0"/>
    <w:rsid w:val="00217188"/>
    <w:rsid w:val="0021737A"/>
    <w:rsid w:val="00217514"/>
    <w:rsid w:val="002176AF"/>
    <w:rsid w:val="00220543"/>
    <w:rsid w:val="00220D2A"/>
    <w:rsid w:val="00221539"/>
    <w:rsid w:val="00221892"/>
    <w:rsid w:val="00221893"/>
    <w:rsid w:val="00221EE6"/>
    <w:rsid w:val="0022215A"/>
    <w:rsid w:val="00222711"/>
    <w:rsid w:val="0022277A"/>
    <w:rsid w:val="00222DC1"/>
    <w:rsid w:val="002230D6"/>
    <w:rsid w:val="002234DD"/>
    <w:rsid w:val="00223BEE"/>
    <w:rsid w:val="0022441B"/>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CDC"/>
    <w:rsid w:val="00227F54"/>
    <w:rsid w:val="00230133"/>
    <w:rsid w:val="00231EBF"/>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FB"/>
    <w:rsid w:val="002420E6"/>
    <w:rsid w:val="00242E36"/>
    <w:rsid w:val="00242F20"/>
    <w:rsid w:val="00243419"/>
    <w:rsid w:val="002437EB"/>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F0"/>
    <w:rsid w:val="002556C1"/>
    <w:rsid w:val="00255814"/>
    <w:rsid w:val="00256302"/>
    <w:rsid w:val="00256990"/>
    <w:rsid w:val="00256F0B"/>
    <w:rsid w:val="0026000D"/>
    <w:rsid w:val="00260397"/>
    <w:rsid w:val="002615AB"/>
    <w:rsid w:val="00261EE2"/>
    <w:rsid w:val="00262510"/>
    <w:rsid w:val="00262538"/>
    <w:rsid w:val="00262CD7"/>
    <w:rsid w:val="002634F9"/>
    <w:rsid w:val="00263E45"/>
    <w:rsid w:val="00264DFB"/>
    <w:rsid w:val="002656DB"/>
    <w:rsid w:val="00272817"/>
    <w:rsid w:val="00272EFC"/>
    <w:rsid w:val="002731EC"/>
    <w:rsid w:val="00273954"/>
    <w:rsid w:val="002739E1"/>
    <w:rsid w:val="00273A07"/>
    <w:rsid w:val="00275E93"/>
    <w:rsid w:val="00276C0A"/>
    <w:rsid w:val="002771CB"/>
    <w:rsid w:val="00277332"/>
    <w:rsid w:val="00277D66"/>
    <w:rsid w:val="00280AC3"/>
    <w:rsid w:val="002814CD"/>
    <w:rsid w:val="00281578"/>
    <w:rsid w:val="00281C40"/>
    <w:rsid w:val="00282AC3"/>
    <w:rsid w:val="0028388B"/>
    <w:rsid w:val="002840FC"/>
    <w:rsid w:val="002853A1"/>
    <w:rsid w:val="0028565E"/>
    <w:rsid w:val="002858F5"/>
    <w:rsid w:val="00285B17"/>
    <w:rsid w:val="00285F7C"/>
    <w:rsid w:val="00286023"/>
    <w:rsid w:val="002860E3"/>
    <w:rsid w:val="0028643E"/>
    <w:rsid w:val="00286DAE"/>
    <w:rsid w:val="00287CA0"/>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1438"/>
    <w:rsid w:val="002B1475"/>
    <w:rsid w:val="002B1B51"/>
    <w:rsid w:val="002B1EB3"/>
    <w:rsid w:val="002B203F"/>
    <w:rsid w:val="002B2814"/>
    <w:rsid w:val="002B2CF1"/>
    <w:rsid w:val="002B4593"/>
    <w:rsid w:val="002B46F2"/>
    <w:rsid w:val="002B4892"/>
    <w:rsid w:val="002B5602"/>
    <w:rsid w:val="002B6B05"/>
    <w:rsid w:val="002B6E94"/>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2AFE"/>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38EB"/>
    <w:rsid w:val="002E3DFF"/>
    <w:rsid w:val="002E50F1"/>
    <w:rsid w:val="002E565A"/>
    <w:rsid w:val="002E57E7"/>
    <w:rsid w:val="002E5835"/>
    <w:rsid w:val="002E597A"/>
    <w:rsid w:val="002E5A2B"/>
    <w:rsid w:val="002E5E89"/>
    <w:rsid w:val="002E6415"/>
    <w:rsid w:val="002E6779"/>
    <w:rsid w:val="002E7035"/>
    <w:rsid w:val="002E74C7"/>
    <w:rsid w:val="002E7C90"/>
    <w:rsid w:val="002F088C"/>
    <w:rsid w:val="002F0E30"/>
    <w:rsid w:val="002F19D7"/>
    <w:rsid w:val="002F1D02"/>
    <w:rsid w:val="002F20CA"/>
    <w:rsid w:val="002F3289"/>
    <w:rsid w:val="002F3ABA"/>
    <w:rsid w:val="002F3E8E"/>
    <w:rsid w:val="002F49F4"/>
    <w:rsid w:val="002F5EDD"/>
    <w:rsid w:val="002F633A"/>
    <w:rsid w:val="002F664E"/>
    <w:rsid w:val="002F6B8F"/>
    <w:rsid w:val="002F73C0"/>
    <w:rsid w:val="002F7BA6"/>
    <w:rsid w:val="0030042E"/>
    <w:rsid w:val="0030096D"/>
    <w:rsid w:val="00300E0B"/>
    <w:rsid w:val="003012E6"/>
    <w:rsid w:val="00301804"/>
    <w:rsid w:val="00302BD5"/>
    <w:rsid w:val="00303086"/>
    <w:rsid w:val="00303579"/>
    <w:rsid w:val="00303C33"/>
    <w:rsid w:val="00303D16"/>
    <w:rsid w:val="00303D69"/>
    <w:rsid w:val="0030581E"/>
    <w:rsid w:val="00305A8C"/>
    <w:rsid w:val="0030785A"/>
    <w:rsid w:val="003079D8"/>
    <w:rsid w:val="00307A02"/>
    <w:rsid w:val="00307E05"/>
    <w:rsid w:val="00307F5B"/>
    <w:rsid w:val="003109D0"/>
    <w:rsid w:val="00310F56"/>
    <w:rsid w:val="00310FA7"/>
    <w:rsid w:val="00311134"/>
    <w:rsid w:val="003118DE"/>
    <w:rsid w:val="00311DF2"/>
    <w:rsid w:val="00312320"/>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3CE"/>
    <w:rsid w:val="00323C4F"/>
    <w:rsid w:val="003241D2"/>
    <w:rsid w:val="0032442E"/>
    <w:rsid w:val="003251E5"/>
    <w:rsid w:val="0032526E"/>
    <w:rsid w:val="003268BE"/>
    <w:rsid w:val="00326BA4"/>
    <w:rsid w:val="00326CA5"/>
    <w:rsid w:val="00327195"/>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66E"/>
    <w:rsid w:val="003430E8"/>
    <w:rsid w:val="0034352A"/>
    <w:rsid w:val="003438B6"/>
    <w:rsid w:val="003439DB"/>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698"/>
    <w:rsid w:val="00357E81"/>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30BC"/>
    <w:rsid w:val="003838F6"/>
    <w:rsid w:val="0038479E"/>
    <w:rsid w:val="00384885"/>
    <w:rsid w:val="003851C5"/>
    <w:rsid w:val="00385D78"/>
    <w:rsid w:val="003865AA"/>
    <w:rsid w:val="00386695"/>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5AC"/>
    <w:rsid w:val="00397887"/>
    <w:rsid w:val="003A07B6"/>
    <w:rsid w:val="003A2095"/>
    <w:rsid w:val="003A284B"/>
    <w:rsid w:val="003A2CBE"/>
    <w:rsid w:val="003A3316"/>
    <w:rsid w:val="003A38B9"/>
    <w:rsid w:val="003A3B7A"/>
    <w:rsid w:val="003A4210"/>
    <w:rsid w:val="003A442E"/>
    <w:rsid w:val="003A5D8A"/>
    <w:rsid w:val="003A6B03"/>
    <w:rsid w:val="003A6C5B"/>
    <w:rsid w:val="003A6F4D"/>
    <w:rsid w:val="003A70EF"/>
    <w:rsid w:val="003B10A6"/>
    <w:rsid w:val="003B3005"/>
    <w:rsid w:val="003B3E2B"/>
    <w:rsid w:val="003B3E85"/>
    <w:rsid w:val="003B3FE3"/>
    <w:rsid w:val="003B4216"/>
    <w:rsid w:val="003B516A"/>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F1E"/>
    <w:rsid w:val="003D4F89"/>
    <w:rsid w:val="003D5069"/>
    <w:rsid w:val="003D5677"/>
    <w:rsid w:val="003D56C0"/>
    <w:rsid w:val="003D5ADC"/>
    <w:rsid w:val="003D5B0F"/>
    <w:rsid w:val="003D5DC4"/>
    <w:rsid w:val="003D61DA"/>
    <w:rsid w:val="003D6268"/>
    <w:rsid w:val="003D6AA6"/>
    <w:rsid w:val="003D707F"/>
    <w:rsid w:val="003D77C9"/>
    <w:rsid w:val="003D7BDF"/>
    <w:rsid w:val="003E0A01"/>
    <w:rsid w:val="003E0BEF"/>
    <w:rsid w:val="003E0FEA"/>
    <w:rsid w:val="003E139E"/>
    <w:rsid w:val="003E1F53"/>
    <w:rsid w:val="003E3017"/>
    <w:rsid w:val="003E3438"/>
    <w:rsid w:val="003E38EA"/>
    <w:rsid w:val="003E3BA0"/>
    <w:rsid w:val="003E4EB7"/>
    <w:rsid w:val="003E5840"/>
    <w:rsid w:val="003E5ABB"/>
    <w:rsid w:val="003E656A"/>
    <w:rsid w:val="003E698B"/>
    <w:rsid w:val="003E6DC2"/>
    <w:rsid w:val="003E7053"/>
    <w:rsid w:val="003E709B"/>
    <w:rsid w:val="003E763A"/>
    <w:rsid w:val="003E7A91"/>
    <w:rsid w:val="003F0533"/>
    <w:rsid w:val="003F05BF"/>
    <w:rsid w:val="003F0926"/>
    <w:rsid w:val="003F16B2"/>
    <w:rsid w:val="003F1DD4"/>
    <w:rsid w:val="003F2363"/>
    <w:rsid w:val="003F2997"/>
    <w:rsid w:val="003F2C8D"/>
    <w:rsid w:val="003F3EC6"/>
    <w:rsid w:val="003F4CBC"/>
    <w:rsid w:val="003F5418"/>
    <w:rsid w:val="003F5554"/>
    <w:rsid w:val="003F56CF"/>
    <w:rsid w:val="003F5864"/>
    <w:rsid w:val="003F5AF7"/>
    <w:rsid w:val="003F69D5"/>
    <w:rsid w:val="003F6B14"/>
    <w:rsid w:val="003F71E6"/>
    <w:rsid w:val="003F7D39"/>
    <w:rsid w:val="004001BC"/>
    <w:rsid w:val="00400565"/>
    <w:rsid w:val="004009E8"/>
    <w:rsid w:val="00400A1E"/>
    <w:rsid w:val="00400E36"/>
    <w:rsid w:val="00401D17"/>
    <w:rsid w:val="004022E1"/>
    <w:rsid w:val="00402508"/>
    <w:rsid w:val="004026A1"/>
    <w:rsid w:val="00403141"/>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9A4"/>
    <w:rsid w:val="00410A65"/>
    <w:rsid w:val="00411553"/>
    <w:rsid w:val="004125BF"/>
    <w:rsid w:val="00413470"/>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1DF"/>
    <w:rsid w:val="00425B2D"/>
    <w:rsid w:val="00426ECF"/>
    <w:rsid w:val="00427BAD"/>
    <w:rsid w:val="00427C59"/>
    <w:rsid w:val="0043052A"/>
    <w:rsid w:val="00430E11"/>
    <w:rsid w:val="00430F63"/>
    <w:rsid w:val="004313AB"/>
    <w:rsid w:val="004315E5"/>
    <w:rsid w:val="004326FB"/>
    <w:rsid w:val="00432867"/>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47E3"/>
    <w:rsid w:val="004651BF"/>
    <w:rsid w:val="0046557D"/>
    <w:rsid w:val="0046558F"/>
    <w:rsid w:val="004660E4"/>
    <w:rsid w:val="00466589"/>
    <w:rsid w:val="00466EB6"/>
    <w:rsid w:val="00466FD2"/>
    <w:rsid w:val="00467A36"/>
    <w:rsid w:val="004701B7"/>
    <w:rsid w:val="00470562"/>
    <w:rsid w:val="00470E2F"/>
    <w:rsid w:val="004716F6"/>
    <w:rsid w:val="00472860"/>
    <w:rsid w:val="00473C8F"/>
    <w:rsid w:val="004759CA"/>
    <w:rsid w:val="00475E2A"/>
    <w:rsid w:val="004761E8"/>
    <w:rsid w:val="00476ACB"/>
    <w:rsid w:val="00476C11"/>
    <w:rsid w:val="0047710E"/>
    <w:rsid w:val="004776D8"/>
    <w:rsid w:val="00480080"/>
    <w:rsid w:val="00480448"/>
    <w:rsid w:val="00480663"/>
    <w:rsid w:val="004818F2"/>
    <w:rsid w:val="00481B4D"/>
    <w:rsid w:val="00482489"/>
    <w:rsid w:val="00482A46"/>
    <w:rsid w:val="00482BBC"/>
    <w:rsid w:val="00482EDB"/>
    <w:rsid w:val="00483513"/>
    <w:rsid w:val="004839C5"/>
    <w:rsid w:val="00483ABB"/>
    <w:rsid w:val="004849B1"/>
    <w:rsid w:val="00484E7C"/>
    <w:rsid w:val="00485549"/>
    <w:rsid w:val="00485AB0"/>
    <w:rsid w:val="00485EDA"/>
    <w:rsid w:val="00485FA9"/>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DB3"/>
    <w:rsid w:val="004A2900"/>
    <w:rsid w:val="004A375F"/>
    <w:rsid w:val="004A4DD3"/>
    <w:rsid w:val="004A4FD5"/>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6BEC"/>
    <w:rsid w:val="004B7360"/>
    <w:rsid w:val="004C0C9B"/>
    <w:rsid w:val="004C1560"/>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231"/>
    <w:rsid w:val="004D17D9"/>
    <w:rsid w:val="004D1D50"/>
    <w:rsid w:val="004D2AE5"/>
    <w:rsid w:val="004D319F"/>
    <w:rsid w:val="004D3F07"/>
    <w:rsid w:val="004D4FBB"/>
    <w:rsid w:val="004D546A"/>
    <w:rsid w:val="004D5A0A"/>
    <w:rsid w:val="004D5B80"/>
    <w:rsid w:val="004D6C67"/>
    <w:rsid w:val="004D6CDC"/>
    <w:rsid w:val="004D6DF1"/>
    <w:rsid w:val="004D7EDA"/>
    <w:rsid w:val="004D7FC3"/>
    <w:rsid w:val="004E00E3"/>
    <w:rsid w:val="004E01E7"/>
    <w:rsid w:val="004E0446"/>
    <w:rsid w:val="004E1453"/>
    <w:rsid w:val="004E1A23"/>
    <w:rsid w:val="004E2B48"/>
    <w:rsid w:val="004E4A50"/>
    <w:rsid w:val="004E4D26"/>
    <w:rsid w:val="004E4DBE"/>
    <w:rsid w:val="004E5818"/>
    <w:rsid w:val="004E58F1"/>
    <w:rsid w:val="004E6386"/>
    <w:rsid w:val="004E70D2"/>
    <w:rsid w:val="004E75E6"/>
    <w:rsid w:val="004E7EE9"/>
    <w:rsid w:val="004F0283"/>
    <w:rsid w:val="004F0CDC"/>
    <w:rsid w:val="004F1E11"/>
    <w:rsid w:val="004F2284"/>
    <w:rsid w:val="004F4261"/>
    <w:rsid w:val="004F439F"/>
    <w:rsid w:val="004F468B"/>
    <w:rsid w:val="004F49BF"/>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226E"/>
    <w:rsid w:val="00524CF3"/>
    <w:rsid w:val="00524FBB"/>
    <w:rsid w:val="005255A1"/>
    <w:rsid w:val="00525A24"/>
    <w:rsid w:val="005263FD"/>
    <w:rsid w:val="00526FCD"/>
    <w:rsid w:val="005272BA"/>
    <w:rsid w:val="005309BB"/>
    <w:rsid w:val="005316CF"/>
    <w:rsid w:val="0053226E"/>
    <w:rsid w:val="005337B4"/>
    <w:rsid w:val="00533F95"/>
    <w:rsid w:val="00534A8E"/>
    <w:rsid w:val="00534ED1"/>
    <w:rsid w:val="00534F4F"/>
    <w:rsid w:val="00535142"/>
    <w:rsid w:val="0053565B"/>
    <w:rsid w:val="00535833"/>
    <w:rsid w:val="005367F3"/>
    <w:rsid w:val="005375E7"/>
    <w:rsid w:val="00537C4D"/>
    <w:rsid w:val="00541140"/>
    <w:rsid w:val="0054187B"/>
    <w:rsid w:val="00541CB4"/>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1314"/>
    <w:rsid w:val="00552D93"/>
    <w:rsid w:val="00553843"/>
    <w:rsid w:val="00553923"/>
    <w:rsid w:val="00554271"/>
    <w:rsid w:val="005554B5"/>
    <w:rsid w:val="0055638C"/>
    <w:rsid w:val="005564BA"/>
    <w:rsid w:val="00556FC2"/>
    <w:rsid w:val="00557468"/>
    <w:rsid w:val="005577A2"/>
    <w:rsid w:val="00557C62"/>
    <w:rsid w:val="00557CA5"/>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2E34"/>
    <w:rsid w:val="005731D0"/>
    <w:rsid w:val="00573C86"/>
    <w:rsid w:val="00573DB4"/>
    <w:rsid w:val="00573E7F"/>
    <w:rsid w:val="00574157"/>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97666"/>
    <w:rsid w:val="005A0453"/>
    <w:rsid w:val="005A0A89"/>
    <w:rsid w:val="005A128D"/>
    <w:rsid w:val="005A146E"/>
    <w:rsid w:val="005A1BC3"/>
    <w:rsid w:val="005A21AF"/>
    <w:rsid w:val="005A2DFE"/>
    <w:rsid w:val="005A38F7"/>
    <w:rsid w:val="005A43C2"/>
    <w:rsid w:val="005A4947"/>
    <w:rsid w:val="005A4E77"/>
    <w:rsid w:val="005A4FF0"/>
    <w:rsid w:val="005A5CCF"/>
    <w:rsid w:val="005A5CDE"/>
    <w:rsid w:val="005A6171"/>
    <w:rsid w:val="005A67B5"/>
    <w:rsid w:val="005B0436"/>
    <w:rsid w:val="005B07F9"/>
    <w:rsid w:val="005B1324"/>
    <w:rsid w:val="005B1E6F"/>
    <w:rsid w:val="005B1FCF"/>
    <w:rsid w:val="005B21C2"/>
    <w:rsid w:val="005B22B8"/>
    <w:rsid w:val="005B2D77"/>
    <w:rsid w:val="005B3298"/>
    <w:rsid w:val="005B349C"/>
    <w:rsid w:val="005B35C7"/>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4B"/>
    <w:rsid w:val="005D2177"/>
    <w:rsid w:val="005D220E"/>
    <w:rsid w:val="005D443D"/>
    <w:rsid w:val="005D4A08"/>
    <w:rsid w:val="005D4B2C"/>
    <w:rsid w:val="005D5053"/>
    <w:rsid w:val="005D5D78"/>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2FF8"/>
    <w:rsid w:val="005E31D2"/>
    <w:rsid w:val="005E3E0C"/>
    <w:rsid w:val="005E4B92"/>
    <w:rsid w:val="005E5035"/>
    <w:rsid w:val="005E63A9"/>
    <w:rsid w:val="005E7113"/>
    <w:rsid w:val="005E7173"/>
    <w:rsid w:val="005F0231"/>
    <w:rsid w:val="005F08D9"/>
    <w:rsid w:val="005F12B2"/>
    <w:rsid w:val="005F19F8"/>
    <w:rsid w:val="005F210D"/>
    <w:rsid w:val="005F230C"/>
    <w:rsid w:val="005F276E"/>
    <w:rsid w:val="005F2A41"/>
    <w:rsid w:val="005F44E1"/>
    <w:rsid w:val="005F4F69"/>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01D5"/>
    <w:rsid w:val="00611C0A"/>
    <w:rsid w:val="00611E16"/>
    <w:rsid w:val="00611F55"/>
    <w:rsid w:val="006125CE"/>
    <w:rsid w:val="00612CAF"/>
    <w:rsid w:val="006134FB"/>
    <w:rsid w:val="006137C1"/>
    <w:rsid w:val="00613DC8"/>
    <w:rsid w:val="00614C8F"/>
    <w:rsid w:val="00614E07"/>
    <w:rsid w:val="006150AB"/>
    <w:rsid w:val="00615375"/>
    <w:rsid w:val="00615725"/>
    <w:rsid w:val="006164E7"/>
    <w:rsid w:val="006166FA"/>
    <w:rsid w:val="00616C33"/>
    <w:rsid w:val="00617AC3"/>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A4"/>
    <w:rsid w:val="0062726D"/>
    <w:rsid w:val="006279BB"/>
    <w:rsid w:val="0063023D"/>
    <w:rsid w:val="006303E7"/>
    <w:rsid w:val="0063054E"/>
    <w:rsid w:val="00630BFC"/>
    <w:rsid w:val="00631279"/>
    <w:rsid w:val="00631360"/>
    <w:rsid w:val="00631ACD"/>
    <w:rsid w:val="00632828"/>
    <w:rsid w:val="00633151"/>
    <w:rsid w:val="00633AA4"/>
    <w:rsid w:val="00633FA5"/>
    <w:rsid w:val="006342C5"/>
    <w:rsid w:val="00634BF2"/>
    <w:rsid w:val="00634F15"/>
    <w:rsid w:val="00635B39"/>
    <w:rsid w:val="00636323"/>
    <w:rsid w:val="00636374"/>
    <w:rsid w:val="0063658C"/>
    <w:rsid w:val="00636773"/>
    <w:rsid w:val="00636AD1"/>
    <w:rsid w:val="00636F91"/>
    <w:rsid w:val="006372B4"/>
    <w:rsid w:val="006402A7"/>
    <w:rsid w:val="006405C0"/>
    <w:rsid w:val="0064071A"/>
    <w:rsid w:val="006408C8"/>
    <w:rsid w:val="00640DBF"/>
    <w:rsid w:val="00641A0B"/>
    <w:rsid w:val="006427E7"/>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F70"/>
    <w:rsid w:val="006522E7"/>
    <w:rsid w:val="0065255A"/>
    <w:rsid w:val="00652C3D"/>
    <w:rsid w:val="00652F62"/>
    <w:rsid w:val="00654F1B"/>
    <w:rsid w:val="006550C4"/>
    <w:rsid w:val="006556C3"/>
    <w:rsid w:val="00655A8C"/>
    <w:rsid w:val="00655B71"/>
    <w:rsid w:val="00655BBA"/>
    <w:rsid w:val="00655CC6"/>
    <w:rsid w:val="00656D2F"/>
    <w:rsid w:val="00656EF7"/>
    <w:rsid w:val="00657155"/>
    <w:rsid w:val="0066057B"/>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F88"/>
    <w:rsid w:val="00690839"/>
    <w:rsid w:val="0069177C"/>
    <w:rsid w:val="006918EA"/>
    <w:rsid w:val="00691FD8"/>
    <w:rsid w:val="00692FC1"/>
    <w:rsid w:val="00693002"/>
    <w:rsid w:val="006938B9"/>
    <w:rsid w:val="00694AD3"/>
    <w:rsid w:val="0069516B"/>
    <w:rsid w:val="00695542"/>
    <w:rsid w:val="006963CC"/>
    <w:rsid w:val="00696A9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3C"/>
    <w:rsid w:val="006A58B7"/>
    <w:rsid w:val="006A5A76"/>
    <w:rsid w:val="006A7C01"/>
    <w:rsid w:val="006B086B"/>
    <w:rsid w:val="006B0C5E"/>
    <w:rsid w:val="006B1B07"/>
    <w:rsid w:val="006B1C49"/>
    <w:rsid w:val="006B1E0E"/>
    <w:rsid w:val="006B1E6F"/>
    <w:rsid w:val="006B3EB0"/>
    <w:rsid w:val="006B3F66"/>
    <w:rsid w:val="006B4E5C"/>
    <w:rsid w:val="006B5064"/>
    <w:rsid w:val="006B5D40"/>
    <w:rsid w:val="006B6ADF"/>
    <w:rsid w:val="006B6B9C"/>
    <w:rsid w:val="006B7308"/>
    <w:rsid w:val="006B7563"/>
    <w:rsid w:val="006B7C71"/>
    <w:rsid w:val="006B7D02"/>
    <w:rsid w:val="006B7E3D"/>
    <w:rsid w:val="006B7EE5"/>
    <w:rsid w:val="006C07DC"/>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E76"/>
    <w:rsid w:val="006C7355"/>
    <w:rsid w:val="006C7686"/>
    <w:rsid w:val="006D0C70"/>
    <w:rsid w:val="006D0D34"/>
    <w:rsid w:val="006D11A6"/>
    <w:rsid w:val="006D11F8"/>
    <w:rsid w:val="006D2481"/>
    <w:rsid w:val="006D25E8"/>
    <w:rsid w:val="006D2A05"/>
    <w:rsid w:val="006D30C9"/>
    <w:rsid w:val="006D396B"/>
    <w:rsid w:val="006D3CA4"/>
    <w:rsid w:val="006D3F07"/>
    <w:rsid w:val="006D4520"/>
    <w:rsid w:val="006D530C"/>
    <w:rsid w:val="006D67CE"/>
    <w:rsid w:val="006D6CDC"/>
    <w:rsid w:val="006D6DC6"/>
    <w:rsid w:val="006D714D"/>
    <w:rsid w:val="006D79F4"/>
    <w:rsid w:val="006D7D6D"/>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A"/>
    <w:rsid w:val="006E4790"/>
    <w:rsid w:val="006E47D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123"/>
    <w:rsid w:val="00730C5A"/>
    <w:rsid w:val="00730DDA"/>
    <w:rsid w:val="007322CA"/>
    <w:rsid w:val="00733054"/>
    <w:rsid w:val="00733207"/>
    <w:rsid w:val="0073367C"/>
    <w:rsid w:val="007336EC"/>
    <w:rsid w:val="00733C4E"/>
    <w:rsid w:val="00735077"/>
    <w:rsid w:val="0073519E"/>
    <w:rsid w:val="0073547F"/>
    <w:rsid w:val="007362FA"/>
    <w:rsid w:val="00736B3A"/>
    <w:rsid w:val="00737CB9"/>
    <w:rsid w:val="007405B3"/>
    <w:rsid w:val="00740A33"/>
    <w:rsid w:val="0074106F"/>
    <w:rsid w:val="00741E49"/>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527"/>
    <w:rsid w:val="007557C8"/>
    <w:rsid w:val="0075605B"/>
    <w:rsid w:val="007563AB"/>
    <w:rsid w:val="00756788"/>
    <w:rsid w:val="0075693C"/>
    <w:rsid w:val="00757158"/>
    <w:rsid w:val="00757498"/>
    <w:rsid w:val="0075794A"/>
    <w:rsid w:val="0075799F"/>
    <w:rsid w:val="007579FC"/>
    <w:rsid w:val="0076010F"/>
    <w:rsid w:val="00760230"/>
    <w:rsid w:val="00760F63"/>
    <w:rsid w:val="00761418"/>
    <w:rsid w:val="00763603"/>
    <w:rsid w:val="00763748"/>
    <w:rsid w:val="00763DE5"/>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359"/>
    <w:rsid w:val="0078542D"/>
    <w:rsid w:val="00785A32"/>
    <w:rsid w:val="0078602A"/>
    <w:rsid w:val="0078624C"/>
    <w:rsid w:val="007874DE"/>
    <w:rsid w:val="00790342"/>
    <w:rsid w:val="00790A87"/>
    <w:rsid w:val="007916A4"/>
    <w:rsid w:val="00791E87"/>
    <w:rsid w:val="0079294C"/>
    <w:rsid w:val="007934CB"/>
    <w:rsid w:val="00793677"/>
    <w:rsid w:val="00793BDD"/>
    <w:rsid w:val="00793C08"/>
    <w:rsid w:val="00793E4F"/>
    <w:rsid w:val="00794A3D"/>
    <w:rsid w:val="00794C4C"/>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DC7"/>
    <w:rsid w:val="007B025F"/>
    <w:rsid w:val="007B14DA"/>
    <w:rsid w:val="007B1998"/>
    <w:rsid w:val="007B1AEB"/>
    <w:rsid w:val="007B39F5"/>
    <w:rsid w:val="007B3A11"/>
    <w:rsid w:val="007B3A7F"/>
    <w:rsid w:val="007B3B77"/>
    <w:rsid w:val="007B3D0F"/>
    <w:rsid w:val="007B50F3"/>
    <w:rsid w:val="007B561A"/>
    <w:rsid w:val="007B5DFC"/>
    <w:rsid w:val="007B6CE6"/>
    <w:rsid w:val="007C01D8"/>
    <w:rsid w:val="007C1AFA"/>
    <w:rsid w:val="007C24C9"/>
    <w:rsid w:val="007C2775"/>
    <w:rsid w:val="007C3216"/>
    <w:rsid w:val="007C3377"/>
    <w:rsid w:val="007C3992"/>
    <w:rsid w:val="007C3DD0"/>
    <w:rsid w:val="007C45ED"/>
    <w:rsid w:val="007C4811"/>
    <w:rsid w:val="007C50A1"/>
    <w:rsid w:val="007C5344"/>
    <w:rsid w:val="007C56E4"/>
    <w:rsid w:val="007C5BE7"/>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077AF"/>
    <w:rsid w:val="00810F9D"/>
    <w:rsid w:val="00811F76"/>
    <w:rsid w:val="0081263F"/>
    <w:rsid w:val="008130CC"/>
    <w:rsid w:val="008136AB"/>
    <w:rsid w:val="008138AA"/>
    <w:rsid w:val="008143C7"/>
    <w:rsid w:val="00814FFB"/>
    <w:rsid w:val="00816EF4"/>
    <w:rsid w:val="00817148"/>
    <w:rsid w:val="008171D2"/>
    <w:rsid w:val="00817720"/>
    <w:rsid w:val="00817C7F"/>
    <w:rsid w:val="0082017F"/>
    <w:rsid w:val="00820821"/>
    <w:rsid w:val="00820AD5"/>
    <w:rsid w:val="008210E0"/>
    <w:rsid w:val="00821860"/>
    <w:rsid w:val="00821E64"/>
    <w:rsid w:val="00821E73"/>
    <w:rsid w:val="00823836"/>
    <w:rsid w:val="00823873"/>
    <w:rsid w:val="00823F37"/>
    <w:rsid w:val="008243AF"/>
    <w:rsid w:val="008247CB"/>
    <w:rsid w:val="0082510F"/>
    <w:rsid w:val="00825153"/>
    <w:rsid w:val="00825EDA"/>
    <w:rsid w:val="00826C20"/>
    <w:rsid w:val="00827097"/>
    <w:rsid w:val="00827E5C"/>
    <w:rsid w:val="00830A70"/>
    <w:rsid w:val="008313B2"/>
    <w:rsid w:val="008317AC"/>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E8A"/>
    <w:rsid w:val="008513CC"/>
    <w:rsid w:val="008518BC"/>
    <w:rsid w:val="00851A99"/>
    <w:rsid w:val="00852651"/>
    <w:rsid w:val="00852A34"/>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4A78"/>
    <w:rsid w:val="00864DF4"/>
    <w:rsid w:val="00865099"/>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B20"/>
    <w:rsid w:val="00875F4E"/>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23EA"/>
    <w:rsid w:val="0089265C"/>
    <w:rsid w:val="00892696"/>
    <w:rsid w:val="0089273E"/>
    <w:rsid w:val="008932C5"/>
    <w:rsid w:val="008937F8"/>
    <w:rsid w:val="00893B23"/>
    <w:rsid w:val="00893E1C"/>
    <w:rsid w:val="00893E4C"/>
    <w:rsid w:val="008955FF"/>
    <w:rsid w:val="0089578A"/>
    <w:rsid w:val="008959A2"/>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CA9"/>
    <w:rsid w:val="008A4066"/>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4FB0"/>
    <w:rsid w:val="008D54EB"/>
    <w:rsid w:val="008D58A2"/>
    <w:rsid w:val="008D6446"/>
    <w:rsid w:val="008D6A6E"/>
    <w:rsid w:val="008D6BA2"/>
    <w:rsid w:val="008D6BBE"/>
    <w:rsid w:val="008D6E8F"/>
    <w:rsid w:val="008D72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086"/>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D44"/>
    <w:rsid w:val="00907165"/>
    <w:rsid w:val="00907262"/>
    <w:rsid w:val="009100F1"/>
    <w:rsid w:val="0091020D"/>
    <w:rsid w:val="009102B2"/>
    <w:rsid w:val="009107B4"/>
    <w:rsid w:val="00910A33"/>
    <w:rsid w:val="009111A6"/>
    <w:rsid w:val="00911D7C"/>
    <w:rsid w:val="0091317F"/>
    <w:rsid w:val="00913D10"/>
    <w:rsid w:val="00914059"/>
    <w:rsid w:val="00914934"/>
    <w:rsid w:val="00915D47"/>
    <w:rsid w:val="00915FED"/>
    <w:rsid w:val="009165AC"/>
    <w:rsid w:val="00916AF2"/>
    <w:rsid w:val="00916B39"/>
    <w:rsid w:val="0091706C"/>
    <w:rsid w:val="00917B80"/>
    <w:rsid w:val="00920163"/>
    <w:rsid w:val="009203EF"/>
    <w:rsid w:val="009204EF"/>
    <w:rsid w:val="00920505"/>
    <w:rsid w:val="00920824"/>
    <w:rsid w:val="00920D12"/>
    <w:rsid w:val="00920EBC"/>
    <w:rsid w:val="00921885"/>
    <w:rsid w:val="00921A2D"/>
    <w:rsid w:val="00922134"/>
    <w:rsid w:val="00922EBC"/>
    <w:rsid w:val="00922F50"/>
    <w:rsid w:val="00923383"/>
    <w:rsid w:val="00923419"/>
    <w:rsid w:val="009237E7"/>
    <w:rsid w:val="00923C5F"/>
    <w:rsid w:val="00924B1C"/>
    <w:rsid w:val="0092569A"/>
    <w:rsid w:val="00925E12"/>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5EC2"/>
    <w:rsid w:val="00936453"/>
    <w:rsid w:val="00936681"/>
    <w:rsid w:val="00937275"/>
    <w:rsid w:val="00937986"/>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60FC"/>
    <w:rsid w:val="00976410"/>
    <w:rsid w:val="00976B66"/>
    <w:rsid w:val="00976EB6"/>
    <w:rsid w:val="00977233"/>
    <w:rsid w:val="009776FF"/>
    <w:rsid w:val="009777B1"/>
    <w:rsid w:val="00977FFC"/>
    <w:rsid w:val="00980E7A"/>
    <w:rsid w:val="0098205D"/>
    <w:rsid w:val="00982842"/>
    <w:rsid w:val="009834AB"/>
    <w:rsid w:val="009851C1"/>
    <w:rsid w:val="00985AFE"/>
    <w:rsid w:val="009861B5"/>
    <w:rsid w:val="00986905"/>
    <w:rsid w:val="00986FE3"/>
    <w:rsid w:val="0098715D"/>
    <w:rsid w:val="009900F8"/>
    <w:rsid w:val="00990A84"/>
    <w:rsid w:val="0099158C"/>
    <w:rsid w:val="00991E9F"/>
    <w:rsid w:val="00991EB0"/>
    <w:rsid w:val="0099253F"/>
    <w:rsid w:val="009925DD"/>
    <w:rsid w:val="00993382"/>
    <w:rsid w:val="00993689"/>
    <w:rsid w:val="00995351"/>
    <w:rsid w:val="0099560B"/>
    <w:rsid w:val="00995BDD"/>
    <w:rsid w:val="00995E50"/>
    <w:rsid w:val="00996AF5"/>
    <w:rsid w:val="00996C7E"/>
    <w:rsid w:val="009970CA"/>
    <w:rsid w:val="009A036F"/>
    <w:rsid w:val="009A0617"/>
    <w:rsid w:val="009A21D3"/>
    <w:rsid w:val="009A29C4"/>
    <w:rsid w:val="009A2EED"/>
    <w:rsid w:val="009A30E0"/>
    <w:rsid w:val="009A3174"/>
    <w:rsid w:val="009A351F"/>
    <w:rsid w:val="009A3C13"/>
    <w:rsid w:val="009A450F"/>
    <w:rsid w:val="009A5495"/>
    <w:rsid w:val="009A580D"/>
    <w:rsid w:val="009A6A35"/>
    <w:rsid w:val="009A6BB0"/>
    <w:rsid w:val="009A719D"/>
    <w:rsid w:val="009A72A9"/>
    <w:rsid w:val="009A7A31"/>
    <w:rsid w:val="009A7DD0"/>
    <w:rsid w:val="009B0001"/>
    <w:rsid w:val="009B0160"/>
    <w:rsid w:val="009B073C"/>
    <w:rsid w:val="009B157E"/>
    <w:rsid w:val="009B2341"/>
    <w:rsid w:val="009B2A95"/>
    <w:rsid w:val="009B2D68"/>
    <w:rsid w:val="009B2ED4"/>
    <w:rsid w:val="009B30A3"/>
    <w:rsid w:val="009B336B"/>
    <w:rsid w:val="009B346A"/>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0767C"/>
    <w:rsid w:val="00A10B72"/>
    <w:rsid w:val="00A115DE"/>
    <w:rsid w:val="00A11983"/>
    <w:rsid w:val="00A11ABD"/>
    <w:rsid w:val="00A11BB7"/>
    <w:rsid w:val="00A11D3A"/>
    <w:rsid w:val="00A12B69"/>
    <w:rsid w:val="00A12CC8"/>
    <w:rsid w:val="00A12ED6"/>
    <w:rsid w:val="00A136A7"/>
    <w:rsid w:val="00A14613"/>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92A"/>
    <w:rsid w:val="00A263EF"/>
    <w:rsid w:val="00A27833"/>
    <w:rsid w:val="00A30FFB"/>
    <w:rsid w:val="00A312FF"/>
    <w:rsid w:val="00A31FDA"/>
    <w:rsid w:val="00A3235F"/>
    <w:rsid w:val="00A348E3"/>
    <w:rsid w:val="00A351E0"/>
    <w:rsid w:val="00A351E9"/>
    <w:rsid w:val="00A35640"/>
    <w:rsid w:val="00A35BAF"/>
    <w:rsid w:val="00A35F1C"/>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50019"/>
    <w:rsid w:val="00A50A22"/>
    <w:rsid w:val="00A51637"/>
    <w:rsid w:val="00A51820"/>
    <w:rsid w:val="00A521AA"/>
    <w:rsid w:val="00A52B36"/>
    <w:rsid w:val="00A52DFC"/>
    <w:rsid w:val="00A52ECB"/>
    <w:rsid w:val="00A53C8C"/>
    <w:rsid w:val="00A53E5B"/>
    <w:rsid w:val="00A54087"/>
    <w:rsid w:val="00A5471B"/>
    <w:rsid w:val="00A54B17"/>
    <w:rsid w:val="00A55DD7"/>
    <w:rsid w:val="00A55E31"/>
    <w:rsid w:val="00A56198"/>
    <w:rsid w:val="00A5674B"/>
    <w:rsid w:val="00A57515"/>
    <w:rsid w:val="00A57877"/>
    <w:rsid w:val="00A578BA"/>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1CE"/>
    <w:rsid w:val="00A67293"/>
    <w:rsid w:val="00A673FB"/>
    <w:rsid w:val="00A70D73"/>
    <w:rsid w:val="00A714CD"/>
    <w:rsid w:val="00A72133"/>
    <w:rsid w:val="00A7291B"/>
    <w:rsid w:val="00A72D4B"/>
    <w:rsid w:val="00A735EA"/>
    <w:rsid w:val="00A7361C"/>
    <w:rsid w:val="00A737FF"/>
    <w:rsid w:val="00A73FDE"/>
    <w:rsid w:val="00A746FC"/>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C05"/>
    <w:rsid w:val="00A94622"/>
    <w:rsid w:val="00A94D07"/>
    <w:rsid w:val="00A95370"/>
    <w:rsid w:val="00A9565C"/>
    <w:rsid w:val="00A965C1"/>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741"/>
    <w:rsid w:val="00AA7E4D"/>
    <w:rsid w:val="00AB0778"/>
    <w:rsid w:val="00AB0DDE"/>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B7CF1"/>
    <w:rsid w:val="00AC06F8"/>
    <w:rsid w:val="00AC0D91"/>
    <w:rsid w:val="00AC188B"/>
    <w:rsid w:val="00AC1BAA"/>
    <w:rsid w:val="00AC1E4C"/>
    <w:rsid w:val="00AC2078"/>
    <w:rsid w:val="00AC2A19"/>
    <w:rsid w:val="00AC324E"/>
    <w:rsid w:val="00AC3613"/>
    <w:rsid w:val="00AC3BD6"/>
    <w:rsid w:val="00AC3DF5"/>
    <w:rsid w:val="00AC3E3E"/>
    <w:rsid w:val="00AC48A3"/>
    <w:rsid w:val="00AC4915"/>
    <w:rsid w:val="00AC4B6A"/>
    <w:rsid w:val="00AC4C2C"/>
    <w:rsid w:val="00AC5277"/>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E75"/>
    <w:rsid w:val="00AD6994"/>
    <w:rsid w:val="00AD6DFD"/>
    <w:rsid w:val="00AD7B92"/>
    <w:rsid w:val="00AE00D4"/>
    <w:rsid w:val="00AE01C5"/>
    <w:rsid w:val="00AE0501"/>
    <w:rsid w:val="00AE096F"/>
    <w:rsid w:val="00AE0A8D"/>
    <w:rsid w:val="00AE0D8E"/>
    <w:rsid w:val="00AE102F"/>
    <w:rsid w:val="00AE108A"/>
    <w:rsid w:val="00AE13E1"/>
    <w:rsid w:val="00AE1A86"/>
    <w:rsid w:val="00AE1B83"/>
    <w:rsid w:val="00AE1E9E"/>
    <w:rsid w:val="00AE2023"/>
    <w:rsid w:val="00AE21B1"/>
    <w:rsid w:val="00AE306D"/>
    <w:rsid w:val="00AE323D"/>
    <w:rsid w:val="00AE43B4"/>
    <w:rsid w:val="00AE5A22"/>
    <w:rsid w:val="00AE5B8A"/>
    <w:rsid w:val="00AE648D"/>
    <w:rsid w:val="00AE6564"/>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7D"/>
    <w:rsid w:val="00AF6EB6"/>
    <w:rsid w:val="00AF7074"/>
    <w:rsid w:val="00AF7842"/>
    <w:rsid w:val="00B00A83"/>
    <w:rsid w:val="00B01442"/>
    <w:rsid w:val="00B01517"/>
    <w:rsid w:val="00B01D89"/>
    <w:rsid w:val="00B035F8"/>
    <w:rsid w:val="00B03D8A"/>
    <w:rsid w:val="00B03F7F"/>
    <w:rsid w:val="00B0526F"/>
    <w:rsid w:val="00B05E2E"/>
    <w:rsid w:val="00B0707C"/>
    <w:rsid w:val="00B072DA"/>
    <w:rsid w:val="00B07369"/>
    <w:rsid w:val="00B1005C"/>
    <w:rsid w:val="00B10192"/>
    <w:rsid w:val="00B1093D"/>
    <w:rsid w:val="00B109A6"/>
    <w:rsid w:val="00B1142F"/>
    <w:rsid w:val="00B11B05"/>
    <w:rsid w:val="00B11B79"/>
    <w:rsid w:val="00B11FCA"/>
    <w:rsid w:val="00B12A20"/>
    <w:rsid w:val="00B12C3F"/>
    <w:rsid w:val="00B13704"/>
    <w:rsid w:val="00B1433C"/>
    <w:rsid w:val="00B144CC"/>
    <w:rsid w:val="00B146B4"/>
    <w:rsid w:val="00B14782"/>
    <w:rsid w:val="00B156C2"/>
    <w:rsid w:val="00B1622A"/>
    <w:rsid w:val="00B16436"/>
    <w:rsid w:val="00B16610"/>
    <w:rsid w:val="00B16F60"/>
    <w:rsid w:val="00B17231"/>
    <w:rsid w:val="00B1758E"/>
    <w:rsid w:val="00B2070B"/>
    <w:rsid w:val="00B20DF0"/>
    <w:rsid w:val="00B20E70"/>
    <w:rsid w:val="00B20F70"/>
    <w:rsid w:val="00B20FA3"/>
    <w:rsid w:val="00B21194"/>
    <w:rsid w:val="00B21492"/>
    <w:rsid w:val="00B22820"/>
    <w:rsid w:val="00B22890"/>
    <w:rsid w:val="00B23503"/>
    <w:rsid w:val="00B23897"/>
    <w:rsid w:val="00B240C5"/>
    <w:rsid w:val="00B26081"/>
    <w:rsid w:val="00B263AA"/>
    <w:rsid w:val="00B26F32"/>
    <w:rsid w:val="00B3019D"/>
    <w:rsid w:val="00B30822"/>
    <w:rsid w:val="00B313D3"/>
    <w:rsid w:val="00B3188D"/>
    <w:rsid w:val="00B3204C"/>
    <w:rsid w:val="00B326B9"/>
    <w:rsid w:val="00B331FA"/>
    <w:rsid w:val="00B33D62"/>
    <w:rsid w:val="00B350EF"/>
    <w:rsid w:val="00B356DF"/>
    <w:rsid w:val="00B404F1"/>
    <w:rsid w:val="00B4124A"/>
    <w:rsid w:val="00B41BA4"/>
    <w:rsid w:val="00B41F24"/>
    <w:rsid w:val="00B4228B"/>
    <w:rsid w:val="00B4251D"/>
    <w:rsid w:val="00B42525"/>
    <w:rsid w:val="00B42AD8"/>
    <w:rsid w:val="00B42BAC"/>
    <w:rsid w:val="00B42F7B"/>
    <w:rsid w:val="00B42FFF"/>
    <w:rsid w:val="00B43FCC"/>
    <w:rsid w:val="00B44A20"/>
    <w:rsid w:val="00B47E42"/>
    <w:rsid w:val="00B50089"/>
    <w:rsid w:val="00B5209E"/>
    <w:rsid w:val="00B52540"/>
    <w:rsid w:val="00B52F50"/>
    <w:rsid w:val="00B542AE"/>
    <w:rsid w:val="00B5448C"/>
    <w:rsid w:val="00B544E2"/>
    <w:rsid w:val="00B54AA4"/>
    <w:rsid w:val="00B55491"/>
    <w:rsid w:val="00B556F9"/>
    <w:rsid w:val="00B5624A"/>
    <w:rsid w:val="00B6187C"/>
    <w:rsid w:val="00B627EC"/>
    <w:rsid w:val="00B62F50"/>
    <w:rsid w:val="00B63835"/>
    <w:rsid w:val="00B63974"/>
    <w:rsid w:val="00B647E2"/>
    <w:rsid w:val="00B64C87"/>
    <w:rsid w:val="00B65572"/>
    <w:rsid w:val="00B6571B"/>
    <w:rsid w:val="00B65960"/>
    <w:rsid w:val="00B7072C"/>
    <w:rsid w:val="00B708B6"/>
    <w:rsid w:val="00B71147"/>
    <w:rsid w:val="00B7135D"/>
    <w:rsid w:val="00B71F6A"/>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6D79"/>
    <w:rsid w:val="00B87F32"/>
    <w:rsid w:val="00B87FBC"/>
    <w:rsid w:val="00B9027B"/>
    <w:rsid w:val="00B9048D"/>
    <w:rsid w:val="00B90682"/>
    <w:rsid w:val="00B90867"/>
    <w:rsid w:val="00B90894"/>
    <w:rsid w:val="00B912B9"/>
    <w:rsid w:val="00B929B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3B28"/>
    <w:rsid w:val="00BB3C91"/>
    <w:rsid w:val="00BB45AC"/>
    <w:rsid w:val="00BB471D"/>
    <w:rsid w:val="00BB5299"/>
    <w:rsid w:val="00BB5FE2"/>
    <w:rsid w:val="00BB6217"/>
    <w:rsid w:val="00BB671B"/>
    <w:rsid w:val="00BB7260"/>
    <w:rsid w:val="00BB7939"/>
    <w:rsid w:val="00BC03E9"/>
    <w:rsid w:val="00BC0D99"/>
    <w:rsid w:val="00BC1469"/>
    <w:rsid w:val="00BC2B79"/>
    <w:rsid w:val="00BC2D28"/>
    <w:rsid w:val="00BC3444"/>
    <w:rsid w:val="00BC3B35"/>
    <w:rsid w:val="00BC4113"/>
    <w:rsid w:val="00BC48EE"/>
    <w:rsid w:val="00BC496E"/>
    <w:rsid w:val="00BC52CB"/>
    <w:rsid w:val="00BC550C"/>
    <w:rsid w:val="00BC593B"/>
    <w:rsid w:val="00BC647A"/>
    <w:rsid w:val="00BC74FA"/>
    <w:rsid w:val="00BC76A9"/>
    <w:rsid w:val="00BC7AF4"/>
    <w:rsid w:val="00BD04CB"/>
    <w:rsid w:val="00BD0712"/>
    <w:rsid w:val="00BD0D30"/>
    <w:rsid w:val="00BD1383"/>
    <w:rsid w:val="00BD191E"/>
    <w:rsid w:val="00BD239D"/>
    <w:rsid w:val="00BD270F"/>
    <w:rsid w:val="00BD3881"/>
    <w:rsid w:val="00BD44CD"/>
    <w:rsid w:val="00BD54FC"/>
    <w:rsid w:val="00BD56C2"/>
    <w:rsid w:val="00BD5700"/>
    <w:rsid w:val="00BD5717"/>
    <w:rsid w:val="00BD578E"/>
    <w:rsid w:val="00BD6F85"/>
    <w:rsid w:val="00BD7468"/>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426E"/>
    <w:rsid w:val="00BF43F0"/>
    <w:rsid w:val="00BF485A"/>
    <w:rsid w:val="00BF5153"/>
    <w:rsid w:val="00BF5E50"/>
    <w:rsid w:val="00C01147"/>
    <w:rsid w:val="00C01B94"/>
    <w:rsid w:val="00C01D2B"/>
    <w:rsid w:val="00C02387"/>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C08"/>
    <w:rsid w:val="00C12C17"/>
    <w:rsid w:val="00C132A8"/>
    <w:rsid w:val="00C136BF"/>
    <w:rsid w:val="00C13E6C"/>
    <w:rsid w:val="00C13FBF"/>
    <w:rsid w:val="00C14237"/>
    <w:rsid w:val="00C1517F"/>
    <w:rsid w:val="00C1677B"/>
    <w:rsid w:val="00C17618"/>
    <w:rsid w:val="00C17B7F"/>
    <w:rsid w:val="00C17F2B"/>
    <w:rsid w:val="00C212DF"/>
    <w:rsid w:val="00C21475"/>
    <w:rsid w:val="00C216DF"/>
    <w:rsid w:val="00C22414"/>
    <w:rsid w:val="00C230C3"/>
    <w:rsid w:val="00C230E7"/>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2D6C"/>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47B77"/>
    <w:rsid w:val="00C51A4C"/>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C51"/>
    <w:rsid w:val="00C63781"/>
    <w:rsid w:val="00C63EE9"/>
    <w:rsid w:val="00C65259"/>
    <w:rsid w:val="00C66751"/>
    <w:rsid w:val="00C672F0"/>
    <w:rsid w:val="00C67613"/>
    <w:rsid w:val="00C679BB"/>
    <w:rsid w:val="00C67A92"/>
    <w:rsid w:val="00C67D73"/>
    <w:rsid w:val="00C67FC5"/>
    <w:rsid w:val="00C70684"/>
    <w:rsid w:val="00C70C01"/>
    <w:rsid w:val="00C70C7F"/>
    <w:rsid w:val="00C71200"/>
    <w:rsid w:val="00C715CE"/>
    <w:rsid w:val="00C71925"/>
    <w:rsid w:val="00C71C6D"/>
    <w:rsid w:val="00C728B4"/>
    <w:rsid w:val="00C732D7"/>
    <w:rsid w:val="00C7398E"/>
    <w:rsid w:val="00C76318"/>
    <w:rsid w:val="00C763C9"/>
    <w:rsid w:val="00C7651B"/>
    <w:rsid w:val="00C77430"/>
    <w:rsid w:val="00C7763D"/>
    <w:rsid w:val="00C779A0"/>
    <w:rsid w:val="00C77B0F"/>
    <w:rsid w:val="00C81686"/>
    <w:rsid w:val="00C81C4D"/>
    <w:rsid w:val="00C81CC2"/>
    <w:rsid w:val="00C81D4F"/>
    <w:rsid w:val="00C81EC7"/>
    <w:rsid w:val="00C81F66"/>
    <w:rsid w:val="00C826F7"/>
    <w:rsid w:val="00C82ECE"/>
    <w:rsid w:val="00C83423"/>
    <w:rsid w:val="00C83792"/>
    <w:rsid w:val="00C837D1"/>
    <w:rsid w:val="00C84AED"/>
    <w:rsid w:val="00C85714"/>
    <w:rsid w:val="00C8649F"/>
    <w:rsid w:val="00C8653F"/>
    <w:rsid w:val="00C8688B"/>
    <w:rsid w:val="00C86D7B"/>
    <w:rsid w:val="00C873FC"/>
    <w:rsid w:val="00C877A3"/>
    <w:rsid w:val="00C87C71"/>
    <w:rsid w:val="00C87EF0"/>
    <w:rsid w:val="00C9074A"/>
    <w:rsid w:val="00C91A14"/>
    <w:rsid w:val="00C91C7F"/>
    <w:rsid w:val="00C93839"/>
    <w:rsid w:val="00C93EA0"/>
    <w:rsid w:val="00C94212"/>
    <w:rsid w:val="00C9446D"/>
    <w:rsid w:val="00C94E5F"/>
    <w:rsid w:val="00C95464"/>
    <w:rsid w:val="00C965DA"/>
    <w:rsid w:val="00C9681F"/>
    <w:rsid w:val="00CA00F4"/>
    <w:rsid w:val="00CA0305"/>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C59"/>
    <w:rsid w:val="00CB3E62"/>
    <w:rsid w:val="00CB44D4"/>
    <w:rsid w:val="00CB4FF9"/>
    <w:rsid w:val="00CB5397"/>
    <w:rsid w:val="00CB53C0"/>
    <w:rsid w:val="00CB58E0"/>
    <w:rsid w:val="00CB6B0F"/>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B5F"/>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408A"/>
    <w:rsid w:val="00CE4946"/>
    <w:rsid w:val="00CE617E"/>
    <w:rsid w:val="00CE6A97"/>
    <w:rsid w:val="00CE6B2E"/>
    <w:rsid w:val="00CE722C"/>
    <w:rsid w:val="00CE7268"/>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733C"/>
    <w:rsid w:val="00CF7DB4"/>
    <w:rsid w:val="00D00B2B"/>
    <w:rsid w:val="00D00B53"/>
    <w:rsid w:val="00D013C6"/>
    <w:rsid w:val="00D02681"/>
    <w:rsid w:val="00D02A6E"/>
    <w:rsid w:val="00D036A2"/>
    <w:rsid w:val="00D0456E"/>
    <w:rsid w:val="00D04638"/>
    <w:rsid w:val="00D046E8"/>
    <w:rsid w:val="00D04FFC"/>
    <w:rsid w:val="00D05048"/>
    <w:rsid w:val="00D050C0"/>
    <w:rsid w:val="00D050EB"/>
    <w:rsid w:val="00D055DB"/>
    <w:rsid w:val="00D05615"/>
    <w:rsid w:val="00D065C0"/>
    <w:rsid w:val="00D06B54"/>
    <w:rsid w:val="00D06EEF"/>
    <w:rsid w:val="00D0732F"/>
    <w:rsid w:val="00D104FA"/>
    <w:rsid w:val="00D10E15"/>
    <w:rsid w:val="00D11112"/>
    <w:rsid w:val="00D11A57"/>
    <w:rsid w:val="00D1257D"/>
    <w:rsid w:val="00D12605"/>
    <w:rsid w:val="00D12970"/>
    <w:rsid w:val="00D12DE9"/>
    <w:rsid w:val="00D138E2"/>
    <w:rsid w:val="00D13CFD"/>
    <w:rsid w:val="00D13F3F"/>
    <w:rsid w:val="00D1558E"/>
    <w:rsid w:val="00D155AF"/>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06"/>
    <w:rsid w:val="00D44211"/>
    <w:rsid w:val="00D45737"/>
    <w:rsid w:val="00D45B6B"/>
    <w:rsid w:val="00D45BA4"/>
    <w:rsid w:val="00D45CCF"/>
    <w:rsid w:val="00D45D48"/>
    <w:rsid w:val="00D4628E"/>
    <w:rsid w:val="00D46BFC"/>
    <w:rsid w:val="00D47DF9"/>
    <w:rsid w:val="00D503F3"/>
    <w:rsid w:val="00D504DB"/>
    <w:rsid w:val="00D506C6"/>
    <w:rsid w:val="00D514A8"/>
    <w:rsid w:val="00D51934"/>
    <w:rsid w:val="00D51C28"/>
    <w:rsid w:val="00D5280C"/>
    <w:rsid w:val="00D53146"/>
    <w:rsid w:val="00D536EE"/>
    <w:rsid w:val="00D53D22"/>
    <w:rsid w:val="00D54452"/>
    <w:rsid w:val="00D54820"/>
    <w:rsid w:val="00D55E8B"/>
    <w:rsid w:val="00D5669F"/>
    <w:rsid w:val="00D572F8"/>
    <w:rsid w:val="00D57C25"/>
    <w:rsid w:val="00D57DA2"/>
    <w:rsid w:val="00D600EB"/>
    <w:rsid w:val="00D60A17"/>
    <w:rsid w:val="00D60C2A"/>
    <w:rsid w:val="00D614FB"/>
    <w:rsid w:val="00D615E1"/>
    <w:rsid w:val="00D62117"/>
    <w:rsid w:val="00D6248E"/>
    <w:rsid w:val="00D62B69"/>
    <w:rsid w:val="00D63249"/>
    <w:rsid w:val="00D632EC"/>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2025"/>
    <w:rsid w:val="00D72B2E"/>
    <w:rsid w:val="00D732CD"/>
    <w:rsid w:val="00D73DB6"/>
    <w:rsid w:val="00D74093"/>
    <w:rsid w:val="00D74516"/>
    <w:rsid w:val="00D74C8A"/>
    <w:rsid w:val="00D753FD"/>
    <w:rsid w:val="00D7559A"/>
    <w:rsid w:val="00D75621"/>
    <w:rsid w:val="00D760F1"/>
    <w:rsid w:val="00D76477"/>
    <w:rsid w:val="00D76BE6"/>
    <w:rsid w:val="00D77147"/>
    <w:rsid w:val="00D77259"/>
    <w:rsid w:val="00D80649"/>
    <w:rsid w:val="00D81698"/>
    <w:rsid w:val="00D822FE"/>
    <w:rsid w:val="00D8292E"/>
    <w:rsid w:val="00D82DC7"/>
    <w:rsid w:val="00D82EA0"/>
    <w:rsid w:val="00D839A4"/>
    <w:rsid w:val="00D83DD6"/>
    <w:rsid w:val="00D84244"/>
    <w:rsid w:val="00D843EB"/>
    <w:rsid w:val="00D8561C"/>
    <w:rsid w:val="00D85BCE"/>
    <w:rsid w:val="00D85EB9"/>
    <w:rsid w:val="00D86267"/>
    <w:rsid w:val="00D86638"/>
    <w:rsid w:val="00D87211"/>
    <w:rsid w:val="00D90233"/>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0F5"/>
    <w:rsid w:val="00DA06A8"/>
    <w:rsid w:val="00DA1FBB"/>
    <w:rsid w:val="00DA229F"/>
    <w:rsid w:val="00DA22E1"/>
    <w:rsid w:val="00DA2781"/>
    <w:rsid w:val="00DA3008"/>
    <w:rsid w:val="00DA4ADE"/>
    <w:rsid w:val="00DA4F0D"/>
    <w:rsid w:val="00DA6499"/>
    <w:rsid w:val="00DA6522"/>
    <w:rsid w:val="00DA79B1"/>
    <w:rsid w:val="00DA7E79"/>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A4C"/>
    <w:rsid w:val="00DE7B3D"/>
    <w:rsid w:val="00DE7B7A"/>
    <w:rsid w:val="00DF039F"/>
    <w:rsid w:val="00DF058E"/>
    <w:rsid w:val="00DF0A9D"/>
    <w:rsid w:val="00DF0B07"/>
    <w:rsid w:val="00DF0FBF"/>
    <w:rsid w:val="00DF113D"/>
    <w:rsid w:val="00DF1437"/>
    <w:rsid w:val="00DF1AB6"/>
    <w:rsid w:val="00DF2EAC"/>
    <w:rsid w:val="00DF2ED6"/>
    <w:rsid w:val="00DF36F4"/>
    <w:rsid w:val="00DF3B02"/>
    <w:rsid w:val="00DF4EEC"/>
    <w:rsid w:val="00DF5D1E"/>
    <w:rsid w:val="00DF61DF"/>
    <w:rsid w:val="00DF6AF4"/>
    <w:rsid w:val="00DF72C9"/>
    <w:rsid w:val="00DF7E77"/>
    <w:rsid w:val="00DF7E7D"/>
    <w:rsid w:val="00E013E3"/>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B1B"/>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24E"/>
    <w:rsid w:val="00E275C6"/>
    <w:rsid w:val="00E27839"/>
    <w:rsid w:val="00E27A86"/>
    <w:rsid w:val="00E30304"/>
    <w:rsid w:val="00E30B84"/>
    <w:rsid w:val="00E30D6E"/>
    <w:rsid w:val="00E30DC1"/>
    <w:rsid w:val="00E31583"/>
    <w:rsid w:val="00E31B05"/>
    <w:rsid w:val="00E32073"/>
    <w:rsid w:val="00E32344"/>
    <w:rsid w:val="00E33716"/>
    <w:rsid w:val="00E33AC7"/>
    <w:rsid w:val="00E3441A"/>
    <w:rsid w:val="00E34B53"/>
    <w:rsid w:val="00E34C03"/>
    <w:rsid w:val="00E36294"/>
    <w:rsid w:val="00E367D9"/>
    <w:rsid w:val="00E36AE7"/>
    <w:rsid w:val="00E36BA7"/>
    <w:rsid w:val="00E36DDA"/>
    <w:rsid w:val="00E36E94"/>
    <w:rsid w:val="00E37430"/>
    <w:rsid w:val="00E376DB"/>
    <w:rsid w:val="00E37A1E"/>
    <w:rsid w:val="00E37B6A"/>
    <w:rsid w:val="00E37FF5"/>
    <w:rsid w:val="00E400A3"/>
    <w:rsid w:val="00E40FB3"/>
    <w:rsid w:val="00E4122B"/>
    <w:rsid w:val="00E413A3"/>
    <w:rsid w:val="00E42DAB"/>
    <w:rsid w:val="00E430FC"/>
    <w:rsid w:val="00E4332D"/>
    <w:rsid w:val="00E43BB3"/>
    <w:rsid w:val="00E43E41"/>
    <w:rsid w:val="00E44674"/>
    <w:rsid w:val="00E44B26"/>
    <w:rsid w:val="00E45022"/>
    <w:rsid w:val="00E4532B"/>
    <w:rsid w:val="00E45E21"/>
    <w:rsid w:val="00E45FEF"/>
    <w:rsid w:val="00E46469"/>
    <w:rsid w:val="00E46720"/>
    <w:rsid w:val="00E46D8E"/>
    <w:rsid w:val="00E476B5"/>
    <w:rsid w:val="00E47964"/>
    <w:rsid w:val="00E47B3A"/>
    <w:rsid w:val="00E50C35"/>
    <w:rsid w:val="00E5203C"/>
    <w:rsid w:val="00E52388"/>
    <w:rsid w:val="00E52439"/>
    <w:rsid w:val="00E52694"/>
    <w:rsid w:val="00E52771"/>
    <w:rsid w:val="00E52A72"/>
    <w:rsid w:val="00E52AD4"/>
    <w:rsid w:val="00E53450"/>
    <w:rsid w:val="00E53AE3"/>
    <w:rsid w:val="00E53C64"/>
    <w:rsid w:val="00E54426"/>
    <w:rsid w:val="00E544C8"/>
    <w:rsid w:val="00E553C8"/>
    <w:rsid w:val="00E5599A"/>
    <w:rsid w:val="00E55DA6"/>
    <w:rsid w:val="00E55DB8"/>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2EBB"/>
    <w:rsid w:val="00E72FC2"/>
    <w:rsid w:val="00E73A0C"/>
    <w:rsid w:val="00E74123"/>
    <w:rsid w:val="00E74325"/>
    <w:rsid w:val="00E74DA0"/>
    <w:rsid w:val="00E751D6"/>
    <w:rsid w:val="00E761F3"/>
    <w:rsid w:val="00E76819"/>
    <w:rsid w:val="00E76A89"/>
    <w:rsid w:val="00E7747D"/>
    <w:rsid w:val="00E7795D"/>
    <w:rsid w:val="00E77BAA"/>
    <w:rsid w:val="00E77E77"/>
    <w:rsid w:val="00E77FA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ACB"/>
    <w:rsid w:val="00EB2A8C"/>
    <w:rsid w:val="00EB3E7C"/>
    <w:rsid w:val="00EB4301"/>
    <w:rsid w:val="00EB43B3"/>
    <w:rsid w:val="00EB603C"/>
    <w:rsid w:val="00EB65A1"/>
    <w:rsid w:val="00EB65B4"/>
    <w:rsid w:val="00EB6670"/>
    <w:rsid w:val="00EB6A7F"/>
    <w:rsid w:val="00EB6CDE"/>
    <w:rsid w:val="00EB719F"/>
    <w:rsid w:val="00EB766C"/>
    <w:rsid w:val="00EB76B8"/>
    <w:rsid w:val="00EB79F3"/>
    <w:rsid w:val="00EB7A37"/>
    <w:rsid w:val="00EC0C40"/>
    <w:rsid w:val="00EC1BDD"/>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667"/>
    <w:rsid w:val="00EC5C18"/>
    <w:rsid w:val="00EC5E91"/>
    <w:rsid w:val="00EC60B8"/>
    <w:rsid w:val="00EC6256"/>
    <w:rsid w:val="00EC63AE"/>
    <w:rsid w:val="00EC6BE8"/>
    <w:rsid w:val="00ED0540"/>
    <w:rsid w:val="00ED0EEF"/>
    <w:rsid w:val="00ED16F3"/>
    <w:rsid w:val="00ED24FA"/>
    <w:rsid w:val="00ED368E"/>
    <w:rsid w:val="00ED45A7"/>
    <w:rsid w:val="00ED5CE0"/>
    <w:rsid w:val="00ED696C"/>
    <w:rsid w:val="00ED6C36"/>
    <w:rsid w:val="00ED702B"/>
    <w:rsid w:val="00ED70DE"/>
    <w:rsid w:val="00ED720A"/>
    <w:rsid w:val="00ED75AF"/>
    <w:rsid w:val="00ED7D20"/>
    <w:rsid w:val="00EE0198"/>
    <w:rsid w:val="00EE21F0"/>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1CA"/>
    <w:rsid w:val="00EF52DC"/>
    <w:rsid w:val="00EF5911"/>
    <w:rsid w:val="00EF5E3C"/>
    <w:rsid w:val="00EF614A"/>
    <w:rsid w:val="00EF6468"/>
    <w:rsid w:val="00EF6555"/>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07D70"/>
    <w:rsid w:val="00F10B03"/>
    <w:rsid w:val="00F10F78"/>
    <w:rsid w:val="00F112CB"/>
    <w:rsid w:val="00F116BA"/>
    <w:rsid w:val="00F1273F"/>
    <w:rsid w:val="00F12925"/>
    <w:rsid w:val="00F129C8"/>
    <w:rsid w:val="00F12B38"/>
    <w:rsid w:val="00F12CFD"/>
    <w:rsid w:val="00F1523A"/>
    <w:rsid w:val="00F15906"/>
    <w:rsid w:val="00F15B40"/>
    <w:rsid w:val="00F15CB4"/>
    <w:rsid w:val="00F15E60"/>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742"/>
    <w:rsid w:val="00F3207E"/>
    <w:rsid w:val="00F32319"/>
    <w:rsid w:val="00F328B8"/>
    <w:rsid w:val="00F328C1"/>
    <w:rsid w:val="00F33110"/>
    <w:rsid w:val="00F33305"/>
    <w:rsid w:val="00F34104"/>
    <w:rsid w:val="00F34D27"/>
    <w:rsid w:val="00F34D3C"/>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758"/>
    <w:rsid w:val="00F55914"/>
    <w:rsid w:val="00F60A9E"/>
    <w:rsid w:val="00F60D77"/>
    <w:rsid w:val="00F60FA4"/>
    <w:rsid w:val="00F6180C"/>
    <w:rsid w:val="00F6194A"/>
    <w:rsid w:val="00F62D35"/>
    <w:rsid w:val="00F6429A"/>
    <w:rsid w:val="00F6465D"/>
    <w:rsid w:val="00F646F4"/>
    <w:rsid w:val="00F64DAA"/>
    <w:rsid w:val="00F6578E"/>
    <w:rsid w:val="00F65833"/>
    <w:rsid w:val="00F6610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51C7"/>
    <w:rsid w:val="00F85B42"/>
    <w:rsid w:val="00F8675C"/>
    <w:rsid w:val="00F87146"/>
    <w:rsid w:val="00F872A1"/>
    <w:rsid w:val="00F90CC9"/>
    <w:rsid w:val="00F90EDF"/>
    <w:rsid w:val="00F91167"/>
    <w:rsid w:val="00F911F8"/>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131"/>
    <w:rsid w:val="00F9620F"/>
    <w:rsid w:val="00F9727E"/>
    <w:rsid w:val="00F972F7"/>
    <w:rsid w:val="00F97469"/>
    <w:rsid w:val="00F97A39"/>
    <w:rsid w:val="00F97C0C"/>
    <w:rsid w:val="00FA0552"/>
    <w:rsid w:val="00FA065B"/>
    <w:rsid w:val="00FA1095"/>
    <w:rsid w:val="00FA1326"/>
    <w:rsid w:val="00FA136B"/>
    <w:rsid w:val="00FA17EF"/>
    <w:rsid w:val="00FA17F4"/>
    <w:rsid w:val="00FA19A8"/>
    <w:rsid w:val="00FA1AC4"/>
    <w:rsid w:val="00FA31ED"/>
    <w:rsid w:val="00FA3F60"/>
    <w:rsid w:val="00FA3FB4"/>
    <w:rsid w:val="00FA41A1"/>
    <w:rsid w:val="00FA4767"/>
    <w:rsid w:val="00FA4D3E"/>
    <w:rsid w:val="00FA57E0"/>
    <w:rsid w:val="00FA5C59"/>
    <w:rsid w:val="00FA604C"/>
    <w:rsid w:val="00FA608F"/>
    <w:rsid w:val="00FA62C7"/>
    <w:rsid w:val="00FA636F"/>
    <w:rsid w:val="00FA6966"/>
    <w:rsid w:val="00FA69E4"/>
    <w:rsid w:val="00FA6F21"/>
    <w:rsid w:val="00FA782E"/>
    <w:rsid w:val="00FA7B05"/>
    <w:rsid w:val="00FB01D2"/>
    <w:rsid w:val="00FB07F3"/>
    <w:rsid w:val="00FB0E0B"/>
    <w:rsid w:val="00FB1064"/>
    <w:rsid w:val="00FB106E"/>
    <w:rsid w:val="00FB11AC"/>
    <w:rsid w:val="00FB18C9"/>
    <w:rsid w:val="00FB2B24"/>
    <w:rsid w:val="00FB32C2"/>
    <w:rsid w:val="00FB3437"/>
    <w:rsid w:val="00FB38E4"/>
    <w:rsid w:val="00FB4185"/>
    <w:rsid w:val="00FB43EC"/>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2AC1"/>
    <w:rsid w:val="00FC3705"/>
    <w:rsid w:val="00FC3848"/>
    <w:rsid w:val="00FC3C50"/>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D00"/>
    <w:rsid w:val="00FD34DB"/>
    <w:rsid w:val="00FD4A5D"/>
    <w:rsid w:val="00FD5326"/>
    <w:rsid w:val="00FD58F8"/>
    <w:rsid w:val="00FD62B5"/>
    <w:rsid w:val="00FD6A2E"/>
    <w:rsid w:val="00FD73B3"/>
    <w:rsid w:val="00FE0026"/>
    <w:rsid w:val="00FE0838"/>
    <w:rsid w:val="00FE083D"/>
    <w:rsid w:val="00FE0912"/>
    <w:rsid w:val="00FE0AE7"/>
    <w:rsid w:val="00FE1150"/>
    <w:rsid w:val="00FE16E3"/>
    <w:rsid w:val="00FE1BA5"/>
    <w:rsid w:val="00FE1F00"/>
    <w:rsid w:val="00FE2259"/>
    <w:rsid w:val="00FE367B"/>
    <w:rsid w:val="00FE3A58"/>
    <w:rsid w:val="00FE3FAF"/>
    <w:rsid w:val="00FE4047"/>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4966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15</cp:revision>
  <cp:lastPrinted>2008-07-07T22:24:00Z</cp:lastPrinted>
  <dcterms:created xsi:type="dcterms:W3CDTF">2008-07-08T22:24:00Z</dcterms:created>
  <dcterms:modified xsi:type="dcterms:W3CDTF">2008-07-09T21:58:00Z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