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075989" w:rsidRDefault="00F30742" w:rsidP="006A583C">
      <w:pPr>
        <w:jc w:val="center"/>
        <w:rPr>
          <w:sz w:val="23"/>
          <w:szCs w:val="23"/>
          <w:lang w:bidi="he-IL"/>
        </w:rPr>
      </w:pPr>
      <w:r>
        <w:rPr>
          <w:rFonts w:hint="cs"/>
          <w:b/>
          <w:bCs/>
          <w:sz w:val="36"/>
          <w:szCs w:val="36"/>
          <w:rtl/>
          <w:lang w:val="el-GR" w:bidi="he-IL"/>
        </w:rPr>
        <w:t xml:space="preserve">פרשת </w:t>
      </w:r>
      <w:r w:rsidR="006A583C">
        <w:rPr>
          <w:rFonts w:hint="cs"/>
          <w:b/>
          <w:bCs/>
          <w:sz w:val="36"/>
          <w:szCs w:val="36"/>
          <w:rtl/>
          <w:lang w:val="en-AU" w:bidi="he-IL"/>
        </w:rPr>
        <w:t>קרח</w:t>
      </w:r>
      <w:r w:rsidR="00075989">
        <w:rPr>
          <w:b/>
          <w:bCs/>
          <w:sz w:val="36"/>
          <w:szCs w:val="36"/>
          <w:lang w:val="en-AU" w:bidi="he-IL"/>
        </w:rPr>
        <w:t xml:space="preserve"> / </w:t>
      </w:r>
      <w:r w:rsidR="00075989" w:rsidRPr="006B6165">
        <w:rPr>
          <w:b/>
          <w:bCs/>
          <w:sz w:val="36"/>
          <w:szCs w:val="36"/>
        </w:rPr>
        <w:t xml:space="preserve">Parashat </w:t>
      </w:r>
      <w:r w:rsidR="006A583C">
        <w:rPr>
          <w:b/>
          <w:bCs/>
          <w:sz w:val="36"/>
          <w:szCs w:val="36"/>
        </w:rPr>
        <w:t>Korach</w:t>
      </w:r>
    </w:p>
    <w:p w:rsidR="00F30742" w:rsidRPr="00D632EC" w:rsidRDefault="00F30742" w:rsidP="00075633">
      <w:pPr>
        <w:jc w:val="center"/>
        <w:rPr>
          <w:sz w:val="20"/>
          <w:szCs w:val="20"/>
        </w:rPr>
      </w:pPr>
    </w:p>
    <w:p w:rsidR="00F30742" w:rsidRPr="00D632EC" w:rsidRDefault="00DC165E" w:rsidP="00104A0D">
      <w:pPr>
        <w:jc w:val="center"/>
        <w:rPr>
          <w:sz w:val="20"/>
          <w:szCs w:val="20"/>
        </w:rPr>
      </w:pPr>
      <w:r w:rsidRPr="00D632EC">
        <w:rPr>
          <w:sz w:val="20"/>
          <w:szCs w:val="20"/>
        </w:rPr>
        <w:t>Shabbat</w:t>
      </w:r>
      <w:r w:rsidRPr="00D632EC">
        <w:rPr>
          <w:rFonts w:hint="cs"/>
          <w:sz w:val="20"/>
          <w:szCs w:val="20"/>
          <w:rtl/>
          <w:lang w:bidi="he-IL"/>
        </w:rPr>
        <w:t xml:space="preserve"> </w:t>
      </w:r>
      <w:r w:rsidR="00574157" w:rsidRPr="00D632EC">
        <w:rPr>
          <w:sz w:val="20"/>
          <w:szCs w:val="20"/>
          <w:lang w:bidi="he-IL"/>
        </w:rPr>
        <w:t xml:space="preserve">Sivan </w:t>
      </w:r>
      <w:r w:rsidR="003439DB" w:rsidRPr="00D632EC">
        <w:rPr>
          <w:sz w:val="20"/>
          <w:szCs w:val="20"/>
          <w:lang w:bidi="he-IL"/>
        </w:rPr>
        <w:t>1</w:t>
      </w:r>
      <w:r w:rsidR="00104A0D">
        <w:rPr>
          <w:sz w:val="20"/>
          <w:szCs w:val="20"/>
          <w:lang w:bidi="he-IL"/>
        </w:rPr>
        <w:t>8</w:t>
      </w:r>
      <w:r w:rsidR="00F30742" w:rsidRPr="00D632EC">
        <w:rPr>
          <w:sz w:val="20"/>
          <w:szCs w:val="20"/>
        </w:rPr>
        <w:t>, 576</w:t>
      </w:r>
      <w:r w:rsidR="007F7CAD" w:rsidRPr="00D632EC">
        <w:rPr>
          <w:sz w:val="20"/>
          <w:szCs w:val="20"/>
        </w:rPr>
        <w:t>8</w:t>
      </w:r>
      <w:r w:rsidR="00F30742" w:rsidRPr="00D632EC">
        <w:rPr>
          <w:sz w:val="20"/>
          <w:szCs w:val="20"/>
        </w:rPr>
        <w:t xml:space="preserve">, </w:t>
      </w:r>
      <w:r w:rsidR="00574157" w:rsidRPr="00D632EC">
        <w:rPr>
          <w:sz w:val="20"/>
          <w:szCs w:val="20"/>
        </w:rPr>
        <w:t>June</w:t>
      </w:r>
      <w:r w:rsidR="00483513" w:rsidRPr="00D632EC">
        <w:rPr>
          <w:sz w:val="20"/>
          <w:szCs w:val="20"/>
        </w:rPr>
        <w:t xml:space="preserve"> </w:t>
      </w:r>
      <w:r w:rsidR="00104A0D">
        <w:rPr>
          <w:sz w:val="20"/>
          <w:szCs w:val="20"/>
          <w:lang w:bidi="he-IL"/>
        </w:rPr>
        <w:t>21</w:t>
      </w:r>
      <w:r w:rsidR="00FE0912" w:rsidRPr="00D632EC">
        <w:rPr>
          <w:sz w:val="20"/>
          <w:szCs w:val="20"/>
        </w:rPr>
        <w:t>, 2008</w:t>
      </w:r>
    </w:p>
    <w:p w:rsidR="00F30742" w:rsidRPr="00D632EC" w:rsidRDefault="00F30742" w:rsidP="00075633">
      <w:pPr>
        <w:autoSpaceDE w:val="0"/>
        <w:autoSpaceDN w:val="0"/>
        <w:adjustRightInd w:val="0"/>
        <w:jc w:val="center"/>
        <w:rPr>
          <w:color w:val="000000"/>
          <w:sz w:val="20"/>
          <w:szCs w:val="20"/>
          <w:lang w:bidi="he-IL"/>
        </w:rPr>
      </w:pPr>
      <w:r w:rsidRPr="00D632EC">
        <w:rPr>
          <w:color w:val="000000"/>
          <w:sz w:val="20"/>
          <w:szCs w:val="20"/>
          <w:lang w:bidi="he-IL"/>
        </w:rPr>
        <w:t>MATSATI.COM / Rightly Dividing Th</w:t>
      </w:r>
      <w:r w:rsidR="00055D67" w:rsidRPr="00D632EC">
        <w:rPr>
          <w:color w:val="000000"/>
          <w:sz w:val="20"/>
          <w:szCs w:val="20"/>
          <w:lang w:bidi="he-IL"/>
        </w:rPr>
        <w:t xml:space="preserve">e </w:t>
      </w:r>
      <w:r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Default="00F30742" w:rsidP="00075633">
      <w:pPr>
        <w:jc w:val="center"/>
        <w:rPr>
          <w:sz w:val="23"/>
          <w:szCs w:val="23"/>
          <w:lang w:bidi="he-IL"/>
        </w:rPr>
      </w:pPr>
    </w:p>
    <w:p w:rsidR="00772144" w:rsidRPr="003C4626" w:rsidRDefault="00C136BF" w:rsidP="00C136BF">
      <w:pPr>
        <w:jc w:val="center"/>
        <w:rPr>
          <w:b/>
          <w:bCs/>
          <w:sz w:val="32"/>
          <w:szCs w:val="32"/>
          <w:lang w:bidi="he-IL"/>
        </w:rPr>
      </w:pPr>
      <w:r>
        <w:rPr>
          <w:b/>
          <w:bCs/>
          <w:sz w:val="32"/>
          <w:szCs w:val="32"/>
          <w:lang w:bidi="he-IL"/>
        </w:rPr>
        <w:t>Do you believe G</w:t>
      </w:r>
      <w:r w:rsidR="008D6446">
        <w:rPr>
          <w:b/>
          <w:bCs/>
          <w:sz w:val="32"/>
          <w:szCs w:val="32"/>
          <w:lang w:bidi="he-IL"/>
        </w:rPr>
        <w:t>-d</w:t>
      </w:r>
      <w:r>
        <w:rPr>
          <w:b/>
          <w:bCs/>
          <w:sz w:val="32"/>
          <w:szCs w:val="32"/>
          <w:lang w:bidi="he-IL"/>
        </w:rPr>
        <w:t xml:space="preserve"> or Man Made Doctrines</w:t>
      </w:r>
      <w:r w:rsidR="008D6446">
        <w:rPr>
          <w:b/>
          <w:bCs/>
          <w:sz w:val="32"/>
          <w:szCs w:val="32"/>
          <w:lang w:bidi="he-IL"/>
        </w:rPr>
        <w:t>?</w:t>
      </w:r>
    </w:p>
    <w:p w:rsidR="00D632EC" w:rsidRPr="00AC48A3" w:rsidRDefault="00D632EC" w:rsidP="00763DE5">
      <w:pPr>
        <w:jc w:val="center"/>
        <w:rPr>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BB671B" w:rsidRPr="00376FD0" w:rsidRDefault="00BB671B" w:rsidP="00996AF5">
            <w:pPr>
              <w:tabs>
                <w:tab w:val="left" w:pos="1080"/>
              </w:tabs>
              <w:rPr>
                <w:sz w:val="20"/>
                <w:szCs w:val="20"/>
                <w:lang w:val="en-AU"/>
              </w:rPr>
            </w:pPr>
            <w:r w:rsidRPr="00376FD0">
              <w:rPr>
                <w:sz w:val="20"/>
                <w:szCs w:val="20"/>
              </w:rPr>
              <w:t xml:space="preserve">Numbers </w:t>
            </w:r>
            <w:r w:rsidR="006A583C" w:rsidRPr="006A583C">
              <w:rPr>
                <w:sz w:val="20"/>
                <w:szCs w:val="20"/>
                <w:lang w:val="en-AU"/>
              </w:rPr>
              <w:t>16:1-18:32</w:t>
            </w:r>
          </w:p>
          <w:p w:rsidR="00BB671B" w:rsidRPr="00376FD0" w:rsidRDefault="006A583C" w:rsidP="00996AF5">
            <w:pPr>
              <w:tabs>
                <w:tab w:val="left" w:pos="1080"/>
              </w:tabs>
              <w:rPr>
                <w:b/>
                <w:bCs/>
                <w:sz w:val="20"/>
                <w:szCs w:val="20"/>
              </w:rPr>
            </w:pPr>
            <w:r>
              <w:rPr>
                <w:sz w:val="20"/>
                <w:szCs w:val="20"/>
                <w:lang w:val="en-AU"/>
              </w:rPr>
              <w:t xml:space="preserve">1 </w:t>
            </w:r>
            <w:r w:rsidRPr="006A583C">
              <w:rPr>
                <w:sz w:val="20"/>
                <w:szCs w:val="20"/>
                <w:lang w:val="en-AU"/>
              </w:rPr>
              <w:t>Sam</w:t>
            </w:r>
            <w:r w:rsidR="002E5EF6">
              <w:rPr>
                <w:sz w:val="20"/>
                <w:szCs w:val="20"/>
                <w:lang w:val="en-AU"/>
              </w:rPr>
              <w:t>uel</w:t>
            </w:r>
            <w:r w:rsidRPr="006A583C">
              <w:rPr>
                <w:sz w:val="20"/>
                <w:szCs w:val="20"/>
                <w:lang w:val="en-AU"/>
              </w:rPr>
              <w:t xml:space="preserve"> 11:14-12:22</w:t>
            </w:r>
            <w:r w:rsidR="00BB671B" w:rsidRPr="00376FD0">
              <w:rPr>
                <w:sz w:val="20"/>
                <w:szCs w:val="20"/>
              </w:rPr>
              <w:br/>
            </w:r>
            <w:r w:rsidRPr="006A583C">
              <w:rPr>
                <w:sz w:val="20"/>
                <w:szCs w:val="20"/>
                <w:lang w:val="en-AU"/>
              </w:rPr>
              <w:t>Rom</w:t>
            </w:r>
            <w:r w:rsidR="002E5EF6">
              <w:rPr>
                <w:sz w:val="20"/>
                <w:szCs w:val="20"/>
                <w:lang w:val="en-AU"/>
              </w:rPr>
              <w:t>ans</w:t>
            </w:r>
            <w:r w:rsidRPr="006A583C">
              <w:rPr>
                <w:sz w:val="20"/>
                <w:szCs w:val="20"/>
                <w:lang w:val="en-AU"/>
              </w:rPr>
              <w:t xml:space="preserve"> 13:1-7</w:t>
            </w:r>
          </w:p>
        </w:tc>
      </w:tr>
    </w:tbl>
    <w:p w:rsidR="00A16523" w:rsidRPr="00376FD0" w:rsidRDefault="00A16523" w:rsidP="00F30742">
      <w:pPr>
        <w:rPr>
          <w:lang w:bidi="he-IL"/>
        </w:rPr>
      </w:pPr>
    </w:p>
    <w:p w:rsidR="0052226E" w:rsidRDefault="00180259" w:rsidP="008502F7">
      <w:pPr>
        <w:jc w:val="both"/>
      </w:pPr>
      <w:r>
        <w:rPr>
          <w:noProof/>
          <w:lang w:eastAsia="zh-TW"/>
        </w:rPr>
        <w:pict>
          <v:shapetype id="_x0000_t202" coordsize="21600,21600" o:spt="202" path="m,l,21600r21600,l21600,xe">
            <v:stroke joinstyle="miter"/>
            <v:path gradientshapeok="t" o:connecttype="rect"/>
          </v:shapetype>
          <v:shape id="_x0000_s1029" type="#_x0000_t202" style="position:absolute;left:0;text-align:left;margin-left:411.8pt;margin-top:102.5pt;width:124.35pt;height:21.75pt;z-index:251664384;mso-height-percent:200;mso-height-percent:200;mso-width-relative:margin;mso-height-relative:margin">
            <v:textbox style="mso-fit-shape-to-text:t">
              <w:txbxContent>
                <w:p w:rsidR="000F799E" w:rsidRPr="000F799E" w:rsidRDefault="000F799E" w:rsidP="000F799E">
                  <w:pPr>
                    <w:rPr>
                      <w:lang w:val="en-AU"/>
                    </w:rPr>
                  </w:pPr>
                  <w:r>
                    <w:rPr>
                      <w:lang w:val="en-AU"/>
                    </w:rPr>
                    <w:t xml:space="preserve">And takes Koach … </w:t>
                  </w:r>
                </w:p>
              </w:txbxContent>
            </v:textbox>
          </v:shape>
        </w:pict>
      </w:r>
      <w:r w:rsidR="0052226E">
        <w:t xml:space="preserve">     In </w:t>
      </w:r>
      <w:r w:rsidR="0017790A">
        <w:t>Parashat Korach</w:t>
      </w:r>
      <w:r w:rsidR="0052226E">
        <w:t xml:space="preserve"> </w:t>
      </w:r>
      <w:r w:rsidR="0017790A">
        <w:t>we find Korach, Datan, Aviram, and 250 men all unite to come against Moshe and Aharon to criticize the</w:t>
      </w:r>
      <w:r w:rsidR="00076502">
        <w:t>ir</w:t>
      </w:r>
      <w:r w:rsidR="0017790A">
        <w:t xml:space="preserve"> leadership and demonstrate their opposition saying Moshe and Aharon have raised themselves above G-d’s congregation (holy people).  </w:t>
      </w:r>
      <w:r w:rsidR="00076502">
        <w:t>The intentions of these men were specifically to promote themselves and to establish a power base from wh</w:t>
      </w:r>
      <w:r w:rsidR="008502F7">
        <w:t>ich to emerge as</w:t>
      </w:r>
      <w:r w:rsidR="00076502">
        <w:t xml:space="preserve"> new leader</w:t>
      </w:r>
      <w:r w:rsidR="008502F7">
        <w:t>s</w:t>
      </w:r>
      <w:r w:rsidR="007B1998">
        <w:t xml:space="preserve"> because they didn’t believe G-d</w:t>
      </w:r>
      <w:r w:rsidR="0017790A">
        <w:t xml:space="preserve">.  </w:t>
      </w:r>
      <w:r w:rsidR="008502F7">
        <w:t xml:space="preserve">While we continue to study this week’s parsha, ask yourself this question:  “Is a similar thing happening today, do I believe G-d or manmade doctrines?  To begin, let’s look at the Hebrew text.  </w:t>
      </w:r>
    </w:p>
    <w:p w:rsidR="003A3B7A" w:rsidRDefault="00180259" w:rsidP="003A3B7A">
      <w:pPr>
        <w:jc w:val="both"/>
      </w:pPr>
      <w:r>
        <w:rPr>
          <w:noProof/>
          <w:lang w:bidi="he-IL"/>
        </w:rPr>
        <w:pict>
          <v:oval id="_x0000_s1032" style="position:absolute;left:0;text-align:left;margin-left:133.2pt;margin-top:4.6pt;width:78pt;height:39.6pt;z-index:251668480" filled="f" fillcolor="#c0504d [3205]" strokecolor="#c00000" strokeweight="1pt">
            <v:shadow on="t" type="perspective" color="#622423 [1605]" opacity=".5" offset="1pt" offset2="-1pt"/>
          </v:oval>
        </w:pict>
      </w:r>
      <w:r>
        <w:rPr>
          <w:noProof/>
          <w:lang w:bidi="he-IL"/>
        </w:rPr>
        <w:pict>
          <v:shapetype id="_x0000_t32" coordsize="21600,21600" o:spt="32" o:oned="t" path="m,l21600,21600e" filled="f">
            <v:path arrowok="t" fillok="f" o:connecttype="none"/>
            <o:lock v:ext="edit" shapetype="t"/>
          </v:shapetype>
          <v:shape id="_x0000_s1030" type="#_x0000_t32" style="position:absolute;left:0;text-align:left;margin-left:351pt;margin-top:4.6pt;width:55.8pt;height:15pt;flip:x;z-index:251665408" o:connectortype="straight">
            <v:stroke endarrow="block"/>
          </v:shape>
        </w:pict>
      </w:r>
      <w:r>
        <w:rPr>
          <w:noProof/>
          <w:lang w:bidi="he-IL"/>
        </w:rPr>
        <w:pict>
          <v:oval id="_x0000_s1028" style="position:absolute;left:0;text-align:left;margin-left:273pt;margin-top:4.6pt;width:78pt;height:39.6pt;z-index:251662336" filled="f" fillcolor="#c0504d [3205]" strokecolor="#c00000" strokeweight="1pt">
            <v:shadow on="t" type="perspective" color="#622423 [1605]" opacity=".5" offset="1pt" offset2="-1pt"/>
          </v:oval>
        </w:pict>
      </w:r>
    </w:p>
    <w:p w:rsidR="007B1998" w:rsidRDefault="00180259" w:rsidP="007B1998">
      <w:pPr>
        <w:jc w:val="both"/>
      </w:pPr>
      <w:r>
        <w:rPr>
          <w:noProof/>
          <w:lang w:bidi="he-IL"/>
        </w:rPr>
        <w:pict>
          <v:shape id="_x0000_s1037" type="#_x0000_t32" style="position:absolute;left:0;text-align:left;margin-left:162pt;margin-top:25.4pt;width:254.4pt;height:66.8pt;flip:x y;z-index:251673600" o:connectortype="straight">
            <v:stroke endarrow="block"/>
          </v:shape>
        </w:pict>
      </w:r>
      <w:r>
        <w:rPr>
          <w:noProof/>
          <w:lang w:bidi="he-IL"/>
        </w:rPr>
        <w:pict>
          <v:shape id="_x0000_s1036" type="#_x0000_t32" style="position:absolute;left:0;text-align:left;margin-left:241.8pt;margin-top:37pt;width:174.6pt;height:28.2pt;flip:x y;z-index:251672576" o:connectortype="straight">
            <v:stroke endarrow="block"/>
          </v:shape>
        </w:pict>
      </w:r>
      <w:r>
        <w:rPr>
          <w:noProof/>
          <w:lang w:eastAsia="zh-TW"/>
        </w:rPr>
        <w:pict>
          <v:shape id="_x0000_s1031" type="#_x0000_t202" style="position:absolute;left:0;text-align:left;margin-left:411.6pt;margin-top:204.25pt;width:124.35pt;height:49.35pt;z-index:251667456;mso-height-percent:200;mso-height-percent:200;mso-width-relative:margin;mso-height-relative:margin">
            <v:textbox style="mso-fit-shape-to-text:t">
              <w:txbxContent>
                <w:p w:rsidR="000F799E" w:rsidRPr="00DB772C" w:rsidRDefault="00DB772C" w:rsidP="00DB772C">
                  <w:pPr>
                    <w:jc w:val="both"/>
                    <w:rPr>
                      <w:lang w:val="en-AU"/>
                    </w:rPr>
                  </w:pPr>
                  <w:r>
                    <w:rPr>
                      <w:lang w:val="en-AU"/>
                    </w:rPr>
                    <w:t xml:space="preserve">Moshe addresses the sons of Levi, and Koach. </w:t>
                  </w:r>
                </w:p>
              </w:txbxContent>
            </v:textbox>
          </v:shape>
        </w:pict>
      </w:r>
      <w:r>
        <w:rPr>
          <w:noProof/>
          <w:lang w:bidi="he-IL"/>
        </w:rPr>
        <w:pict>
          <v:shape id="_x0000_s1035" type="#_x0000_t202" style="position:absolute;left:0;text-align:left;margin-left:411.6pt;margin-top:25pt;width:124.35pt;height:159.75pt;z-index:251671552;mso-height-percent:200;mso-height-percent:200;mso-width-relative:margin;mso-height-relative:margin">
            <v:textbox style="mso-fit-shape-to-text:t">
              <w:txbxContent>
                <w:p w:rsidR="00DB772C" w:rsidRPr="00DB772C" w:rsidRDefault="00DB772C" w:rsidP="00DB772C">
                  <w:pPr>
                    <w:jc w:val="both"/>
                    <w:rPr>
                      <w:lang w:val="en-AU"/>
                    </w:rPr>
                  </w:pPr>
                  <w:r>
                    <w:rPr>
                      <w:lang w:val="en-AU"/>
                    </w:rPr>
                    <w:t>Appears to be two groups of people; one group from the tribe of Reuben, and one from the tribe of Levi.  Koach appears to have organized these groups of people.  Maybe this is why the verse begins with “and takes Koach”</w:t>
                  </w:r>
                </w:p>
              </w:txbxContent>
            </v:textbox>
          </v:shape>
        </w:pict>
      </w:r>
      <w:r>
        <w:rPr>
          <w:noProof/>
          <w:lang w:bidi="he-IL"/>
        </w:rPr>
        <w:pict>
          <v:shape id="_x0000_s1034" type="#_x0000_t32" style="position:absolute;left:0;text-align:left;margin-left:156.6pt;margin-top:20.2pt;width:124.2pt;height:195pt;z-index:251670528" o:connectortype="straight">
            <v:stroke endarrow="block"/>
          </v:shape>
        </w:pict>
      </w:r>
      <w:r>
        <w:rPr>
          <w:noProof/>
          <w:lang w:bidi="he-IL"/>
        </w:rPr>
        <w:pict>
          <v:rect id="_x0000_s1033" style="position:absolute;left:0;text-align:left;margin-left:-1.2pt;margin-top:192.4pt;width:358.2pt;height:42pt;z-index:251669504" filled="f" fillcolor="#c0504d [3205]" strokecolor="#c00000" strokeweight="1pt">
            <v:shadow on="t" type="perspective" color="#622423 [1605]" opacity=".5" offset="1pt" offset2="-1pt"/>
          </v:rect>
        </w:pict>
      </w:r>
      <w:r w:rsidR="003A3B7A">
        <w:rPr>
          <w:noProof/>
          <w:lang w:bidi="he-IL"/>
        </w:rPr>
        <w:drawing>
          <wp:inline distT="0" distB="0" distL="0" distR="0">
            <wp:extent cx="4594860" cy="4244340"/>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594860" cy="4244340"/>
                    </a:xfrm>
                    <a:prstGeom prst="rect">
                      <a:avLst/>
                    </a:prstGeom>
                    <a:noFill/>
                    <a:ln w="9525">
                      <a:noFill/>
                      <a:miter lim="800000"/>
                      <a:headEnd/>
                      <a:tailEnd/>
                    </a:ln>
                  </pic:spPr>
                </pic:pic>
              </a:graphicData>
            </a:graphic>
          </wp:inline>
        </w:drawing>
      </w:r>
    </w:p>
    <w:p w:rsidR="00F07D70" w:rsidRDefault="00F07D70" w:rsidP="007B1998">
      <w:pPr>
        <w:jc w:val="both"/>
      </w:pPr>
      <w:r>
        <w:lastRenderedPageBreak/>
        <w:t xml:space="preserve">     This week’s parsha begins with the words “Ko</w:t>
      </w:r>
      <w:r w:rsidR="005873CE">
        <w:t>r</w:t>
      </w:r>
      <w:r>
        <w:t>ach takes”</w:t>
      </w:r>
      <w:r w:rsidR="001E363F">
        <w:t xml:space="preserve"> which immediately begs the question, what does Ko</w:t>
      </w:r>
      <w:r w:rsidR="005873CE">
        <w:t>r</w:t>
      </w:r>
      <w:r w:rsidR="001E363F">
        <w:t>ach take?</w:t>
      </w:r>
      <w:r>
        <w:t xml:space="preserve">  </w:t>
      </w:r>
      <w:r w:rsidR="00893E4C">
        <w:t xml:space="preserve">The Hebrew text in the first verse, </w:t>
      </w:r>
      <w:r w:rsidR="00893E4C" w:rsidRPr="00F07D70">
        <w:rPr>
          <w:rFonts w:hint="cs"/>
          <w:sz w:val="28"/>
          <w:szCs w:val="28"/>
          <w:rtl/>
          <w:lang w:bidi="he-IL"/>
        </w:rPr>
        <w:t>לקח</w:t>
      </w:r>
      <w:r>
        <w:rPr>
          <w:lang w:bidi="he-IL"/>
        </w:rPr>
        <w:t xml:space="preserve"> is a transitive verb.  A transitive verb describes an action performed on an object, a verb that is accompanied by a direct object.  However,</w:t>
      </w:r>
      <w:r w:rsidR="00893E4C">
        <w:rPr>
          <w:lang w:bidi="he-IL"/>
        </w:rPr>
        <w:t xml:space="preserve"> our verse does not provide an object for </w:t>
      </w:r>
      <w:r w:rsidR="00893E4C" w:rsidRPr="00F07D70">
        <w:rPr>
          <w:rFonts w:hint="cs"/>
          <w:rtl/>
          <w:lang w:val="en-AU" w:bidi="he-IL"/>
        </w:rPr>
        <w:t>ויקח</w:t>
      </w:r>
      <w:r>
        <w:rPr>
          <w:lang w:val="en-AU" w:bidi="he-IL"/>
        </w:rPr>
        <w:t>.</w:t>
      </w:r>
      <w:r w:rsidR="00893E4C">
        <w:rPr>
          <w:lang w:bidi="he-IL"/>
        </w:rPr>
        <w:t xml:space="preserve"> </w:t>
      </w:r>
      <w:r>
        <w:rPr>
          <w:lang w:bidi="he-IL"/>
        </w:rPr>
        <w:t xml:space="preserve"> </w:t>
      </w:r>
      <w:r w:rsidR="000D6AC9">
        <w:rPr>
          <w:lang w:bidi="he-IL"/>
        </w:rPr>
        <w:t>Let’s look at how the English translators chose to translate this verse:</w:t>
      </w:r>
    </w:p>
    <w:p w:rsidR="000D6AC9" w:rsidRDefault="000D6AC9" w:rsidP="000D6AC9">
      <w:pPr>
        <w:jc w:val="both"/>
        <w:rPr>
          <w:lang w:bidi="he-IL"/>
        </w:rPr>
      </w:pPr>
    </w:p>
    <w:p w:rsidR="000D6AC9" w:rsidRPr="000D6AC9" w:rsidRDefault="000D6AC9" w:rsidP="000D6AC9">
      <w:pPr>
        <w:ind w:left="720"/>
        <w:jc w:val="both"/>
        <w:rPr>
          <w:b/>
          <w:bCs/>
          <w:i/>
          <w:iCs/>
          <w:color w:val="C00000"/>
          <w:lang w:bidi="he-IL"/>
        </w:rPr>
      </w:pPr>
      <w:r w:rsidRPr="000D6AC9">
        <w:rPr>
          <w:b/>
          <w:bCs/>
          <w:i/>
          <w:iCs/>
          <w:color w:val="C00000"/>
          <w:lang w:bidi="he-IL"/>
        </w:rPr>
        <w:t>Numbers / Bamidbar 16:1</w:t>
      </w:r>
    </w:p>
    <w:p w:rsidR="000D6AC9" w:rsidRPr="000D6AC9" w:rsidRDefault="00180259" w:rsidP="000D6AC9">
      <w:pPr>
        <w:ind w:left="720"/>
        <w:jc w:val="both"/>
        <w:rPr>
          <w:i/>
          <w:iCs/>
          <w:color w:val="C00000"/>
          <w:lang w:bidi="he-IL"/>
        </w:rPr>
      </w:pPr>
      <w:r w:rsidRPr="00180259">
        <w:rPr>
          <w:noProof/>
          <w:lang w:eastAsia="zh-TW" w:bidi="he-IL"/>
        </w:rPr>
        <w:pict>
          <v:shape id="_x0000_s1059" type="#_x0000_t202" style="position:absolute;left:0;text-align:left;margin-left:415pt;margin-top:11.45pt;width:128.55pt;height:79.25pt;z-index:251698176;mso-height-percent:200;mso-height-percent:200;mso-width-relative:margin;mso-height-relative:margin">
            <v:textbox style="mso-fit-shape-to-text:t">
              <w:txbxContent>
                <w:p w:rsidR="006C5596" w:rsidRDefault="006C5596" w:rsidP="006C5596">
                  <w:pPr>
                    <w:jc w:val="both"/>
                    <w:rPr>
                      <w:sz w:val="20"/>
                      <w:szCs w:val="20"/>
                    </w:rPr>
                  </w:pPr>
                  <w:r>
                    <w:t xml:space="preserve">Ibn-Ezra / </w:t>
                  </w:r>
                  <w:r>
                    <w:rPr>
                      <w:sz w:val="20"/>
                      <w:szCs w:val="20"/>
                      <w:rtl/>
                      <w:lang w:bidi="he-IL"/>
                    </w:rPr>
                    <w:t>אבן</w:t>
                  </w:r>
                  <w:r>
                    <w:rPr>
                      <w:sz w:val="20"/>
                      <w:szCs w:val="20"/>
                      <w:rtl/>
                    </w:rPr>
                    <w:t>-</w:t>
                  </w:r>
                  <w:r>
                    <w:rPr>
                      <w:sz w:val="20"/>
                      <w:szCs w:val="20"/>
                      <w:rtl/>
                      <w:lang w:bidi="he-IL"/>
                    </w:rPr>
                    <w:t>עזרא</w:t>
                  </w:r>
                </w:p>
                <w:p w:rsidR="006C5596" w:rsidRDefault="006C5596" w:rsidP="006C5596">
                  <w:pPr>
                    <w:jc w:val="both"/>
                  </w:pPr>
                  <w:r>
                    <w:rPr>
                      <w:sz w:val="20"/>
                      <w:szCs w:val="20"/>
                    </w:rPr>
                    <w:t>Abraham ibn Ezra (1092-1167) a Famous Jewish scholar and biblical commentator, poet, astronomer, mathematician.</w:t>
                  </w:r>
                </w:p>
              </w:txbxContent>
            </v:textbox>
          </v:shape>
        </w:pict>
      </w:r>
      <w:r w:rsidR="000D6AC9" w:rsidRPr="000D6AC9">
        <w:rPr>
          <w:i/>
          <w:iCs/>
          <w:color w:val="C00000"/>
          <w:lang w:bidi="he-IL"/>
        </w:rPr>
        <w:t>16:1 Now Korah the son of Izhar, the son of Kohath, the son of Levi, with Dathan and Abiram, the sons of Eliab, and On the son of Peleth, sons of Reuben, took action,  (NASB)</w:t>
      </w:r>
    </w:p>
    <w:p w:rsidR="000D6AC9" w:rsidRPr="000D6AC9" w:rsidRDefault="000D6AC9" w:rsidP="000D6AC9">
      <w:pPr>
        <w:ind w:left="720"/>
        <w:jc w:val="both"/>
        <w:rPr>
          <w:i/>
          <w:iCs/>
          <w:color w:val="C00000"/>
          <w:lang w:bidi="he-IL"/>
        </w:rPr>
      </w:pPr>
    </w:p>
    <w:p w:rsidR="000D6AC9" w:rsidRPr="000D6AC9" w:rsidRDefault="000D6AC9" w:rsidP="000D6AC9">
      <w:pPr>
        <w:ind w:left="720"/>
        <w:jc w:val="both"/>
        <w:rPr>
          <w:b/>
          <w:bCs/>
          <w:i/>
          <w:iCs/>
          <w:color w:val="C00000"/>
          <w:lang w:bidi="he-IL"/>
        </w:rPr>
      </w:pPr>
      <w:r w:rsidRPr="000D6AC9">
        <w:rPr>
          <w:b/>
          <w:bCs/>
          <w:i/>
          <w:iCs/>
          <w:color w:val="C00000"/>
          <w:lang w:bidi="he-IL"/>
        </w:rPr>
        <w:t>Numbers / Bamidbar 16:1</w:t>
      </w:r>
    </w:p>
    <w:p w:rsidR="000D6AC9" w:rsidRPr="000D6AC9" w:rsidRDefault="00180259" w:rsidP="000D6AC9">
      <w:pPr>
        <w:ind w:left="720"/>
        <w:jc w:val="both"/>
        <w:rPr>
          <w:i/>
          <w:iCs/>
          <w:color w:val="C00000"/>
          <w:lang w:bidi="he-IL"/>
        </w:rPr>
      </w:pPr>
      <w:r>
        <w:rPr>
          <w:i/>
          <w:iCs/>
          <w:noProof/>
          <w:color w:val="C00000"/>
          <w:lang w:bidi="he-IL"/>
        </w:rPr>
        <w:pict>
          <v:shape id="_x0000_s1060" type="#_x0000_t202" style="position:absolute;left:0;text-align:left;margin-left:415pt;margin-top:35.35pt;width:128.55pt;height:63.15pt;z-index:251699200;mso-height-percent:200;mso-height-percent:200;mso-width-relative:margin;mso-height-relative:margin">
            <v:textbox style="mso-fit-shape-to-text:t">
              <w:txbxContent>
                <w:p w:rsidR="006C5596" w:rsidRPr="006C5596" w:rsidRDefault="006C5596" w:rsidP="006C5596">
                  <w:pPr>
                    <w:jc w:val="both"/>
                    <w:rPr>
                      <w:lang w:val="en-AU"/>
                    </w:rPr>
                  </w:pPr>
                  <w:r>
                    <w:rPr>
                      <w:lang w:val="en-AU"/>
                    </w:rPr>
                    <w:t xml:space="preserve">Chizkuni or </w:t>
                  </w:r>
                  <w:r w:rsidRPr="006C5596">
                    <w:rPr>
                      <w:lang w:val="en-AU"/>
                    </w:rPr>
                    <w:t>Hezekiah ben Manoah</w:t>
                  </w:r>
                  <w:r>
                    <w:rPr>
                      <w:lang w:val="en-AU"/>
                    </w:rPr>
                    <w:t>, a French rabbi from the 13</w:t>
                  </w:r>
                  <w:r w:rsidRPr="006C5596">
                    <w:rPr>
                      <w:vertAlign w:val="superscript"/>
                      <w:lang w:val="en-AU"/>
                    </w:rPr>
                    <w:t>th</w:t>
                  </w:r>
                  <w:r>
                    <w:rPr>
                      <w:lang w:val="en-AU"/>
                    </w:rPr>
                    <w:t xml:space="preserve"> century around 1240.</w:t>
                  </w:r>
                </w:p>
              </w:txbxContent>
            </v:textbox>
          </v:shape>
        </w:pict>
      </w:r>
      <w:r w:rsidR="000D6AC9" w:rsidRPr="000D6AC9">
        <w:rPr>
          <w:i/>
          <w:iCs/>
          <w:color w:val="C00000"/>
          <w:lang w:bidi="he-IL"/>
        </w:rPr>
        <w:t>16:1 Korah son of Izhar, the son of Kohath, the son of Levi, and certain Reubenites--Dathan and Abiram, sons of Eliab, and On son of Peleth--became insolent  (NIV)</w:t>
      </w:r>
    </w:p>
    <w:p w:rsidR="00F07D70" w:rsidRDefault="00F07D70" w:rsidP="00F07D70">
      <w:pPr>
        <w:jc w:val="both"/>
        <w:rPr>
          <w:lang w:bidi="he-IL"/>
        </w:rPr>
      </w:pPr>
    </w:p>
    <w:p w:rsidR="003D40A3" w:rsidRDefault="00180259" w:rsidP="00893E4C">
      <w:pPr>
        <w:jc w:val="both"/>
        <w:rPr>
          <w:lang w:bidi="he-IL"/>
        </w:rPr>
      </w:pPr>
      <w:r w:rsidRPr="00180259">
        <w:rPr>
          <w:i/>
          <w:iCs/>
          <w:noProof/>
          <w:color w:val="C00000"/>
          <w:lang w:bidi="he-IL"/>
        </w:rPr>
        <w:pict>
          <v:shape id="_x0000_s1061" type="#_x0000_t202" style="position:absolute;left:0;text-align:left;margin-left:415pt;margin-top:54.7pt;width:128.55pt;height:76.95pt;z-index:251700224;mso-height-percent:200;mso-height-percent:200;mso-width-relative:margin;mso-height-relative:margin">
            <v:textbox style="mso-fit-shape-to-text:t">
              <w:txbxContent>
                <w:p w:rsidR="006C5596" w:rsidRPr="006C5596" w:rsidRDefault="006C5596" w:rsidP="006C5596">
                  <w:pPr>
                    <w:jc w:val="both"/>
                    <w:rPr>
                      <w:lang w:val="en-AU"/>
                    </w:rPr>
                  </w:pPr>
                  <w:r>
                    <w:rPr>
                      <w:lang w:val="en-AU"/>
                    </w:rPr>
                    <w:t xml:space="preserve">Sforno or </w:t>
                  </w:r>
                  <w:r w:rsidRPr="006C5596">
                    <w:rPr>
                      <w:lang w:val="en-AU"/>
                    </w:rPr>
                    <w:t>Hananeel ben Jacob Sforno</w:t>
                  </w:r>
                  <w:r>
                    <w:rPr>
                      <w:lang w:val="en-AU"/>
                    </w:rPr>
                    <w:t>, a scholar of the Talmud, lived in the 15</w:t>
                  </w:r>
                  <w:r w:rsidRPr="006C5596">
                    <w:rPr>
                      <w:vertAlign w:val="superscript"/>
                      <w:lang w:val="en-AU"/>
                    </w:rPr>
                    <w:t>th</w:t>
                  </w:r>
                  <w:r>
                    <w:rPr>
                      <w:lang w:val="en-AU"/>
                    </w:rPr>
                    <w:t xml:space="preserve"> and 16</w:t>
                  </w:r>
                  <w:r w:rsidRPr="006C5596">
                    <w:rPr>
                      <w:vertAlign w:val="superscript"/>
                      <w:lang w:val="en-AU"/>
                    </w:rPr>
                    <w:t>th</w:t>
                  </w:r>
                  <w:r>
                    <w:rPr>
                      <w:lang w:val="en-AU"/>
                    </w:rPr>
                    <w:t xml:space="preserve"> centuries.</w:t>
                  </w:r>
                </w:p>
              </w:txbxContent>
            </v:textbox>
          </v:shape>
        </w:pict>
      </w:r>
      <w:r w:rsidR="005873CE">
        <w:rPr>
          <w:lang w:bidi="he-IL"/>
        </w:rPr>
        <w:t xml:space="preserve">The opening sentence simply says that </w:t>
      </w:r>
      <w:r w:rsidR="00352601">
        <w:rPr>
          <w:lang w:bidi="he-IL"/>
        </w:rPr>
        <w:t>“</w:t>
      </w:r>
      <w:r w:rsidR="005873CE">
        <w:rPr>
          <w:lang w:bidi="he-IL"/>
        </w:rPr>
        <w:t>Korach took</w:t>
      </w:r>
      <w:r w:rsidR="00352601">
        <w:rPr>
          <w:lang w:bidi="he-IL"/>
        </w:rPr>
        <w:t>”</w:t>
      </w:r>
      <w:r w:rsidR="005873CE">
        <w:rPr>
          <w:lang w:bidi="he-IL"/>
        </w:rPr>
        <w:t xml:space="preserve"> without explaining what he took.  Rashi says Korach took himself to a “different side”. (See </w:t>
      </w:r>
      <w:r w:rsidR="005873CE" w:rsidRPr="005873CE">
        <w:rPr>
          <w:i/>
          <w:iCs/>
          <w:color w:val="0070C0"/>
          <w:lang w:bidi="he-IL"/>
        </w:rPr>
        <w:t>Rashi on Bamidbar Parashat Korach</w:t>
      </w:r>
      <w:r w:rsidR="005873CE">
        <w:rPr>
          <w:lang w:bidi="he-IL"/>
        </w:rPr>
        <w:t xml:space="preserve">).  Rambam said that Korach took counsel into his heart. (See </w:t>
      </w:r>
      <w:r w:rsidR="005873CE" w:rsidRPr="005873CE">
        <w:rPr>
          <w:i/>
          <w:iCs/>
          <w:color w:val="0070C0"/>
          <w:lang w:bidi="he-IL"/>
        </w:rPr>
        <w:t>Rambam on Bamidbar Parashat Korach</w:t>
      </w:r>
      <w:r w:rsidR="005873CE">
        <w:rPr>
          <w:lang w:bidi="he-IL"/>
        </w:rPr>
        <w:t xml:space="preserve">).  </w:t>
      </w:r>
      <w:r w:rsidR="006C5596">
        <w:rPr>
          <w:lang w:bidi="he-IL"/>
        </w:rPr>
        <w:t>Other Torah commentators such as Ibn Ezra, Chizkuni, and Sforno disagree saying Korach took other people, for example the 250 national leaders.</w:t>
      </w:r>
    </w:p>
    <w:p w:rsidR="004001BC" w:rsidRDefault="007B1998" w:rsidP="00893E4C">
      <w:pPr>
        <w:jc w:val="both"/>
        <w:rPr>
          <w:lang w:bidi="he-IL"/>
        </w:rPr>
      </w:pPr>
      <w:r>
        <w:rPr>
          <w:lang w:bidi="he-IL"/>
        </w:rPr>
        <w:t xml:space="preserve">     The point of this specific portion of scripture is</w:t>
      </w:r>
      <w:r w:rsidR="004001BC">
        <w:rPr>
          <w:lang w:bidi="he-IL"/>
        </w:rPr>
        <w:t xml:space="preserve"> the rebellion of Korach’s heart.  Rebellion is in the most general sense a refusal to accept authority.  This naturally encompasses a range of behaviors.  In Korach’s case he took action by bringing together a group of people who agreed with him against the leadership G-d had established by first questioning their authority and right to be their leaders.  Not only did they question the authority of their leaders they doubted the word of G-d.  </w:t>
      </w:r>
    </w:p>
    <w:p w:rsidR="00B9027B" w:rsidRDefault="004001BC" w:rsidP="00352601">
      <w:pPr>
        <w:jc w:val="both"/>
        <w:rPr>
          <w:lang w:bidi="he-IL"/>
        </w:rPr>
      </w:pPr>
      <w:r>
        <w:rPr>
          <w:lang w:bidi="he-IL"/>
        </w:rPr>
        <w:t xml:space="preserve">     Now as you know, Moshe received the word of the Lord from between the cherubim upon the mercy seat on the Ark of the Covenant in the Mishkhan</w:t>
      </w:r>
      <w:r w:rsidR="00352601">
        <w:rPr>
          <w:lang w:bidi="he-IL"/>
        </w:rPr>
        <w:t xml:space="preserve"> (tabernacle)</w:t>
      </w:r>
      <w:r>
        <w:rPr>
          <w:lang w:bidi="he-IL"/>
        </w:rPr>
        <w:t xml:space="preserve">.  The Mishkhan was a portable sanctuary called the </w:t>
      </w:r>
      <w:r w:rsidR="002C030A">
        <w:rPr>
          <w:lang w:bidi="he-IL"/>
        </w:rPr>
        <w:t>O</w:t>
      </w:r>
      <w:r>
        <w:rPr>
          <w:lang w:bidi="he-IL"/>
        </w:rPr>
        <w:t xml:space="preserve">hel </w:t>
      </w:r>
      <w:r w:rsidR="002C030A">
        <w:rPr>
          <w:lang w:bidi="he-IL"/>
        </w:rPr>
        <w:t>M</w:t>
      </w:r>
      <w:r>
        <w:rPr>
          <w:lang w:bidi="he-IL"/>
        </w:rPr>
        <w:t>oed (tent of meeting)</w:t>
      </w:r>
      <w:r w:rsidR="0017463D">
        <w:rPr>
          <w:lang w:bidi="he-IL"/>
        </w:rPr>
        <w:t xml:space="preserve"> and the place where one would seek the counsel of the Lord</w:t>
      </w:r>
      <w:r>
        <w:rPr>
          <w:lang w:bidi="he-IL"/>
        </w:rPr>
        <w:t xml:space="preserve">.  </w:t>
      </w:r>
      <w:r w:rsidR="00352601">
        <w:rPr>
          <w:lang w:bidi="he-IL"/>
        </w:rPr>
        <w:t>It is i</w:t>
      </w:r>
      <w:r w:rsidR="0017463D">
        <w:rPr>
          <w:lang w:bidi="he-IL"/>
        </w:rPr>
        <w:t>nteresting</w:t>
      </w:r>
      <w:r w:rsidR="00352601">
        <w:rPr>
          <w:lang w:bidi="he-IL"/>
        </w:rPr>
        <w:t xml:space="preserve"> to note that</w:t>
      </w:r>
      <w:r w:rsidR="0017463D">
        <w:rPr>
          <w:lang w:bidi="he-IL"/>
        </w:rPr>
        <w:t xml:space="preserve"> </w:t>
      </w:r>
      <w:r w:rsidR="00B9027B">
        <w:rPr>
          <w:lang w:bidi="he-IL"/>
        </w:rPr>
        <w:t xml:space="preserve">Korach, Datan, and Aviram have their own Mishkhan according to the Hebrew text.  </w:t>
      </w:r>
      <w:r w:rsidR="00473C8F">
        <w:rPr>
          <w:lang w:bidi="he-IL"/>
        </w:rPr>
        <w:t xml:space="preserve">Now it </w:t>
      </w:r>
      <w:r w:rsidR="00B9027B">
        <w:rPr>
          <w:lang w:bidi="he-IL"/>
        </w:rPr>
        <w:t xml:space="preserve">does not say for certain that they actually tried to create </w:t>
      </w:r>
      <w:r w:rsidR="002C030A">
        <w:rPr>
          <w:lang w:bidi="he-IL"/>
        </w:rPr>
        <w:t>an</w:t>
      </w:r>
      <w:r w:rsidR="00B9027B">
        <w:rPr>
          <w:lang w:bidi="he-IL"/>
        </w:rPr>
        <w:t xml:space="preserve"> </w:t>
      </w:r>
      <w:r w:rsidR="002C030A">
        <w:rPr>
          <w:lang w:bidi="he-IL"/>
        </w:rPr>
        <w:t>O</w:t>
      </w:r>
      <w:r w:rsidR="00B9027B">
        <w:rPr>
          <w:lang w:bidi="he-IL"/>
        </w:rPr>
        <w:t xml:space="preserve">hel </w:t>
      </w:r>
      <w:r w:rsidR="002C030A">
        <w:rPr>
          <w:lang w:bidi="he-IL"/>
        </w:rPr>
        <w:t>M</w:t>
      </w:r>
      <w:r w:rsidR="00B9027B">
        <w:rPr>
          <w:lang w:bidi="he-IL"/>
        </w:rPr>
        <w:t xml:space="preserve">oed </w:t>
      </w:r>
      <w:r w:rsidR="002C030A">
        <w:rPr>
          <w:lang w:bidi="he-IL"/>
        </w:rPr>
        <w:t>Mishkhan of their own</w:t>
      </w:r>
      <w:r w:rsidR="00B9027B">
        <w:rPr>
          <w:lang w:bidi="he-IL"/>
        </w:rPr>
        <w:t xml:space="preserve">, rather, I believe this relates to them choosing to </w:t>
      </w:r>
      <w:r w:rsidR="00352601">
        <w:rPr>
          <w:lang w:bidi="he-IL"/>
        </w:rPr>
        <w:t>take</w:t>
      </w:r>
      <w:r w:rsidR="00B9027B">
        <w:rPr>
          <w:lang w:bidi="he-IL"/>
        </w:rPr>
        <w:t xml:space="preserve"> counsel in themselves as Rambam puts it “</w:t>
      </w:r>
      <w:r w:rsidR="002C030A">
        <w:rPr>
          <w:lang w:bidi="he-IL"/>
        </w:rPr>
        <w:t xml:space="preserve">Korach </w:t>
      </w:r>
      <w:r w:rsidR="00B9027B">
        <w:rPr>
          <w:lang w:bidi="he-IL"/>
        </w:rPr>
        <w:t>t</w:t>
      </w:r>
      <w:r w:rsidR="002C030A">
        <w:rPr>
          <w:lang w:bidi="he-IL"/>
        </w:rPr>
        <w:t>ook</w:t>
      </w:r>
      <w:r w:rsidR="00B9027B">
        <w:rPr>
          <w:lang w:bidi="he-IL"/>
        </w:rPr>
        <w:t xml:space="preserve"> counsel in his own heart.”  </w:t>
      </w:r>
    </w:p>
    <w:p w:rsidR="000D6AC9" w:rsidRDefault="00180259" w:rsidP="00B9027B">
      <w:pPr>
        <w:jc w:val="both"/>
        <w:rPr>
          <w:lang w:bidi="he-IL"/>
        </w:rPr>
      </w:pPr>
      <w:r w:rsidRPr="00180259">
        <w:rPr>
          <w:b/>
          <w:bCs/>
          <w:noProof/>
          <w:sz w:val="36"/>
          <w:szCs w:val="36"/>
          <w:lang w:bidi="he-IL"/>
        </w:rPr>
        <w:lastRenderedPageBreak/>
        <w:pict>
          <v:shape id="_x0000_s1050" type="#_x0000_t32" style="position:absolute;left:0;text-align:left;margin-left:343.8pt;margin-top:497.4pt;width:71.4pt;height:46.2pt;flip:x y;z-index:251686912" o:connectortype="straight">
            <v:stroke endarrow="block"/>
          </v:shape>
        </w:pict>
      </w:r>
      <w:r w:rsidRPr="00180259">
        <w:rPr>
          <w:b/>
          <w:bCs/>
          <w:noProof/>
          <w:sz w:val="36"/>
          <w:szCs w:val="36"/>
          <w:lang w:bidi="he-IL"/>
        </w:rPr>
        <w:pict>
          <v:oval id="_x0000_s1049" style="position:absolute;left:0;text-align:left;margin-left:256.8pt;margin-top:475.2pt;width:92.4pt;height:30pt;z-index:251685888" filled="f" fillcolor="#c0504d [3205]" strokecolor="#c00000" strokeweight="1pt">
            <v:shadow on="t" type="perspective" color="#622423 [1605]" opacity=".5" offset="1pt" offset2="-1pt"/>
          </v:oval>
        </w:pict>
      </w:r>
      <w:r w:rsidRPr="00180259">
        <w:rPr>
          <w:b/>
          <w:bCs/>
          <w:noProof/>
          <w:sz w:val="36"/>
          <w:szCs w:val="36"/>
          <w:lang w:bidi="he-IL"/>
        </w:rPr>
        <w:pict>
          <v:shape id="_x0000_s1047" type="#_x0000_t32" style="position:absolute;left:0;text-align:left;margin-left:219pt;margin-top:400.2pt;width:195.8pt;height:87.6pt;flip:x y;z-index:251683840" o:connectortype="straight">
            <v:stroke endarrow="block"/>
          </v:shape>
        </w:pict>
      </w:r>
      <w:r w:rsidRPr="00180259">
        <w:rPr>
          <w:b/>
          <w:bCs/>
          <w:noProof/>
          <w:sz w:val="36"/>
          <w:szCs w:val="36"/>
          <w:lang w:bidi="he-IL"/>
        </w:rPr>
        <w:pict>
          <v:shape id="_x0000_s1046" type="#_x0000_t202" style="position:absolute;left:0;text-align:left;margin-left:414.4pt;margin-top:478.35pt;width:124.35pt;height:111.45pt;z-index:251682816;mso-height-percent:200;mso-height-percent:200;mso-width-relative:margin;mso-height-relative:margin">
            <v:textbox style="mso-fit-shape-to-text:t">
              <w:txbxContent>
                <w:p w:rsidR="000D6AC9" w:rsidRPr="00CE05DE" w:rsidRDefault="00CE05DE" w:rsidP="000D6AC9">
                  <w:pPr>
                    <w:jc w:val="both"/>
                    <w:rPr>
                      <w:lang w:val="en-AU"/>
                    </w:rPr>
                  </w:pPr>
                  <w:r>
                    <w:rPr>
                      <w:sz w:val="20"/>
                      <w:szCs w:val="20"/>
                      <w:lang w:val="en-AU"/>
                    </w:rPr>
                    <w:t>“Mishkhan” (Tabernacle) isn’t translated in the English Bible.</w:t>
                  </w:r>
                </w:p>
              </w:txbxContent>
            </v:textbox>
          </v:shape>
        </w:pict>
      </w:r>
      <w:r w:rsidRPr="00180259">
        <w:rPr>
          <w:b/>
          <w:bCs/>
          <w:noProof/>
          <w:sz w:val="36"/>
          <w:szCs w:val="36"/>
          <w:lang w:bidi="he-IL"/>
        </w:rPr>
        <w:pict>
          <v:shape id="_x0000_s1045" type="#_x0000_t32" style="position:absolute;left:0;text-align:left;margin-left:225.6pt;margin-top:330pt;width:185.4pt;height:49.8pt;flip:x;z-index:251681792" o:connectortype="straight">
            <v:stroke endarrow="block"/>
          </v:shape>
        </w:pict>
      </w:r>
      <w:r w:rsidRPr="00180259">
        <w:rPr>
          <w:b/>
          <w:bCs/>
          <w:noProof/>
          <w:sz w:val="36"/>
          <w:szCs w:val="36"/>
          <w:lang w:bidi="he-IL"/>
        </w:rPr>
        <w:pict>
          <v:shape id="_x0000_s1044" type="#_x0000_t32" style="position:absolute;left:0;text-align:left;margin-left:225.6pt;margin-top:198.6pt;width:185.4pt;height:178.2pt;flip:x;z-index:251680768" o:connectortype="straight">
            <v:stroke endarrow="block"/>
          </v:shape>
        </w:pict>
      </w:r>
      <w:r w:rsidRPr="00180259">
        <w:rPr>
          <w:b/>
          <w:bCs/>
          <w:noProof/>
          <w:sz w:val="36"/>
          <w:szCs w:val="36"/>
          <w:lang w:bidi="he-IL"/>
        </w:rPr>
        <w:pict>
          <v:shape id="_x0000_s1043" type="#_x0000_t32" style="position:absolute;left:0;text-align:left;margin-left:109.8pt;margin-top:109.2pt;width:301.2pt;height:189.6pt;flip:x;z-index:251679744" o:connectortype="straight">
            <v:stroke endarrow="block"/>
          </v:shape>
        </w:pict>
      </w:r>
      <w:r w:rsidRPr="00180259">
        <w:rPr>
          <w:b/>
          <w:bCs/>
          <w:noProof/>
          <w:sz w:val="36"/>
          <w:szCs w:val="36"/>
          <w:lang w:bidi="he-IL"/>
        </w:rPr>
        <w:pict>
          <v:shape id="_x0000_s1042" type="#_x0000_t32" style="position:absolute;left:0;text-align:left;margin-left:109.8pt;margin-top:13.8pt;width:301.6pt;height:282pt;flip:x;z-index:251678720" o:connectortype="straight">
            <v:stroke endarrow="block"/>
          </v:shape>
        </w:pict>
      </w:r>
      <w:r w:rsidRPr="00180259">
        <w:rPr>
          <w:b/>
          <w:bCs/>
          <w:noProof/>
          <w:sz w:val="36"/>
          <w:szCs w:val="36"/>
          <w:lang w:bidi="he-IL"/>
        </w:rPr>
        <w:pict>
          <v:shape id="_x0000_s1027" type="#_x0000_t202" style="position:absolute;left:0;text-align:left;margin-left:410.6pt;margin-top:98.25pt;width:124.35pt;height:65.45pt;z-index:251661312;mso-height-percent:200;mso-height-percent:200;mso-width-relative:margin;mso-height-relative:margin">
            <v:textbox style="mso-fit-shape-to-text:t">
              <w:txbxContent>
                <w:p w:rsidR="0052226E" w:rsidRPr="0052226E" w:rsidRDefault="0052226E" w:rsidP="0052226E">
                  <w:pPr>
                    <w:jc w:val="both"/>
                    <w:rPr>
                      <w:b/>
                      <w:bCs/>
                      <w:sz w:val="20"/>
                      <w:szCs w:val="20"/>
                    </w:rPr>
                  </w:pPr>
                  <w:r w:rsidRPr="0052226E">
                    <w:rPr>
                      <w:b/>
                      <w:bCs/>
                      <w:sz w:val="20"/>
                      <w:szCs w:val="20"/>
                    </w:rPr>
                    <w:t xml:space="preserve">Numbers 16:24 </w:t>
                  </w:r>
                </w:p>
                <w:p w:rsidR="0052226E" w:rsidRPr="0052226E" w:rsidRDefault="0052226E" w:rsidP="0052226E">
                  <w:pPr>
                    <w:jc w:val="both"/>
                  </w:pPr>
                  <w:r w:rsidRPr="0052226E">
                    <w:rPr>
                      <w:sz w:val="20"/>
                      <w:szCs w:val="20"/>
                    </w:rPr>
                    <w:t>"Say to the assembly, `Move away from the tents of Korah, Dathan and Abiram.'" (NIV)</w:t>
                  </w:r>
                </w:p>
              </w:txbxContent>
            </v:textbox>
          </v:shape>
        </w:pict>
      </w:r>
      <w:r w:rsidRPr="00180259">
        <w:rPr>
          <w:b/>
          <w:bCs/>
          <w:noProof/>
          <w:sz w:val="36"/>
          <w:szCs w:val="36"/>
          <w:lang w:val="el-GR" w:eastAsia="zh-TW" w:bidi="he-IL"/>
        </w:rPr>
        <w:pict>
          <v:shape id="_x0000_s1026" type="#_x0000_t202" style="position:absolute;left:0;text-align:left;margin-left:410.6pt;margin-top:1.6pt;width:124.35pt;height:88.45pt;z-index:251660288;mso-height-percent:200;mso-height-percent:200;mso-width-relative:margin;mso-height-relative:margin">
            <v:textbox style="mso-fit-shape-to-text:t">
              <w:txbxContent>
                <w:p w:rsidR="0052226E" w:rsidRPr="0052226E" w:rsidRDefault="0052226E" w:rsidP="0052226E">
                  <w:pPr>
                    <w:jc w:val="both"/>
                    <w:rPr>
                      <w:b/>
                      <w:bCs/>
                      <w:sz w:val="20"/>
                      <w:szCs w:val="20"/>
                    </w:rPr>
                  </w:pPr>
                  <w:r w:rsidRPr="0052226E">
                    <w:rPr>
                      <w:b/>
                      <w:bCs/>
                      <w:sz w:val="20"/>
                      <w:szCs w:val="20"/>
                    </w:rPr>
                    <w:t>Num</w:t>
                  </w:r>
                  <w:r>
                    <w:rPr>
                      <w:b/>
                      <w:bCs/>
                      <w:sz w:val="20"/>
                      <w:szCs w:val="20"/>
                    </w:rPr>
                    <w:t xml:space="preserve">bers </w:t>
                  </w:r>
                  <w:r w:rsidRPr="0052226E">
                    <w:rPr>
                      <w:b/>
                      <w:bCs/>
                      <w:sz w:val="20"/>
                      <w:szCs w:val="20"/>
                    </w:rPr>
                    <w:t xml:space="preserve">16:24 </w:t>
                  </w:r>
                </w:p>
                <w:p w:rsidR="0052226E" w:rsidRPr="0052226E" w:rsidRDefault="0052226E" w:rsidP="0052226E">
                  <w:pPr>
                    <w:jc w:val="both"/>
                    <w:rPr>
                      <w:sz w:val="20"/>
                      <w:szCs w:val="20"/>
                    </w:rPr>
                  </w:pPr>
                  <w:r w:rsidRPr="0052226E">
                    <w:rPr>
                      <w:sz w:val="20"/>
                      <w:szCs w:val="20"/>
                    </w:rPr>
                    <w:t>‘Speak to the congregation, saying, 'Get back from around the dwellings of Korah, Dathan and Abiram.'‘ (NASB)</w:t>
                  </w:r>
                </w:p>
              </w:txbxContent>
            </v:textbox>
          </v:shape>
        </w:pict>
      </w:r>
      <w:r w:rsidRPr="00180259">
        <w:rPr>
          <w:b/>
          <w:bCs/>
          <w:noProof/>
          <w:sz w:val="36"/>
          <w:szCs w:val="36"/>
          <w:lang w:bidi="he-IL"/>
        </w:rPr>
        <w:pict>
          <v:shape id="_x0000_s1040" type="#_x0000_t202" style="position:absolute;left:0;text-align:left;margin-left:411pt;margin-top:187.2pt;width:124.35pt;height:122.95pt;z-index:251676672;mso-height-percent:200;mso-height-percent:200;mso-width-relative:margin;mso-height-relative:margin">
            <v:textbox style="mso-fit-shape-to-text:t">
              <w:txbxContent>
                <w:p w:rsidR="000D6AC9" w:rsidRPr="000D6AC9" w:rsidRDefault="000D6AC9" w:rsidP="000D6AC9">
                  <w:pPr>
                    <w:jc w:val="both"/>
                    <w:rPr>
                      <w:b/>
                      <w:bCs/>
                      <w:sz w:val="20"/>
                      <w:szCs w:val="20"/>
                    </w:rPr>
                  </w:pPr>
                  <w:r w:rsidRPr="000D6AC9">
                    <w:rPr>
                      <w:b/>
                      <w:bCs/>
                      <w:sz w:val="20"/>
                      <w:szCs w:val="20"/>
                    </w:rPr>
                    <w:t xml:space="preserve">Numbers 16:27 </w:t>
                  </w:r>
                </w:p>
                <w:p w:rsidR="000D6AC9" w:rsidRPr="000D6AC9" w:rsidRDefault="000D6AC9" w:rsidP="000D6AC9">
                  <w:pPr>
                    <w:jc w:val="both"/>
                  </w:pPr>
                  <w:r w:rsidRPr="000D6AC9">
                    <w:rPr>
                      <w:sz w:val="20"/>
                      <w:szCs w:val="20"/>
                    </w:rPr>
                    <w:t>So they got back from around the dwellings of Korah, Dathan and Abiram; and Dathan and Abiram came out and stood at the doorway of their tents, along with their wives and their sons and their little ones. (NASB)</w:t>
                  </w:r>
                </w:p>
              </w:txbxContent>
            </v:textbox>
          </v:shape>
        </w:pict>
      </w:r>
      <w:r w:rsidRPr="00180259">
        <w:rPr>
          <w:b/>
          <w:bCs/>
          <w:noProof/>
          <w:sz w:val="36"/>
          <w:szCs w:val="36"/>
          <w:lang w:bidi="he-IL"/>
        </w:rPr>
        <w:pict>
          <v:shape id="_x0000_s1041" type="#_x0000_t202" style="position:absolute;left:0;text-align:left;margin-left:411pt;margin-top:319.2pt;width:124.35pt;height:111.45pt;z-index:251677696;mso-height-percent:200;mso-height-percent:200;mso-width-relative:margin;mso-height-relative:margin">
            <v:textbox style="mso-fit-shape-to-text:t">
              <w:txbxContent>
                <w:p w:rsidR="000D6AC9" w:rsidRPr="000D6AC9" w:rsidRDefault="000D6AC9" w:rsidP="000D6AC9">
                  <w:pPr>
                    <w:jc w:val="both"/>
                    <w:rPr>
                      <w:b/>
                      <w:bCs/>
                      <w:sz w:val="20"/>
                      <w:szCs w:val="20"/>
                    </w:rPr>
                  </w:pPr>
                  <w:r w:rsidRPr="000D6AC9">
                    <w:rPr>
                      <w:b/>
                      <w:bCs/>
                      <w:sz w:val="20"/>
                      <w:szCs w:val="20"/>
                    </w:rPr>
                    <w:t xml:space="preserve">Numbers 16:27 </w:t>
                  </w:r>
                </w:p>
                <w:p w:rsidR="000D6AC9" w:rsidRPr="000D6AC9" w:rsidRDefault="000D6AC9" w:rsidP="000D6AC9">
                  <w:pPr>
                    <w:jc w:val="both"/>
                  </w:pPr>
                  <w:r w:rsidRPr="000D6AC9">
                    <w:rPr>
                      <w:sz w:val="20"/>
                      <w:szCs w:val="20"/>
                    </w:rPr>
                    <w:t>So they moved away from the tents of Korah, Dathan and Abiram. Dathan and Abiram had come out and were standing with their wives, children and little ones at the entrances to their tents. (NIV)</w:t>
                  </w:r>
                </w:p>
              </w:txbxContent>
            </v:textbox>
          </v:shape>
        </w:pict>
      </w:r>
      <w:r w:rsidRPr="00180259">
        <w:rPr>
          <w:b/>
          <w:bCs/>
          <w:noProof/>
          <w:sz w:val="36"/>
          <w:szCs w:val="36"/>
          <w:lang w:bidi="he-IL"/>
        </w:rPr>
        <w:pict>
          <v:rect id="_x0000_s1039" style="position:absolute;left:0;text-align:left;margin-left:2in;margin-top:379.8pt;width:81.6pt;height:27.6pt;z-index:251675648" filled="f" fillcolor="#c0504d [3205]" strokecolor="#c00000" strokeweight="1pt">
            <v:shadow on="t" type="perspective" color="#622423 [1605]" opacity=".5" offset="1pt" offset2="-1pt"/>
          </v:rect>
        </w:pict>
      </w:r>
      <w:r w:rsidRPr="00180259">
        <w:rPr>
          <w:b/>
          <w:bCs/>
          <w:noProof/>
          <w:sz w:val="36"/>
          <w:szCs w:val="36"/>
          <w:lang w:bidi="he-IL"/>
        </w:rPr>
        <w:pict>
          <v:rect id="_x0000_s1038" style="position:absolute;left:0;text-align:left;margin-left:28.2pt;margin-top:298.8pt;width:81.6pt;height:27.6pt;z-index:251674624" filled="f" fillcolor="#c0504d [3205]" strokecolor="#c00000" strokeweight="1pt">
            <v:shadow on="t" type="perspective" color="#622423 [1605]" opacity=".5" offset="1pt" offset2="-1pt"/>
          </v:rect>
        </w:pict>
      </w:r>
      <w:r w:rsidR="000D6AC9">
        <w:rPr>
          <w:noProof/>
          <w:lang w:bidi="he-IL"/>
        </w:rPr>
        <w:drawing>
          <wp:inline distT="0" distB="0" distL="0" distR="0">
            <wp:extent cx="4747260" cy="6377940"/>
            <wp:effectExtent l="1905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4747260" cy="6377940"/>
                    </a:xfrm>
                    <a:prstGeom prst="rect">
                      <a:avLst/>
                    </a:prstGeom>
                    <a:noFill/>
                    <a:ln w="9525">
                      <a:noFill/>
                      <a:miter lim="800000"/>
                      <a:headEnd/>
                      <a:tailEnd/>
                    </a:ln>
                  </pic:spPr>
                </pic:pic>
              </a:graphicData>
            </a:graphic>
          </wp:inline>
        </w:drawing>
      </w:r>
    </w:p>
    <w:p w:rsidR="000D6AC9" w:rsidRDefault="000D6AC9" w:rsidP="00893E4C">
      <w:pPr>
        <w:jc w:val="both"/>
        <w:rPr>
          <w:lang w:bidi="he-IL"/>
        </w:rPr>
      </w:pPr>
    </w:p>
    <w:p w:rsidR="008C2A09" w:rsidRDefault="00180259" w:rsidP="005B60BD">
      <w:pPr>
        <w:jc w:val="both"/>
        <w:rPr>
          <w:lang w:bidi="he-IL"/>
        </w:rPr>
      </w:pPr>
      <w:r w:rsidRPr="00180259">
        <w:rPr>
          <w:noProof/>
          <w:sz w:val="28"/>
          <w:szCs w:val="28"/>
          <w:lang w:bidi="he-IL"/>
        </w:rPr>
        <w:pict>
          <v:shape id="_x0000_s1048" type="#_x0000_t202" style="position:absolute;left:0;text-align:left;margin-left:415.6pt;margin-top:27.6pt;width:124.35pt;height:19.45pt;z-index:251684864;mso-height-percent:200;mso-height-percent:200;mso-width-relative:margin;mso-height-relative:margin">
            <v:textbox style="mso-next-textbox:#_x0000_s1048;mso-fit-shape-to-text:t">
              <w:txbxContent>
                <w:p w:rsidR="000D6C27" w:rsidRPr="00CE05DE" w:rsidRDefault="000D6C27" w:rsidP="000D6C27">
                  <w:pPr>
                    <w:jc w:val="both"/>
                    <w:rPr>
                      <w:lang w:val="en-AU"/>
                    </w:rPr>
                  </w:pPr>
                  <w:r>
                    <w:rPr>
                      <w:sz w:val="20"/>
                      <w:szCs w:val="20"/>
                      <w:lang w:val="en-AU"/>
                    </w:rPr>
                    <w:t>Creating a creation</w:t>
                  </w:r>
                </w:p>
              </w:txbxContent>
            </v:textbox>
          </v:shape>
        </w:pict>
      </w:r>
      <w:r w:rsidR="008C2A09">
        <w:rPr>
          <w:lang w:bidi="he-IL"/>
        </w:rPr>
        <w:t xml:space="preserve">     </w:t>
      </w:r>
      <w:r w:rsidR="00713323">
        <w:rPr>
          <w:lang w:bidi="he-IL"/>
        </w:rPr>
        <w:t>Note how the Torah uses the word “</w:t>
      </w:r>
      <w:r w:rsidR="00352601">
        <w:rPr>
          <w:lang w:bidi="he-IL"/>
        </w:rPr>
        <w:t>Mishkhan</w:t>
      </w:r>
      <w:r w:rsidR="00713323">
        <w:rPr>
          <w:lang w:bidi="he-IL"/>
        </w:rPr>
        <w:t xml:space="preserve">” to describe their dwelling place.  Also note how the English translations in the margin do not translate the Hebrew word “Mishkhan” as tabernacle but translate as “dwellings” in the NASB and “tents” in the NIV.  </w:t>
      </w:r>
      <w:r w:rsidR="00CE3CCF">
        <w:rPr>
          <w:lang w:bidi="he-IL"/>
        </w:rPr>
        <w:t>What do you think is the significance of the use of the word “Mishkhan” in the Torah?</w:t>
      </w:r>
      <w:r w:rsidR="00937986">
        <w:rPr>
          <w:lang w:bidi="he-IL"/>
        </w:rPr>
        <w:t xml:space="preserve">  The use of the Mishkhan indicates that Korach, Datan and Aviram had set up a Tabernacle of their own that was in direct defiance of Moshe’s leadership, along with the priesthood </w:t>
      </w:r>
      <w:r w:rsidR="005B60BD">
        <w:rPr>
          <w:lang w:bidi="he-IL"/>
        </w:rPr>
        <w:t>against</w:t>
      </w:r>
      <w:r w:rsidR="00937986">
        <w:rPr>
          <w:lang w:bidi="he-IL"/>
        </w:rPr>
        <w:t xml:space="preserve"> the true Mishkhan at the Ohel Moed (Tent of Meeting).  </w:t>
      </w:r>
    </w:p>
    <w:p w:rsidR="00713323" w:rsidRDefault="00713323" w:rsidP="00713323">
      <w:pPr>
        <w:jc w:val="both"/>
        <w:rPr>
          <w:lang w:bidi="he-IL"/>
        </w:rPr>
      </w:pPr>
    </w:p>
    <w:p w:rsidR="00654F1B" w:rsidRDefault="00937986" w:rsidP="00BA52F5">
      <w:pPr>
        <w:jc w:val="both"/>
      </w:pPr>
      <w:r>
        <w:rPr>
          <w:lang w:bidi="he-IL"/>
        </w:rPr>
        <w:lastRenderedPageBreak/>
        <w:t xml:space="preserve">     </w:t>
      </w:r>
      <w:r w:rsidR="00473C8F">
        <w:rPr>
          <w:lang w:bidi="he-IL"/>
        </w:rPr>
        <w:t xml:space="preserve">What these men have done is so significant that Hashem creates a new thing specifically to address this rebellion.  </w:t>
      </w:r>
      <w:r w:rsidR="004818F2">
        <w:t>HaShem created a new thing, why does it say he created a new thing?</w:t>
      </w:r>
      <w:r w:rsidR="00EB65A1">
        <w:t xml:space="preserve">  </w:t>
      </w:r>
      <w:r w:rsidR="004818F2" w:rsidRPr="00EB65A1">
        <w:rPr>
          <w:rFonts w:hint="cs"/>
          <w:sz w:val="28"/>
          <w:szCs w:val="28"/>
          <w:rtl/>
          <w:lang w:val="en-AU" w:bidi="he-IL"/>
        </w:rPr>
        <w:t>בריאה</w:t>
      </w:r>
      <w:r w:rsidR="004818F2">
        <w:rPr>
          <w:lang w:bidi="he-IL"/>
        </w:rPr>
        <w:t xml:space="preserve"> denotes the creation of a phenomenon which has no precedent in the scriptures.</w:t>
      </w:r>
      <w:r w:rsidR="00644F73">
        <w:rPr>
          <w:lang w:bidi="he-IL"/>
        </w:rPr>
        <w:t xml:space="preserve">  The rabbis interpretation of this explains why the verse uses “if HaShem will create a creation” instead of “if HaShem will create” (</w:t>
      </w:r>
      <w:r w:rsidR="00644F73" w:rsidRPr="00BA52F5">
        <w:rPr>
          <w:i/>
          <w:iCs/>
          <w:color w:val="0070C0"/>
          <w:lang w:bidi="he-IL"/>
        </w:rPr>
        <w:t>Gur Aryeh</w:t>
      </w:r>
      <w:r w:rsidR="00644F73">
        <w:rPr>
          <w:lang w:bidi="he-IL"/>
        </w:rPr>
        <w:t>) The rabbis say if the mouth of the earth is “a creation” from the six days of creation then fine, but if not “may HaShem create.”</w:t>
      </w:r>
      <w:r w:rsidR="00473C8F">
        <w:t xml:space="preserve">  </w:t>
      </w:r>
      <w:r w:rsidR="00BA52F5">
        <w:t xml:space="preserve">I feel the reason the text is written this way is to demonstrate these men did not die in a manner that is common to man such as </w:t>
      </w:r>
      <w:r w:rsidR="00352601">
        <w:t xml:space="preserve">someone </w:t>
      </w:r>
      <w:r w:rsidR="00BA52F5">
        <w:t xml:space="preserve">dying in an earthquake.  </w:t>
      </w:r>
      <w:r w:rsidR="00654F1B">
        <w:rPr>
          <w:lang w:bidi="he-IL"/>
        </w:rPr>
        <w:t>In this case the earth swallows up</w:t>
      </w:r>
      <w:r w:rsidR="00A37F98">
        <w:rPr>
          <w:lang w:bidi="he-IL"/>
        </w:rPr>
        <w:t xml:space="preserve"> the people and there is no trace of them left behind.</w:t>
      </w:r>
    </w:p>
    <w:p w:rsidR="00A37F98" w:rsidRDefault="00EB65A1" w:rsidP="00EB65A1">
      <w:pPr>
        <w:jc w:val="both"/>
      </w:pPr>
      <w:r>
        <w:rPr>
          <w:lang w:bidi="he-IL"/>
        </w:rPr>
        <w:t xml:space="preserve">     </w:t>
      </w:r>
      <w:r w:rsidR="00A37F98">
        <w:rPr>
          <w:lang w:bidi="he-IL"/>
        </w:rPr>
        <w:t xml:space="preserve">This is clear in the word </w:t>
      </w:r>
      <w:r w:rsidR="00A37F98" w:rsidRPr="00EB65A1">
        <w:rPr>
          <w:rFonts w:hint="cs"/>
          <w:sz w:val="28"/>
          <w:szCs w:val="28"/>
          <w:rtl/>
          <w:lang w:val="en-AU" w:bidi="he-IL"/>
        </w:rPr>
        <w:t>ותבלעם</w:t>
      </w:r>
      <w:r w:rsidR="00A37F98">
        <w:rPr>
          <w:lang w:bidi="he-IL"/>
        </w:rPr>
        <w:t xml:space="preserve"> “and will swallow them,” Rashi comments that </w:t>
      </w:r>
      <w:r w:rsidR="00A37F98" w:rsidRPr="00EB65A1">
        <w:rPr>
          <w:rFonts w:hint="cs"/>
          <w:sz w:val="28"/>
          <w:szCs w:val="28"/>
          <w:rtl/>
          <w:lang w:val="en-AU" w:bidi="he-IL"/>
        </w:rPr>
        <w:t>ובלעה</w:t>
      </w:r>
      <w:r w:rsidR="00A37F98">
        <w:rPr>
          <w:lang w:bidi="he-IL"/>
        </w:rPr>
        <w:t xml:space="preserve"> of the verse </w:t>
      </w:r>
      <w:r w:rsidR="00091C0C">
        <w:rPr>
          <w:lang w:bidi="he-IL"/>
        </w:rPr>
        <w:t>is a term of the conditions and not the result of the fulfillment of the conditions.  The verse reads “If HaShem will create a creation, and the earth opens its mouth and swallows them”; not “if HaShem will create a creation and the earth opens its mouth, then it will swallow them.”</w:t>
      </w:r>
      <w:r w:rsidR="00BA52F5">
        <w:rPr>
          <w:lang w:bidi="he-IL"/>
        </w:rPr>
        <w:t xml:space="preserve">  </w:t>
      </w:r>
      <w:r w:rsidR="00352601">
        <w:rPr>
          <w:lang w:bidi="he-IL"/>
        </w:rPr>
        <w:t xml:space="preserve">Moshe speaks being lead by the Ruach HaKodesh (the Holy Spirit) and </w:t>
      </w:r>
      <w:r w:rsidR="005C0D89">
        <w:rPr>
          <w:lang w:bidi="he-IL"/>
        </w:rPr>
        <w:t>ground swallowed them immediately.</w:t>
      </w:r>
    </w:p>
    <w:p w:rsidR="00091C0C" w:rsidRDefault="00091C0C" w:rsidP="00473C8F">
      <w:pPr>
        <w:jc w:val="both"/>
      </w:pPr>
    </w:p>
    <w:p w:rsidR="00473C8F" w:rsidRDefault="00240641" w:rsidP="00473C8F">
      <w:pPr>
        <w:jc w:val="both"/>
      </w:pPr>
      <w:r>
        <w:t xml:space="preserve">     </w:t>
      </w:r>
      <w:r w:rsidR="00BA52F5">
        <w:t>After the</w:t>
      </w:r>
      <w:r w:rsidR="00473C8F">
        <w:t xml:space="preserve"> events with Korach, the children of Israel complain and blame Moshe and Aharon for killing the people of HaShem.  </w:t>
      </w:r>
    </w:p>
    <w:p w:rsidR="0041775F" w:rsidRDefault="0041775F" w:rsidP="005C3F83">
      <w:pPr>
        <w:jc w:val="both"/>
      </w:pPr>
    </w:p>
    <w:p w:rsidR="000D5CA5" w:rsidRDefault="00180259" w:rsidP="0041775F">
      <w:pPr>
        <w:jc w:val="both"/>
      </w:pPr>
      <w:r>
        <w:rPr>
          <w:noProof/>
          <w:lang w:bidi="he-IL"/>
        </w:rPr>
        <w:pict>
          <v:shape id="_x0000_s1058" type="#_x0000_t32" style="position:absolute;left:0;text-align:left;margin-left:283.2pt;margin-top:102pt;width:132.8pt;height:117pt;flip:x;z-index:251696128" o:connectortype="straight">
            <v:stroke endarrow="block"/>
          </v:shape>
        </w:pict>
      </w:r>
      <w:r>
        <w:rPr>
          <w:noProof/>
          <w:lang w:bidi="he-IL"/>
        </w:rPr>
        <w:pict>
          <v:shape id="_x0000_s1057" type="#_x0000_t32" style="position:absolute;left:0;text-align:left;margin-left:123pt;margin-top:102pt;width:293pt;height:45.6pt;flip:x;z-index:251695104" o:connectortype="straight">
            <v:stroke endarrow="block"/>
          </v:shape>
        </w:pict>
      </w:r>
      <w:r>
        <w:rPr>
          <w:noProof/>
          <w:lang w:bidi="he-IL"/>
        </w:rPr>
        <w:pict>
          <v:shape id="_x0000_s1056" type="#_x0000_t32" style="position:absolute;left:0;text-align:left;margin-left:349.2pt;margin-top:13.2pt;width:66.4pt;height:12.6pt;flip:x;z-index:251694080" o:connectortype="straight">
            <v:stroke endarrow="block"/>
          </v:shape>
        </w:pict>
      </w:r>
      <w:r>
        <w:rPr>
          <w:noProof/>
          <w:lang w:bidi="he-IL"/>
        </w:rPr>
        <w:pict>
          <v:shape id="_x0000_s1055" type="#_x0000_t202" style="position:absolute;left:0;text-align:left;margin-left:415.6pt;margin-top:94.05pt;width:119.55pt;height:76.95pt;z-index:251693056;mso-height-percent:200;mso-height-percent:200;mso-width-relative:margin;mso-height-relative:margin">
            <v:textbox style="mso-fit-shape-to-text:t">
              <w:txbxContent>
                <w:p w:rsidR="0041775F" w:rsidRPr="0041775F" w:rsidRDefault="0041775F" w:rsidP="0041775F">
                  <w:pPr>
                    <w:jc w:val="both"/>
                    <w:rPr>
                      <w:lang w:val="en-AU"/>
                    </w:rPr>
                  </w:pPr>
                  <w:r>
                    <w:rPr>
                      <w:lang w:val="en-AU"/>
                    </w:rPr>
                    <w:t>As a result, a plague breaks out and atonement is made for the people using burning incense from upon the altar.</w:t>
                  </w:r>
                </w:p>
              </w:txbxContent>
            </v:textbox>
          </v:shape>
        </w:pict>
      </w:r>
      <w:r>
        <w:rPr>
          <w:noProof/>
          <w:lang w:eastAsia="zh-TW"/>
        </w:rPr>
        <w:pict>
          <v:shape id="_x0000_s1054" type="#_x0000_t202" style="position:absolute;left:0;text-align:left;margin-left:415.2pt;margin-top:.6pt;width:119.55pt;height:118.35pt;z-index:251692032;mso-height-percent:200;mso-height-percent:200;mso-width-relative:margin;mso-height-relative:margin">
            <v:textbox style="mso-fit-shape-to-text:t">
              <w:txbxContent>
                <w:p w:rsidR="0041775F" w:rsidRDefault="0041775F" w:rsidP="0041775F">
                  <w:pPr>
                    <w:jc w:val="both"/>
                  </w:pPr>
                  <w:r>
                    <w:t>The children of Israel complain and blame Moshe and Aharon, that they killed the people of HaShem.</w:t>
                  </w:r>
                </w:p>
              </w:txbxContent>
            </v:textbox>
          </v:shape>
        </w:pict>
      </w:r>
      <w:r>
        <w:rPr>
          <w:noProof/>
          <w:lang w:bidi="he-IL"/>
        </w:rPr>
        <w:pict>
          <v:oval id="_x0000_s1052" style="position:absolute;left:0;text-align:left;margin-left:130.2pt;margin-top:13.2pt;width:227.4pt;height:42.6pt;z-index:251688960" filled="f" fillcolor="#c0504d [3205]" strokecolor="#c00000" strokeweight="1pt">
            <v:shadow on="t" type="perspective" color="#622423 [1605]" opacity=".5" offset="1pt" offset2="-1pt"/>
          </v:oval>
        </w:pict>
      </w:r>
      <w:r>
        <w:rPr>
          <w:noProof/>
          <w:lang w:bidi="he-IL"/>
        </w:rPr>
        <w:pict>
          <v:rect id="_x0000_s1051" style="position:absolute;left:0;text-align:left;margin-left:1.8pt;margin-top:99pt;width:363pt;height:64.8pt;z-index:251687936" filled="f" fillcolor="#c0504d [3205]" strokecolor="#c00000" strokeweight="1pt">
            <v:shadow on="t" type="perspective" color="#622423 [1605]" opacity=".5" offset="1pt" offset2="-1pt"/>
          </v:rect>
        </w:pict>
      </w:r>
      <w:r w:rsidR="000D5CA5">
        <w:rPr>
          <w:noProof/>
          <w:lang w:bidi="he-IL"/>
        </w:rPr>
        <w:drawing>
          <wp:inline distT="0" distB="0" distL="0" distR="0">
            <wp:extent cx="4690110" cy="2065020"/>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t="67815"/>
                    <a:stretch>
                      <a:fillRect/>
                    </a:stretch>
                  </pic:blipFill>
                  <pic:spPr bwMode="auto">
                    <a:xfrm>
                      <a:off x="0" y="0"/>
                      <a:ext cx="4690110" cy="2065020"/>
                    </a:xfrm>
                    <a:prstGeom prst="rect">
                      <a:avLst/>
                    </a:prstGeom>
                    <a:noFill/>
                    <a:ln w="9525">
                      <a:noFill/>
                      <a:miter lim="800000"/>
                      <a:headEnd/>
                      <a:tailEnd/>
                    </a:ln>
                  </pic:spPr>
                </pic:pic>
              </a:graphicData>
            </a:graphic>
          </wp:inline>
        </w:drawing>
      </w:r>
    </w:p>
    <w:p w:rsidR="0041775F" w:rsidRDefault="0041775F" w:rsidP="0041775F">
      <w:pPr>
        <w:jc w:val="both"/>
      </w:pPr>
    </w:p>
    <w:p w:rsidR="000D5CA5" w:rsidRDefault="00180259" w:rsidP="005C3F83">
      <w:pPr>
        <w:jc w:val="both"/>
      </w:pPr>
      <w:r>
        <w:rPr>
          <w:noProof/>
          <w:lang w:bidi="he-IL"/>
        </w:rPr>
        <w:pict>
          <v:oval id="_x0000_s1053" style="position:absolute;left:0;text-align:left;margin-left:189.6pt;margin-top:28.8pt;width:175.2pt;height:42.6pt;z-index:251689984" filled="f" fillcolor="#c0504d [3205]" strokecolor="#c00000" strokeweight="1pt">
            <v:shadow on="t" type="perspective" color="#622423 [1605]" opacity=".5" offset="1pt" offset2="-1pt"/>
          </v:oval>
        </w:pict>
      </w:r>
      <w:r w:rsidR="000D5CA5">
        <w:rPr>
          <w:noProof/>
          <w:lang w:bidi="he-IL"/>
        </w:rPr>
        <w:drawing>
          <wp:inline distT="0" distB="0" distL="0" distR="0">
            <wp:extent cx="4655820" cy="1569720"/>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4655820" cy="1569720"/>
                    </a:xfrm>
                    <a:prstGeom prst="rect">
                      <a:avLst/>
                    </a:prstGeom>
                    <a:noFill/>
                    <a:ln w="9525">
                      <a:noFill/>
                      <a:miter lim="800000"/>
                      <a:headEnd/>
                      <a:tailEnd/>
                    </a:ln>
                  </pic:spPr>
                </pic:pic>
              </a:graphicData>
            </a:graphic>
          </wp:inline>
        </w:drawing>
      </w:r>
    </w:p>
    <w:p w:rsidR="004C1C97" w:rsidRDefault="00413470" w:rsidP="00007278">
      <w:pPr>
        <w:jc w:val="both"/>
        <w:rPr>
          <w:lang w:bidi="he-IL"/>
        </w:rPr>
      </w:pPr>
      <w:r>
        <w:t xml:space="preserve">     </w:t>
      </w:r>
      <w:r w:rsidR="00473C8F">
        <w:t xml:space="preserve">Then </w:t>
      </w:r>
      <w:r w:rsidR="0041775F">
        <w:t xml:space="preserve">a plague breaks out and begins to destroy the people.  </w:t>
      </w:r>
      <w:r>
        <w:t xml:space="preserve">Moshe quickly commands Aharon to take burning incense and make atonement for the people.  </w:t>
      </w:r>
      <w:r w:rsidR="0041775F">
        <w:t xml:space="preserve">Aharon </w:t>
      </w:r>
      <w:r>
        <w:t xml:space="preserve">then </w:t>
      </w:r>
      <w:r w:rsidR="0041775F">
        <w:t>quickly takes burning incense and stands between the dead and the living making atonement for them.</w:t>
      </w:r>
      <w:r>
        <w:t xml:space="preserve">  </w:t>
      </w:r>
      <w:r w:rsidR="005B60BD">
        <w:t xml:space="preserve">What I find interesting in this portion of </w:t>
      </w:r>
      <w:r w:rsidR="005B60BD">
        <w:lastRenderedPageBreak/>
        <w:t xml:space="preserve">scripture is that burning incense makes atonement for the sin of the people.  </w:t>
      </w:r>
      <w:r>
        <w:t>Why does burning incens</w:t>
      </w:r>
      <w:r w:rsidR="005B60BD">
        <w:t xml:space="preserve">e make atonement in this case?  Why doesn’t Moshe make atonement in blood?  </w:t>
      </w:r>
      <w:r w:rsidR="00007278">
        <w:t xml:space="preserve">To assure ourselves the word </w:t>
      </w:r>
      <w:r w:rsidR="00007278">
        <w:rPr>
          <w:rFonts w:hint="cs"/>
          <w:rtl/>
          <w:lang w:val="en-AU" w:bidi="he-IL"/>
        </w:rPr>
        <w:t>כפר</w:t>
      </w:r>
      <w:r w:rsidR="00007278">
        <w:rPr>
          <w:lang w:bidi="he-IL"/>
        </w:rPr>
        <w:t xml:space="preserve"> here means atonement we should look elsewhere in the Torah.  </w:t>
      </w:r>
      <w:r w:rsidR="005B60BD">
        <w:t xml:space="preserve">Take for example a comparison of the texts </w:t>
      </w:r>
      <w:r w:rsidR="004C1C97">
        <w:t xml:space="preserve">where </w:t>
      </w:r>
      <w:r w:rsidR="004C1C97">
        <w:rPr>
          <w:rFonts w:hint="cs"/>
          <w:rtl/>
          <w:lang w:val="en-AU" w:bidi="he-IL"/>
        </w:rPr>
        <w:t>כפר</w:t>
      </w:r>
      <w:r w:rsidR="004C1C97">
        <w:rPr>
          <w:lang w:bidi="he-IL"/>
        </w:rPr>
        <w:t xml:space="preserve"> is used in the same form elsewhere in the Tanach.  Two texts which illustrate</w:t>
      </w:r>
      <w:r w:rsidR="00F27928">
        <w:rPr>
          <w:lang w:bidi="he-IL"/>
        </w:rPr>
        <w:t xml:space="preserve"> the use of </w:t>
      </w:r>
      <w:r w:rsidR="00F27928">
        <w:rPr>
          <w:rFonts w:hint="cs"/>
          <w:rtl/>
          <w:lang w:bidi="he-IL"/>
        </w:rPr>
        <w:t>כפר</w:t>
      </w:r>
      <w:r w:rsidR="00F27928">
        <w:rPr>
          <w:lang w:bidi="he-IL"/>
        </w:rPr>
        <w:t xml:space="preserve"> describing “atonement” is found in</w:t>
      </w:r>
      <w:r w:rsidR="004C1C97">
        <w:rPr>
          <w:lang w:bidi="he-IL"/>
        </w:rPr>
        <w:t xml:space="preserve"> </w:t>
      </w:r>
      <w:r w:rsidR="004C1C97" w:rsidRPr="004C1C97">
        <w:rPr>
          <w:i/>
          <w:iCs/>
          <w:color w:val="C00000"/>
          <w:lang w:bidi="he-IL"/>
        </w:rPr>
        <w:t>Leviticus / Vayikra 17:11</w:t>
      </w:r>
      <w:r w:rsidR="004C1C97">
        <w:rPr>
          <w:lang w:bidi="he-IL"/>
        </w:rPr>
        <w:t xml:space="preserve"> and its parallel in </w:t>
      </w:r>
      <w:r w:rsidR="004C1C97" w:rsidRPr="004C1C97">
        <w:rPr>
          <w:i/>
          <w:iCs/>
          <w:color w:val="C00000"/>
          <w:lang w:bidi="he-IL"/>
        </w:rPr>
        <w:t>Exodus / Shmot 30:16</w:t>
      </w:r>
      <w:r w:rsidR="004C1C97">
        <w:rPr>
          <w:lang w:bidi="he-IL"/>
        </w:rPr>
        <w:t>.</w:t>
      </w:r>
    </w:p>
    <w:p w:rsidR="004C1C97" w:rsidRDefault="004C1C97" w:rsidP="004C1C97">
      <w:pPr>
        <w:jc w:val="both"/>
        <w:rPr>
          <w:lang w:bidi="he-IL"/>
        </w:rPr>
      </w:pPr>
    </w:p>
    <w:tbl>
      <w:tblPr>
        <w:tblStyle w:val="TableGrid"/>
        <w:tblW w:w="0" w:type="auto"/>
        <w:tblLook w:val="04A0"/>
      </w:tblPr>
      <w:tblGrid>
        <w:gridCol w:w="4068"/>
        <w:gridCol w:w="4068"/>
      </w:tblGrid>
      <w:tr w:rsidR="004C1C97" w:rsidTr="004C1C97">
        <w:tc>
          <w:tcPr>
            <w:tcW w:w="4068" w:type="dxa"/>
          </w:tcPr>
          <w:p w:rsidR="004C1C97" w:rsidRPr="004C1C97" w:rsidRDefault="004C1C97" w:rsidP="004C1C97">
            <w:pPr>
              <w:jc w:val="right"/>
              <w:rPr>
                <w:b/>
                <w:bCs/>
                <w:lang w:bidi="he-IL"/>
              </w:rPr>
            </w:pPr>
            <w:r w:rsidRPr="004C1C97">
              <w:rPr>
                <w:b/>
                <w:bCs/>
                <w:lang w:bidi="he-IL"/>
              </w:rPr>
              <w:t>Exo</w:t>
            </w:r>
            <w:r>
              <w:rPr>
                <w:b/>
                <w:bCs/>
                <w:lang w:bidi="he-IL"/>
              </w:rPr>
              <w:t xml:space="preserve">dus / Shmot </w:t>
            </w:r>
            <w:r w:rsidRPr="004C1C97">
              <w:rPr>
                <w:b/>
                <w:bCs/>
                <w:lang w:bidi="he-IL"/>
              </w:rPr>
              <w:t>30:16</w:t>
            </w:r>
          </w:p>
          <w:p w:rsidR="004C1C97" w:rsidRPr="009A29C4" w:rsidRDefault="004C1C97" w:rsidP="004C1C97">
            <w:pPr>
              <w:jc w:val="right"/>
              <w:rPr>
                <w:sz w:val="28"/>
                <w:szCs w:val="28"/>
                <w:lang w:bidi="he-IL"/>
              </w:rPr>
            </w:pPr>
            <w:r w:rsidRPr="009A29C4">
              <w:rPr>
                <w:sz w:val="28"/>
                <w:szCs w:val="28"/>
                <w:lang w:bidi="he-IL"/>
              </w:rPr>
              <w:t xml:space="preserve"> </w:t>
            </w:r>
            <w:r w:rsidRPr="009A29C4">
              <w:rPr>
                <w:sz w:val="28"/>
                <w:szCs w:val="28"/>
                <w:rtl/>
                <w:lang w:bidi="he-IL"/>
              </w:rPr>
              <w:t>וְלָקַחְתָּ אֶת־כֶּסֶף הַכִּפֻּרִים מֵאֵת בְּנֵי יִשְׂרָאֵל וְנָתַתָּ אֹתֹו עַל־עֲבֹדַת אֹהֶל מֹועֵד וְהָיָה לִבְנֵי יִשְׂרָאֵל לְזִכָּרֹון לִפְנֵי יְהוָה לְכַפֵּר עַל־נַפְשֹׁתֵיכֶֽם׃  פ</w:t>
            </w:r>
            <w:r w:rsidRPr="009A29C4">
              <w:rPr>
                <w:sz w:val="28"/>
                <w:szCs w:val="28"/>
                <w:lang w:bidi="he-IL"/>
              </w:rPr>
              <w:t xml:space="preserve">  </w:t>
            </w:r>
          </w:p>
        </w:tc>
        <w:tc>
          <w:tcPr>
            <w:tcW w:w="4068" w:type="dxa"/>
          </w:tcPr>
          <w:p w:rsidR="004C1C97" w:rsidRPr="004C1C97" w:rsidRDefault="004C1C97" w:rsidP="004C1C97">
            <w:pPr>
              <w:jc w:val="both"/>
              <w:rPr>
                <w:b/>
                <w:bCs/>
                <w:lang w:bidi="he-IL"/>
              </w:rPr>
            </w:pPr>
            <w:r w:rsidRPr="004C1C97">
              <w:rPr>
                <w:b/>
                <w:bCs/>
                <w:lang w:bidi="he-IL"/>
              </w:rPr>
              <w:t xml:space="preserve">Exodus / Shmot 30:16 </w:t>
            </w:r>
          </w:p>
          <w:p w:rsidR="004C1C97" w:rsidRDefault="004C1C97" w:rsidP="004C1C97">
            <w:pPr>
              <w:jc w:val="both"/>
              <w:rPr>
                <w:lang w:bidi="he-IL"/>
              </w:rPr>
            </w:pPr>
            <w:r w:rsidRPr="004C1C97">
              <w:rPr>
                <w:lang w:bidi="he-IL"/>
              </w:rPr>
              <w:t>‘You shall take the atonement money from the sons of Israel and shall give it for the service of the tent of meeting, that it may be a memorial for the sons of Israel before the Lord, to make atonement for yourselves.’ (NASB)</w:t>
            </w:r>
          </w:p>
        </w:tc>
      </w:tr>
      <w:tr w:rsidR="004C1C97" w:rsidTr="004C1C97">
        <w:tc>
          <w:tcPr>
            <w:tcW w:w="4068" w:type="dxa"/>
          </w:tcPr>
          <w:p w:rsidR="004C1C97" w:rsidRPr="004C1C97" w:rsidRDefault="004C1C97" w:rsidP="004C1C97">
            <w:pPr>
              <w:jc w:val="right"/>
              <w:rPr>
                <w:b/>
                <w:bCs/>
                <w:lang w:bidi="he-IL"/>
              </w:rPr>
            </w:pPr>
            <w:r w:rsidRPr="004C1C97">
              <w:rPr>
                <w:b/>
                <w:bCs/>
                <w:lang w:bidi="he-IL"/>
              </w:rPr>
              <w:t>Lev</w:t>
            </w:r>
            <w:r>
              <w:rPr>
                <w:b/>
                <w:bCs/>
                <w:lang w:bidi="he-IL"/>
              </w:rPr>
              <w:t xml:space="preserve">iticus / Vayikra </w:t>
            </w:r>
            <w:r w:rsidRPr="004C1C97">
              <w:rPr>
                <w:b/>
                <w:bCs/>
                <w:lang w:bidi="he-IL"/>
              </w:rPr>
              <w:t>17:11</w:t>
            </w:r>
          </w:p>
          <w:p w:rsidR="004C1C97" w:rsidRPr="009A29C4" w:rsidRDefault="004C1C97" w:rsidP="004C1C97">
            <w:pPr>
              <w:jc w:val="right"/>
              <w:rPr>
                <w:sz w:val="28"/>
                <w:szCs w:val="28"/>
                <w:lang w:bidi="he-IL"/>
              </w:rPr>
            </w:pPr>
            <w:r w:rsidRPr="009A29C4">
              <w:rPr>
                <w:sz w:val="28"/>
                <w:szCs w:val="28"/>
                <w:lang w:bidi="he-IL"/>
              </w:rPr>
              <w:t xml:space="preserve"> </w:t>
            </w:r>
            <w:r w:rsidRPr="009A29C4">
              <w:rPr>
                <w:sz w:val="28"/>
                <w:szCs w:val="28"/>
                <w:rtl/>
                <w:lang w:bidi="he-IL"/>
              </w:rPr>
              <w:t>כִּי נֶפֶשׁ הַבָּשָׂר בַּדָּם הִוא וַאֲנִי נְתַתִּיו לָכֶם עַל־הַמִּזְבֵּחַ לְכַפֵּר עַל־נַפְשֹׁתֵיכֶם כִּֽי־הַדָּם הוּא בַּנֶּפֶשׁ יְכַפֵּֽר׃</w:t>
            </w:r>
            <w:r w:rsidRPr="009A29C4">
              <w:rPr>
                <w:sz w:val="28"/>
                <w:szCs w:val="28"/>
                <w:lang w:bidi="he-IL"/>
              </w:rPr>
              <w:t xml:space="preserve">  </w:t>
            </w:r>
          </w:p>
        </w:tc>
        <w:tc>
          <w:tcPr>
            <w:tcW w:w="4068" w:type="dxa"/>
          </w:tcPr>
          <w:p w:rsidR="004C1C97" w:rsidRPr="004C1C97" w:rsidRDefault="004C1C97" w:rsidP="004C1C97">
            <w:pPr>
              <w:jc w:val="both"/>
              <w:rPr>
                <w:b/>
                <w:bCs/>
                <w:lang w:bidi="he-IL"/>
              </w:rPr>
            </w:pPr>
            <w:r w:rsidRPr="004C1C97">
              <w:rPr>
                <w:b/>
                <w:bCs/>
                <w:lang w:bidi="he-IL"/>
              </w:rPr>
              <w:t xml:space="preserve">Leviticus / Vayikra 17:11 </w:t>
            </w:r>
          </w:p>
          <w:p w:rsidR="004C1C97" w:rsidRDefault="004C1C97" w:rsidP="004C1C97">
            <w:pPr>
              <w:jc w:val="both"/>
              <w:rPr>
                <w:lang w:bidi="he-IL"/>
              </w:rPr>
            </w:pPr>
            <w:r w:rsidRPr="004C1C97">
              <w:rPr>
                <w:lang w:bidi="he-IL"/>
              </w:rPr>
              <w:t>'For the life of the flesh is in the blood, and I have given it to you on the altar to make atonement for your souls; for it is the blood by reason of the life that makes atonement.' (NASB)</w:t>
            </w:r>
          </w:p>
        </w:tc>
      </w:tr>
    </w:tbl>
    <w:p w:rsidR="004C1C97" w:rsidRDefault="004C1C97" w:rsidP="004C1C97">
      <w:pPr>
        <w:jc w:val="both"/>
        <w:rPr>
          <w:lang w:bidi="he-IL"/>
        </w:rPr>
      </w:pPr>
    </w:p>
    <w:p w:rsidR="0041775F" w:rsidRDefault="009A29C4" w:rsidP="00C67613">
      <w:pPr>
        <w:jc w:val="both"/>
      </w:pPr>
      <w:r>
        <w:rPr>
          <w:lang w:bidi="he-IL"/>
        </w:rPr>
        <w:t>Clearly the same word is used here in these verses which refer to the sinner being forgiven because his si</w:t>
      </w:r>
      <w:r w:rsidR="00F27928">
        <w:rPr>
          <w:lang w:bidi="he-IL"/>
        </w:rPr>
        <w:t xml:space="preserve">ns are wiped clean by the blood.  The use of </w:t>
      </w:r>
      <w:r w:rsidR="00F27928">
        <w:rPr>
          <w:rFonts w:hint="cs"/>
          <w:rtl/>
          <w:lang w:bidi="he-IL"/>
        </w:rPr>
        <w:t>כפר</w:t>
      </w:r>
      <w:r w:rsidR="00F27928">
        <w:rPr>
          <w:lang w:bidi="he-IL"/>
        </w:rPr>
        <w:t xml:space="preserve"> in </w:t>
      </w:r>
      <w:r w:rsidR="00F27928" w:rsidRPr="00F27928">
        <w:rPr>
          <w:i/>
          <w:iCs/>
          <w:color w:val="C00000"/>
          <w:lang w:bidi="he-IL"/>
        </w:rPr>
        <w:t>Numbers / Bamidbar 17:11</w:t>
      </w:r>
      <w:r w:rsidR="00F27928">
        <w:rPr>
          <w:lang w:bidi="he-IL"/>
        </w:rPr>
        <w:t xml:space="preserve"> and </w:t>
      </w:r>
      <w:r w:rsidR="00F27928" w:rsidRPr="00F27928">
        <w:rPr>
          <w:i/>
          <w:iCs/>
          <w:color w:val="C00000"/>
          <w:lang w:bidi="he-IL"/>
        </w:rPr>
        <w:t>1</w:t>
      </w:r>
      <w:r w:rsidR="00C67613">
        <w:rPr>
          <w:i/>
          <w:iCs/>
          <w:color w:val="C00000"/>
          <w:lang w:bidi="he-IL"/>
        </w:rPr>
        <w:t>2</w:t>
      </w:r>
      <w:r w:rsidR="00F27928">
        <w:rPr>
          <w:lang w:bidi="he-IL"/>
        </w:rPr>
        <w:t xml:space="preserve"> </w:t>
      </w:r>
      <w:r w:rsidR="00017054">
        <w:rPr>
          <w:lang w:bidi="he-IL"/>
        </w:rPr>
        <w:t>clearly is used for making atonement</w:t>
      </w:r>
      <w:r w:rsidR="00C67613">
        <w:rPr>
          <w:lang w:bidi="he-IL"/>
        </w:rPr>
        <w:t xml:space="preserve">, furthermore, in </w:t>
      </w:r>
      <w:r w:rsidR="00C67613" w:rsidRPr="00C67613">
        <w:rPr>
          <w:i/>
          <w:iCs/>
          <w:color w:val="C00000"/>
          <w:lang w:bidi="he-IL"/>
        </w:rPr>
        <w:t>Numbers / Bamidbar 17:13</w:t>
      </w:r>
      <w:r w:rsidR="00C67613">
        <w:rPr>
          <w:lang w:bidi="he-IL"/>
        </w:rPr>
        <w:t xml:space="preserve"> it says Aharon stood between the living and between the dead.  This indicates that the dead were intermingled amongst the living.  Apparently these men that died the previous day were not the only ones with a rebellious </w:t>
      </w:r>
      <w:r w:rsidR="005C0D89">
        <w:rPr>
          <w:lang w:bidi="he-IL"/>
        </w:rPr>
        <w:t>attitude towards Moshe,</w:t>
      </w:r>
      <w:r w:rsidR="00C67613">
        <w:rPr>
          <w:lang w:bidi="he-IL"/>
        </w:rPr>
        <w:t xml:space="preserve"> Aharon</w:t>
      </w:r>
      <w:r w:rsidR="005C0D89">
        <w:rPr>
          <w:lang w:bidi="he-IL"/>
        </w:rPr>
        <w:t>, and G-d</w:t>
      </w:r>
      <w:r w:rsidR="00C67613">
        <w:rPr>
          <w:lang w:bidi="he-IL"/>
        </w:rPr>
        <w:t xml:space="preserve">.  </w:t>
      </w:r>
    </w:p>
    <w:p w:rsidR="00005C3C" w:rsidRDefault="00005C3C" w:rsidP="005C3F83">
      <w:pPr>
        <w:jc w:val="both"/>
      </w:pPr>
    </w:p>
    <w:p w:rsidR="00386695" w:rsidRPr="00F27DB4" w:rsidRDefault="00F27DB4" w:rsidP="005C3F83">
      <w:pPr>
        <w:jc w:val="both"/>
        <w:rPr>
          <w:b/>
          <w:bCs/>
        </w:rPr>
      </w:pPr>
      <w:r w:rsidRPr="00F27DB4">
        <w:rPr>
          <w:b/>
          <w:bCs/>
        </w:rPr>
        <w:t>Conclusion</w:t>
      </w:r>
    </w:p>
    <w:p w:rsidR="00F27DB4" w:rsidRDefault="00F27DB4" w:rsidP="005C3F83">
      <w:pPr>
        <w:jc w:val="both"/>
      </w:pPr>
    </w:p>
    <w:p w:rsidR="00057DC1" w:rsidRDefault="00F27DB4" w:rsidP="00FD7168">
      <w:pPr>
        <w:jc w:val="both"/>
      </w:pPr>
      <w:r>
        <w:t xml:space="preserve">     </w:t>
      </w:r>
      <w:r w:rsidR="00C67613">
        <w:t>Think back a little and r</w:t>
      </w:r>
      <w:r w:rsidR="007A017D">
        <w:t>emember i</w:t>
      </w:r>
      <w:r w:rsidR="00057DC1">
        <w:t>n Parashat A</w:t>
      </w:r>
      <w:r w:rsidR="007A017D">
        <w:t>k</w:t>
      </w:r>
      <w:r w:rsidR="00057DC1">
        <w:t xml:space="preserve">harei Mot (see </w:t>
      </w:r>
      <w:r w:rsidR="00057DC1" w:rsidRPr="00057DC1">
        <w:rPr>
          <w:i/>
          <w:iCs/>
          <w:color w:val="C00000"/>
        </w:rPr>
        <w:t>Leviticus / Vayikra 16</w:t>
      </w:r>
      <w:r w:rsidR="00057DC1">
        <w:t>) Moshe reminds us of the death of Aharon’s sons to emphasize that HaShem’s way of atonement was the only way sins could be removed.  What an important concept to grasp here.  From since the beginning of HaShem’s creation the deceiver (HaSatan) has been tempting men to think they could go their own way, th</w:t>
      </w:r>
      <w:r w:rsidR="00803C9C">
        <w:t>at</w:t>
      </w:r>
      <w:r w:rsidR="00057DC1">
        <w:t xml:space="preserve"> man could determine his own destiny and create his own righteousness.  </w:t>
      </w:r>
      <w:r w:rsidR="003D4AE2">
        <w:t xml:space="preserve">In this week’s Parashat Korach we find a group of people </w:t>
      </w:r>
      <w:r>
        <w:t xml:space="preserve">who were united by </w:t>
      </w:r>
      <w:r w:rsidR="00FD7168">
        <w:t>a</w:t>
      </w:r>
      <w:r>
        <w:t xml:space="preserve"> man who</w:t>
      </w:r>
      <w:r w:rsidR="00BF186B">
        <w:t xml:space="preserve"> thought the same way </w:t>
      </w:r>
      <w:r w:rsidR="009623C5">
        <w:t>that righteousness is a product of one’s own making.</w:t>
      </w:r>
      <w:r>
        <w:t xml:space="preserve">  The Torah teaches us that there is only one way of atonement because there is only One G-d and His holiness must be satisfied in only one way through the sacrifice which was made by the appointed mediator, in this case it was Aharon and his children and Moshe.  </w:t>
      </w:r>
      <w:r w:rsidR="00F55914">
        <w:t>I feel this should drive home the thought about what our goal should be in our longing desire to draw closer to the Lord and knowledge of him.</w:t>
      </w:r>
      <w:r w:rsidR="00600D88">
        <w:t xml:space="preserve">  </w:t>
      </w:r>
      <w:r w:rsidR="009623C5">
        <w:t>That is to strive hard to not be deceived by the intentions of our heart but remain faithful according to the Word of G-d.</w:t>
      </w:r>
    </w:p>
    <w:p w:rsidR="00057DC1" w:rsidRDefault="00600D88" w:rsidP="00FD7168">
      <w:pPr>
        <w:jc w:val="both"/>
      </w:pPr>
      <w:r>
        <w:lastRenderedPageBreak/>
        <w:t xml:space="preserve">     </w:t>
      </w:r>
      <w:r w:rsidR="009623C5">
        <w:t>While</w:t>
      </w:r>
      <w:r>
        <w:t xml:space="preserve"> reading through the scriptures we may come upon something that is unusual or difficult to understand.  As a result </w:t>
      </w:r>
      <w:r w:rsidR="009623C5">
        <w:t>it is easy</w:t>
      </w:r>
      <w:r>
        <w:t xml:space="preserve"> to look elsewhere for answer</w:t>
      </w:r>
      <w:r w:rsidR="009623C5">
        <w:t>s</w:t>
      </w:r>
      <w:r>
        <w:t xml:space="preserve"> to the difficult questions found in the Bible.  Rather than seeking G-d through prayer and reading the scriptures a lot of times the first place we look to is what others have said about </w:t>
      </w:r>
      <w:r w:rsidR="00FD7168">
        <w:t xml:space="preserve">a particular </w:t>
      </w:r>
      <w:r>
        <w:t xml:space="preserve">portion of </w:t>
      </w:r>
      <w:r w:rsidR="00FD7168">
        <w:t>scripture</w:t>
      </w:r>
      <w:r>
        <w:t>.  In both Christianity and Judaism there is a vast sea of commentaries to choose from.  Below I have liste</w:t>
      </w:r>
      <w:r w:rsidR="009623C5">
        <w:t>d a few that are available today</w:t>
      </w:r>
      <w:r>
        <w:t>.</w:t>
      </w:r>
    </w:p>
    <w:p w:rsidR="00E44674" w:rsidRDefault="00E44674" w:rsidP="005C3F83">
      <w:pPr>
        <w:jc w:val="both"/>
      </w:pPr>
    </w:p>
    <w:p w:rsidR="00E44674" w:rsidRPr="00E44674" w:rsidRDefault="00E44674" w:rsidP="00600D88">
      <w:pPr>
        <w:pStyle w:val="Caption"/>
        <w:keepNext/>
        <w:rPr>
          <w:b w:val="0"/>
          <w:bCs w:val="0"/>
          <w:color w:val="auto"/>
          <w:sz w:val="24"/>
          <w:szCs w:val="24"/>
        </w:rPr>
      </w:pPr>
      <w:r w:rsidRPr="00E44674">
        <w:rPr>
          <w:b w:val="0"/>
          <w:bCs w:val="0"/>
          <w:color w:val="auto"/>
          <w:sz w:val="24"/>
          <w:szCs w:val="24"/>
        </w:rPr>
        <w:t xml:space="preserve">Table </w:t>
      </w:r>
      <w:r w:rsidR="00180259" w:rsidRPr="00E44674">
        <w:rPr>
          <w:b w:val="0"/>
          <w:bCs w:val="0"/>
          <w:color w:val="auto"/>
          <w:sz w:val="24"/>
          <w:szCs w:val="24"/>
        </w:rPr>
        <w:fldChar w:fldCharType="begin"/>
      </w:r>
      <w:r w:rsidRPr="00E44674">
        <w:rPr>
          <w:b w:val="0"/>
          <w:bCs w:val="0"/>
          <w:color w:val="auto"/>
          <w:sz w:val="24"/>
          <w:szCs w:val="24"/>
        </w:rPr>
        <w:instrText xml:space="preserve"> SEQ Table \* ARABIC </w:instrText>
      </w:r>
      <w:r w:rsidR="00180259" w:rsidRPr="00E44674">
        <w:rPr>
          <w:b w:val="0"/>
          <w:bCs w:val="0"/>
          <w:color w:val="auto"/>
          <w:sz w:val="24"/>
          <w:szCs w:val="24"/>
        </w:rPr>
        <w:fldChar w:fldCharType="separate"/>
      </w:r>
      <w:r w:rsidR="002E5EF6">
        <w:rPr>
          <w:b w:val="0"/>
          <w:bCs w:val="0"/>
          <w:noProof/>
          <w:color w:val="auto"/>
          <w:sz w:val="24"/>
          <w:szCs w:val="24"/>
        </w:rPr>
        <w:t>1</w:t>
      </w:r>
      <w:r w:rsidR="00180259" w:rsidRPr="00E44674">
        <w:rPr>
          <w:b w:val="0"/>
          <w:bCs w:val="0"/>
          <w:color w:val="auto"/>
          <w:sz w:val="24"/>
          <w:szCs w:val="24"/>
        </w:rPr>
        <w:fldChar w:fldCharType="end"/>
      </w:r>
      <w:r>
        <w:rPr>
          <w:b w:val="0"/>
          <w:bCs w:val="0"/>
          <w:color w:val="auto"/>
          <w:sz w:val="24"/>
          <w:szCs w:val="24"/>
        </w:rPr>
        <w:tab/>
        <w:t>List of Christian and Rabbinic commentaries.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68"/>
        <w:gridCol w:w="4068"/>
      </w:tblGrid>
      <w:tr w:rsidR="00E44674" w:rsidTr="00E44674">
        <w:tc>
          <w:tcPr>
            <w:tcW w:w="4068" w:type="dxa"/>
          </w:tcPr>
          <w:p w:rsidR="00E44674" w:rsidRDefault="00E44674" w:rsidP="005C3F83">
            <w:pPr>
              <w:jc w:val="both"/>
              <w:rPr>
                <w:b/>
                <w:bCs/>
              </w:rPr>
            </w:pPr>
            <w:r w:rsidRPr="00E44674">
              <w:rPr>
                <w:b/>
                <w:bCs/>
              </w:rPr>
              <w:t>Rabbinic</w:t>
            </w:r>
            <w:r>
              <w:rPr>
                <w:b/>
                <w:bCs/>
              </w:rPr>
              <w:t xml:space="preserve"> Commentaries</w:t>
            </w:r>
          </w:p>
          <w:p w:rsidR="001B6F0F" w:rsidRPr="00E44674" w:rsidRDefault="001B6F0F" w:rsidP="005C3F83">
            <w:pPr>
              <w:jc w:val="both"/>
              <w:rPr>
                <w:b/>
                <w:bCs/>
              </w:rPr>
            </w:pPr>
          </w:p>
          <w:p w:rsidR="00E44674" w:rsidRPr="00E44674" w:rsidRDefault="00E44674" w:rsidP="00E44674">
            <w:pPr>
              <w:jc w:val="both"/>
              <w:rPr>
                <w:b/>
                <w:bCs/>
              </w:rPr>
            </w:pPr>
            <w:r w:rsidRPr="00E44674">
              <w:rPr>
                <w:b/>
                <w:bCs/>
              </w:rPr>
              <w:t xml:space="preserve">Tanach and Commentaries </w:t>
            </w:r>
          </w:p>
          <w:p w:rsidR="00E44674" w:rsidRPr="00E44674" w:rsidRDefault="00E44674" w:rsidP="00E44674">
            <w:pPr>
              <w:jc w:val="both"/>
              <w:rPr>
                <w:b/>
                <w:bCs/>
              </w:rPr>
            </w:pPr>
            <w:r w:rsidRPr="00E44674">
              <w:rPr>
                <w:b/>
                <w:bCs/>
              </w:rPr>
              <w:t xml:space="preserve">Tanach </w:t>
            </w:r>
          </w:p>
          <w:p w:rsidR="00E44674" w:rsidRDefault="00E44674" w:rsidP="00BF013C">
            <w:pPr>
              <w:pStyle w:val="ListParagraph"/>
              <w:numPr>
                <w:ilvl w:val="0"/>
                <w:numId w:val="11"/>
              </w:numPr>
              <w:jc w:val="both"/>
            </w:pPr>
            <w:r>
              <w:t xml:space="preserve">Rashi on Chumash </w:t>
            </w:r>
          </w:p>
          <w:p w:rsidR="00E44674" w:rsidRDefault="00E44674" w:rsidP="00BF013C">
            <w:pPr>
              <w:pStyle w:val="ListParagraph"/>
              <w:numPr>
                <w:ilvl w:val="0"/>
                <w:numId w:val="11"/>
              </w:numPr>
              <w:jc w:val="both"/>
            </w:pPr>
            <w:r>
              <w:t xml:space="preserve">Ramban (Nachmanides) on Chumash </w:t>
            </w:r>
          </w:p>
          <w:p w:rsidR="00E44674" w:rsidRDefault="00E44674" w:rsidP="00BF013C">
            <w:pPr>
              <w:pStyle w:val="ListParagraph"/>
              <w:numPr>
                <w:ilvl w:val="0"/>
                <w:numId w:val="11"/>
              </w:numPr>
              <w:jc w:val="both"/>
            </w:pPr>
            <w:r>
              <w:t xml:space="preserve">Ohr HaChayim on Chumash </w:t>
            </w:r>
          </w:p>
          <w:p w:rsidR="00E44674" w:rsidRDefault="00E44674" w:rsidP="00BF013C">
            <w:pPr>
              <w:pStyle w:val="ListParagraph"/>
              <w:numPr>
                <w:ilvl w:val="0"/>
                <w:numId w:val="11"/>
              </w:numPr>
              <w:jc w:val="both"/>
            </w:pPr>
            <w:r>
              <w:t xml:space="preserve">Ba'al HaTurim on Chumash </w:t>
            </w:r>
          </w:p>
          <w:p w:rsidR="00E44674" w:rsidRDefault="00E44674" w:rsidP="00BF013C">
            <w:pPr>
              <w:pStyle w:val="ListParagraph"/>
              <w:numPr>
                <w:ilvl w:val="0"/>
                <w:numId w:val="11"/>
              </w:numPr>
              <w:jc w:val="both"/>
            </w:pPr>
            <w:r>
              <w:t xml:space="preserve">Targum Onkelos on Chumash </w:t>
            </w:r>
          </w:p>
          <w:p w:rsidR="00E44674" w:rsidRDefault="00E44674" w:rsidP="00E44674">
            <w:pPr>
              <w:jc w:val="both"/>
            </w:pPr>
          </w:p>
          <w:p w:rsidR="00E44674" w:rsidRPr="00E44674" w:rsidRDefault="00E44674" w:rsidP="00E44674">
            <w:pPr>
              <w:jc w:val="both"/>
              <w:rPr>
                <w:b/>
                <w:bCs/>
              </w:rPr>
            </w:pPr>
            <w:r w:rsidRPr="00E44674">
              <w:rPr>
                <w:b/>
                <w:bCs/>
              </w:rPr>
              <w:t xml:space="preserve">Talmud </w:t>
            </w:r>
          </w:p>
          <w:p w:rsidR="00E44674" w:rsidRDefault="00E44674" w:rsidP="00BF013C">
            <w:pPr>
              <w:pStyle w:val="ListParagraph"/>
              <w:numPr>
                <w:ilvl w:val="0"/>
                <w:numId w:val="12"/>
              </w:numPr>
              <w:jc w:val="both"/>
            </w:pPr>
            <w:r>
              <w:t xml:space="preserve">Mishnayot </w:t>
            </w:r>
          </w:p>
          <w:p w:rsidR="00E44674" w:rsidRDefault="00E44674" w:rsidP="00BF013C">
            <w:pPr>
              <w:pStyle w:val="ListParagraph"/>
              <w:numPr>
                <w:ilvl w:val="0"/>
                <w:numId w:val="12"/>
              </w:numPr>
              <w:jc w:val="both"/>
            </w:pPr>
            <w:r>
              <w:t xml:space="preserve">Tosefta </w:t>
            </w:r>
          </w:p>
          <w:p w:rsidR="00E44674" w:rsidRDefault="00E44674" w:rsidP="00BF013C">
            <w:pPr>
              <w:pStyle w:val="ListParagraph"/>
              <w:numPr>
                <w:ilvl w:val="0"/>
                <w:numId w:val="12"/>
              </w:numPr>
              <w:jc w:val="both"/>
            </w:pPr>
            <w:r>
              <w:t xml:space="preserve">Talmud Bavli </w:t>
            </w:r>
          </w:p>
          <w:p w:rsidR="00E44674" w:rsidRDefault="00E44674" w:rsidP="00BF013C">
            <w:pPr>
              <w:pStyle w:val="ListParagraph"/>
              <w:numPr>
                <w:ilvl w:val="0"/>
                <w:numId w:val="12"/>
              </w:numPr>
              <w:jc w:val="both"/>
            </w:pPr>
            <w:r>
              <w:t xml:space="preserve">Rashi on Talmud </w:t>
            </w:r>
          </w:p>
          <w:p w:rsidR="00E44674" w:rsidRDefault="00E44674" w:rsidP="00BF013C">
            <w:pPr>
              <w:pStyle w:val="ListParagraph"/>
              <w:numPr>
                <w:ilvl w:val="0"/>
                <w:numId w:val="12"/>
              </w:numPr>
              <w:jc w:val="both"/>
            </w:pPr>
            <w:r>
              <w:t xml:space="preserve">Tosafot </w:t>
            </w:r>
          </w:p>
          <w:p w:rsidR="00E44674" w:rsidRDefault="00E44674" w:rsidP="00BF013C">
            <w:pPr>
              <w:pStyle w:val="ListParagraph"/>
              <w:numPr>
                <w:ilvl w:val="0"/>
                <w:numId w:val="12"/>
              </w:numPr>
              <w:jc w:val="both"/>
            </w:pPr>
            <w:r>
              <w:t xml:space="preserve">Mesechtot Ketanot </w:t>
            </w:r>
          </w:p>
          <w:p w:rsidR="00E44674" w:rsidRDefault="00E44674" w:rsidP="00BF013C">
            <w:pPr>
              <w:pStyle w:val="ListParagraph"/>
              <w:numPr>
                <w:ilvl w:val="0"/>
                <w:numId w:val="12"/>
              </w:numPr>
              <w:jc w:val="both"/>
            </w:pPr>
            <w:r>
              <w:t xml:space="preserve">Talmud Yerushalmi </w:t>
            </w:r>
          </w:p>
          <w:p w:rsidR="00E44674" w:rsidRDefault="00E44674" w:rsidP="00E44674">
            <w:pPr>
              <w:jc w:val="both"/>
            </w:pPr>
          </w:p>
          <w:p w:rsidR="00E44674" w:rsidRPr="00E44674" w:rsidRDefault="00E44674" w:rsidP="00E44674">
            <w:pPr>
              <w:jc w:val="both"/>
              <w:rPr>
                <w:b/>
                <w:bCs/>
              </w:rPr>
            </w:pPr>
            <w:r w:rsidRPr="00E44674">
              <w:rPr>
                <w:b/>
                <w:bCs/>
              </w:rPr>
              <w:t xml:space="preserve">Kabbalah </w:t>
            </w:r>
          </w:p>
          <w:p w:rsidR="00E44674" w:rsidRDefault="00E44674" w:rsidP="00BF013C">
            <w:pPr>
              <w:pStyle w:val="ListParagraph"/>
              <w:numPr>
                <w:ilvl w:val="0"/>
                <w:numId w:val="13"/>
              </w:numPr>
              <w:jc w:val="both"/>
            </w:pPr>
            <w:r>
              <w:t xml:space="preserve">Zohar </w:t>
            </w:r>
          </w:p>
          <w:p w:rsidR="00E44674" w:rsidRDefault="00E44674" w:rsidP="00BF013C">
            <w:pPr>
              <w:pStyle w:val="ListParagraph"/>
              <w:numPr>
                <w:ilvl w:val="0"/>
                <w:numId w:val="13"/>
              </w:numPr>
              <w:jc w:val="both"/>
            </w:pPr>
            <w:r>
              <w:t xml:space="preserve">Tikunei Zohar </w:t>
            </w:r>
          </w:p>
          <w:p w:rsidR="00E44674" w:rsidRDefault="00E44674" w:rsidP="00E44674">
            <w:pPr>
              <w:jc w:val="both"/>
            </w:pPr>
          </w:p>
          <w:p w:rsidR="00E44674" w:rsidRPr="00E44674" w:rsidRDefault="00E44674" w:rsidP="00E44674">
            <w:pPr>
              <w:jc w:val="both"/>
              <w:rPr>
                <w:b/>
                <w:bCs/>
              </w:rPr>
            </w:pPr>
            <w:r w:rsidRPr="00E44674">
              <w:rPr>
                <w:b/>
                <w:bCs/>
              </w:rPr>
              <w:t xml:space="preserve">Midrash Halacha </w:t>
            </w:r>
          </w:p>
          <w:p w:rsidR="00E44674" w:rsidRDefault="00E44674" w:rsidP="00BF013C">
            <w:pPr>
              <w:pStyle w:val="ListParagraph"/>
              <w:numPr>
                <w:ilvl w:val="0"/>
                <w:numId w:val="14"/>
              </w:numPr>
              <w:jc w:val="both"/>
            </w:pPr>
            <w:r>
              <w:t xml:space="preserve">Mechilta </w:t>
            </w:r>
          </w:p>
          <w:p w:rsidR="00E44674" w:rsidRDefault="00E44674" w:rsidP="00BF013C">
            <w:pPr>
              <w:pStyle w:val="ListParagraph"/>
              <w:numPr>
                <w:ilvl w:val="0"/>
                <w:numId w:val="14"/>
              </w:numPr>
              <w:jc w:val="both"/>
            </w:pPr>
            <w:r>
              <w:t xml:space="preserve">Sifra </w:t>
            </w:r>
          </w:p>
          <w:p w:rsidR="00E44674" w:rsidRDefault="00E44674" w:rsidP="00BF013C">
            <w:pPr>
              <w:pStyle w:val="ListParagraph"/>
              <w:numPr>
                <w:ilvl w:val="0"/>
                <w:numId w:val="14"/>
              </w:numPr>
              <w:jc w:val="both"/>
            </w:pPr>
            <w:r>
              <w:t xml:space="preserve">Sifrei </w:t>
            </w:r>
          </w:p>
          <w:p w:rsidR="00E44674" w:rsidRDefault="00E44674" w:rsidP="00E44674">
            <w:pPr>
              <w:jc w:val="both"/>
            </w:pPr>
          </w:p>
          <w:p w:rsidR="00E44674" w:rsidRPr="00E44674" w:rsidRDefault="00E44674" w:rsidP="00E44674">
            <w:pPr>
              <w:jc w:val="both"/>
              <w:rPr>
                <w:b/>
                <w:bCs/>
              </w:rPr>
            </w:pPr>
            <w:r w:rsidRPr="00E44674">
              <w:rPr>
                <w:b/>
                <w:bCs/>
              </w:rPr>
              <w:t xml:space="preserve">Midrash Aggadah </w:t>
            </w:r>
          </w:p>
          <w:p w:rsidR="00E44674" w:rsidRDefault="00E44674" w:rsidP="00BF013C">
            <w:pPr>
              <w:pStyle w:val="ListParagraph"/>
              <w:numPr>
                <w:ilvl w:val="0"/>
                <w:numId w:val="15"/>
              </w:numPr>
              <w:jc w:val="both"/>
            </w:pPr>
            <w:r>
              <w:t xml:space="preserve">Midrash Rabbah on Chumash and Five Megillot </w:t>
            </w:r>
          </w:p>
          <w:p w:rsidR="00E44674" w:rsidRDefault="00E44674" w:rsidP="00BF013C">
            <w:pPr>
              <w:pStyle w:val="ListParagraph"/>
              <w:numPr>
                <w:ilvl w:val="0"/>
                <w:numId w:val="15"/>
              </w:numPr>
              <w:jc w:val="both"/>
            </w:pPr>
            <w:r>
              <w:t xml:space="preserve">Midrash Tanchuma (Warsaw Edition) on Chumash </w:t>
            </w:r>
          </w:p>
          <w:p w:rsidR="00E44674" w:rsidRDefault="00E44674" w:rsidP="00BF013C">
            <w:pPr>
              <w:pStyle w:val="ListParagraph"/>
              <w:numPr>
                <w:ilvl w:val="0"/>
                <w:numId w:val="15"/>
              </w:numPr>
              <w:jc w:val="both"/>
            </w:pPr>
            <w:r>
              <w:t xml:space="preserve">Midrash Tanchuma (Buber Edition) on Chumash </w:t>
            </w:r>
          </w:p>
          <w:p w:rsidR="00E44674" w:rsidRDefault="00E44674" w:rsidP="00BF013C">
            <w:pPr>
              <w:pStyle w:val="ListParagraph"/>
              <w:numPr>
                <w:ilvl w:val="0"/>
                <w:numId w:val="15"/>
              </w:numPr>
              <w:jc w:val="both"/>
            </w:pPr>
            <w:r>
              <w:lastRenderedPageBreak/>
              <w:t xml:space="preserve">Midrash Rabbah (Margoliot Edition) on Shemot, Vayikra, Bamidbar, and Devarim </w:t>
            </w:r>
          </w:p>
          <w:p w:rsidR="00E44674" w:rsidRDefault="00E44674" w:rsidP="00BF013C">
            <w:pPr>
              <w:pStyle w:val="ListParagraph"/>
              <w:numPr>
                <w:ilvl w:val="0"/>
                <w:numId w:val="15"/>
              </w:numPr>
              <w:jc w:val="both"/>
            </w:pPr>
            <w:r>
              <w:t xml:space="preserve">Midrash Bereshit </w:t>
            </w:r>
          </w:p>
          <w:p w:rsidR="00E44674" w:rsidRDefault="00E44674" w:rsidP="00BF013C">
            <w:pPr>
              <w:pStyle w:val="ListParagraph"/>
              <w:numPr>
                <w:ilvl w:val="0"/>
                <w:numId w:val="15"/>
              </w:numPr>
              <w:jc w:val="both"/>
            </w:pPr>
            <w:r>
              <w:t xml:space="preserve">Aggadat Bereshit </w:t>
            </w:r>
          </w:p>
          <w:p w:rsidR="00E44674" w:rsidRDefault="00E44674" w:rsidP="00BF013C">
            <w:pPr>
              <w:pStyle w:val="ListParagraph"/>
              <w:numPr>
                <w:ilvl w:val="0"/>
                <w:numId w:val="15"/>
              </w:numPr>
              <w:jc w:val="both"/>
            </w:pPr>
            <w:r>
              <w:t xml:space="preserve">Midrash Shmuel </w:t>
            </w:r>
          </w:p>
          <w:p w:rsidR="00E44674" w:rsidRDefault="00E44674" w:rsidP="00BF013C">
            <w:pPr>
              <w:pStyle w:val="ListParagraph"/>
              <w:numPr>
                <w:ilvl w:val="0"/>
                <w:numId w:val="15"/>
              </w:numPr>
              <w:jc w:val="both"/>
            </w:pPr>
            <w:r>
              <w:t xml:space="preserve">Midrash Mishlei </w:t>
            </w:r>
          </w:p>
          <w:p w:rsidR="00E44674" w:rsidRDefault="00E44674" w:rsidP="00BF013C">
            <w:pPr>
              <w:pStyle w:val="ListParagraph"/>
              <w:numPr>
                <w:ilvl w:val="0"/>
                <w:numId w:val="15"/>
              </w:numPr>
              <w:jc w:val="both"/>
            </w:pPr>
            <w:r>
              <w:t xml:space="preserve">Midrash Tehillim </w:t>
            </w:r>
          </w:p>
          <w:p w:rsidR="00E44674" w:rsidRDefault="00E44674" w:rsidP="00BF013C">
            <w:pPr>
              <w:pStyle w:val="ListParagraph"/>
              <w:numPr>
                <w:ilvl w:val="0"/>
                <w:numId w:val="15"/>
              </w:numPr>
              <w:jc w:val="both"/>
            </w:pPr>
            <w:r>
              <w:t xml:space="preserve">Midrash Zuta on Shir HaShirim, Ruth, Eicha, Kohelet </w:t>
            </w:r>
          </w:p>
          <w:p w:rsidR="00E44674" w:rsidRDefault="00E44674" w:rsidP="00BF013C">
            <w:pPr>
              <w:pStyle w:val="ListParagraph"/>
              <w:numPr>
                <w:ilvl w:val="0"/>
                <w:numId w:val="15"/>
              </w:numPr>
              <w:jc w:val="both"/>
            </w:pPr>
            <w:r>
              <w:t xml:space="preserve">Midrash Ruth </w:t>
            </w:r>
          </w:p>
          <w:p w:rsidR="00E44674" w:rsidRDefault="00E44674" w:rsidP="00BF013C">
            <w:pPr>
              <w:pStyle w:val="ListParagraph"/>
              <w:numPr>
                <w:ilvl w:val="0"/>
                <w:numId w:val="15"/>
              </w:numPr>
              <w:jc w:val="both"/>
            </w:pPr>
            <w:r>
              <w:t xml:space="preserve">Midrash Eicha </w:t>
            </w:r>
          </w:p>
          <w:p w:rsidR="00E44674" w:rsidRDefault="00E44674" w:rsidP="00BF013C">
            <w:pPr>
              <w:pStyle w:val="ListParagraph"/>
              <w:numPr>
                <w:ilvl w:val="0"/>
                <w:numId w:val="15"/>
              </w:numPr>
              <w:jc w:val="both"/>
            </w:pPr>
            <w:r>
              <w:t xml:space="preserve">Pirkei D'Rabbi Eliezer </w:t>
            </w:r>
          </w:p>
          <w:p w:rsidR="00E44674" w:rsidRDefault="00E44674" w:rsidP="00BF013C">
            <w:pPr>
              <w:pStyle w:val="ListParagraph"/>
              <w:numPr>
                <w:ilvl w:val="0"/>
                <w:numId w:val="15"/>
              </w:numPr>
              <w:jc w:val="both"/>
            </w:pPr>
            <w:r>
              <w:t xml:space="preserve">Seder Olam Rabbah </w:t>
            </w:r>
          </w:p>
          <w:p w:rsidR="00E44674" w:rsidRDefault="00E44674" w:rsidP="00BF013C">
            <w:pPr>
              <w:pStyle w:val="ListParagraph"/>
              <w:numPr>
                <w:ilvl w:val="0"/>
                <w:numId w:val="15"/>
              </w:numPr>
              <w:jc w:val="both"/>
            </w:pPr>
            <w:r>
              <w:t xml:space="preserve">Seder Olam </w:t>
            </w:r>
          </w:p>
          <w:p w:rsidR="00E44674" w:rsidRDefault="00E44674" w:rsidP="00BF013C">
            <w:pPr>
              <w:pStyle w:val="ListParagraph"/>
              <w:numPr>
                <w:ilvl w:val="0"/>
                <w:numId w:val="15"/>
              </w:numPr>
              <w:jc w:val="both"/>
            </w:pPr>
            <w:r>
              <w:t xml:space="preserve">Seder Eliyah Rabbah </w:t>
            </w:r>
          </w:p>
          <w:p w:rsidR="00E44674" w:rsidRDefault="00E44674" w:rsidP="00BF013C">
            <w:pPr>
              <w:pStyle w:val="ListParagraph"/>
              <w:numPr>
                <w:ilvl w:val="0"/>
                <w:numId w:val="15"/>
              </w:numPr>
              <w:jc w:val="both"/>
            </w:pPr>
            <w:r>
              <w:t xml:space="preserve">Seder Eliyah Zuta </w:t>
            </w:r>
          </w:p>
          <w:p w:rsidR="00E44674" w:rsidRDefault="00E44674" w:rsidP="00BF013C">
            <w:pPr>
              <w:pStyle w:val="ListParagraph"/>
              <w:numPr>
                <w:ilvl w:val="0"/>
                <w:numId w:val="15"/>
              </w:numPr>
              <w:jc w:val="both"/>
            </w:pPr>
            <w:r>
              <w:t xml:space="preserve">Pesikta Rabbati </w:t>
            </w:r>
          </w:p>
          <w:p w:rsidR="00E44674" w:rsidRDefault="00E44674" w:rsidP="00BF013C">
            <w:pPr>
              <w:pStyle w:val="ListParagraph"/>
              <w:numPr>
                <w:ilvl w:val="0"/>
                <w:numId w:val="15"/>
              </w:numPr>
              <w:jc w:val="both"/>
            </w:pPr>
            <w:r>
              <w:t xml:space="preserve">Pesikta D'Rav Kahana </w:t>
            </w:r>
          </w:p>
          <w:p w:rsidR="00E44674" w:rsidRDefault="00E44674" w:rsidP="00BF013C">
            <w:pPr>
              <w:pStyle w:val="ListParagraph"/>
              <w:numPr>
                <w:ilvl w:val="0"/>
                <w:numId w:val="15"/>
              </w:numPr>
              <w:jc w:val="both"/>
            </w:pPr>
            <w:r>
              <w:t xml:space="preserve">Midrash Pirkei HaYeridot </w:t>
            </w:r>
          </w:p>
          <w:p w:rsidR="00E44674" w:rsidRDefault="00E44674" w:rsidP="00BF013C">
            <w:pPr>
              <w:pStyle w:val="ListParagraph"/>
              <w:numPr>
                <w:ilvl w:val="0"/>
                <w:numId w:val="15"/>
              </w:numPr>
              <w:jc w:val="both"/>
            </w:pPr>
            <w:r>
              <w:t xml:space="preserve">Midrash Abba Guryon </w:t>
            </w:r>
          </w:p>
          <w:p w:rsidR="00E44674" w:rsidRDefault="00E44674" w:rsidP="00BF013C">
            <w:pPr>
              <w:pStyle w:val="ListParagraph"/>
              <w:numPr>
                <w:ilvl w:val="0"/>
                <w:numId w:val="15"/>
              </w:numPr>
              <w:jc w:val="both"/>
            </w:pPr>
            <w:r>
              <w:t xml:space="preserve">Midrash Panim Acherim </w:t>
            </w:r>
          </w:p>
          <w:p w:rsidR="00E44674" w:rsidRDefault="00E44674" w:rsidP="00BF013C">
            <w:pPr>
              <w:pStyle w:val="ListParagraph"/>
              <w:numPr>
                <w:ilvl w:val="0"/>
                <w:numId w:val="15"/>
              </w:numPr>
              <w:jc w:val="both"/>
            </w:pPr>
            <w:r>
              <w:t xml:space="preserve">Otzar Midrashim </w:t>
            </w:r>
          </w:p>
          <w:p w:rsidR="00E44674" w:rsidRDefault="00E44674" w:rsidP="00BF013C">
            <w:pPr>
              <w:pStyle w:val="ListParagraph"/>
              <w:numPr>
                <w:ilvl w:val="0"/>
                <w:numId w:val="15"/>
              </w:numPr>
              <w:jc w:val="both"/>
            </w:pPr>
            <w:r>
              <w:t xml:space="preserve">Batei Midrashot (Alef and Bet) </w:t>
            </w:r>
          </w:p>
          <w:p w:rsidR="00E44674" w:rsidRDefault="00E44674" w:rsidP="00E44674">
            <w:pPr>
              <w:jc w:val="both"/>
            </w:pPr>
          </w:p>
          <w:p w:rsidR="00E44674" w:rsidRPr="00E44674" w:rsidRDefault="00E44674" w:rsidP="00E44674">
            <w:pPr>
              <w:jc w:val="both"/>
              <w:rPr>
                <w:b/>
                <w:bCs/>
              </w:rPr>
            </w:pPr>
            <w:r w:rsidRPr="00E44674">
              <w:rPr>
                <w:b/>
                <w:bCs/>
              </w:rPr>
              <w:t xml:space="preserve">Halachic Works </w:t>
            </w:r>
          </w:p>
          <w:p w:rsidR="00E44674" w:rsidRDefault="00E44674" w:rsidP="00BF013C">
            <w:pPr>
              <w:pStyle w:val="ListParagraph"/>
              <w:numPr>
                <w:ilvl w:val="0"/>
                <w:numId w:val="16"/>
              </w:numPr>
              <w:jc w:val="both"/>
            </w:pPr>
            <w:r>
              <w:t xml:space="preserve">Mishneh Torah </w:t>
            </w:r>
          </w:p>
          <w:p w:rsidR="00E44674" w:rsidRDefault="00E44674" w:rsidP="00BF013C">
            <w:pPr>
              <w:pStyle w:val="ListParagraph"/>
              <w:numPr>
                <w:ilvl w:val="0"/>
                <w:numId w:val="16"/>
              </w:numPr>
              <w:jc w:val="both"/>
            </w:pPr>
            <w:r>
              <w:t xml:space="preserve">Shulchan Aruch (Mechaber and Rama) </w:t>
            </w:r>
          </w:p>
          <w:p w:rsidR="00E44674" w:rsidRDefault="00E44674" w:rsidP="00BF013C">
            <w:pPr>
              <w:pStyle w:val="ListParagraph"/>
              <w:numPr>
                <w:ilvl w:val="0"/>
                <w:numId w:val="16"/>
              </w:numPr>
              <w:jc w:val="both"/>
            </w:pPr>
            <w:r>
              <w:t xml:space="preserve">Ba'er Heitev </w:t>
            </w:r>
          </w:p>
          <w:p w:rsidR="00E44674" w:rsidRDefault="00E44674" w:rsidP="00BF013C">
            <w:pPr>
              <w:pStyle w:val="ListParagraph"/>
              <w:numPr>
                <w:ilvl w:val="0"/>
                <w:numId w:val="16"/>
              </w:numPr>
              <w:jc w:val="both"/>
            </w:pPr>
            <w:r>
              <w:t xml:space="preserve">Sha'arei Teshuva </w:t>
            </w:r>
          </w:p>
          <w:p w:rsidR="00E44674" w:rsidRDefault="00E44674" w:rsidP="00BF013C">
            <w:pPr>
              <w:pStyle w:val="ListParagraph"/>
              <w:numPr>
                <w:ilvl w:val="0"/>
                <w:numId w:val="16"/>
              </w:numPr>
              <w:jc w:val="both"/>
            </w:pPr>
            <w:r>
              <w:t xml:space="preserve">Mishnah Berurah </w:t>
            </w:r>
          </w:p>
          <w:p w:rsidR="00E44674" w:rsidRDefault="00E44674" w:rsidP="00BF013C">
            <w:pPr>
              <w:pStyle w:val="ListParagraph"/>
              <w:numPr>
                <w:ilvl w:val="0"/>
                <w:numId w:val="16"/>
              </w:numPr>
              <w:jc w:val="both"/>
            </w:pPr>
            <w:r>
              <w:t xml:space="preserve">Be'ur Halacha </w:t>
            </w:r>
          </w:p>
          <w:p w:rsidR="00E44674" w:rsidRDefault="00E44674" w:rsidP="00BF013C">
            <w:pPr>
              <w:pStyle w:val="ListParagraph"/>
              <w:numPr>
                <w:ilvl w:val="0"/>
                <w:numId w:val="16"/>
              </w:numPr>
              <w:jc w:val="both"/>
            </w:pPr>
            <w:r>
              <w:t xml:space="preserve">Ketzot HaChoshen </w:t>
            </w:r>
          </w:p>
          <w:p w:rsidR="00E44674" w:rsidRDefault="00E44674" w:rsidP="00BF013C">
            <w:pPr>
              <w:pStyle w:val="ListParagraph"/>
              <w:numPr>
                <w:ilvl w:val="0"/>
                <w:numId w:val="16"/>
              </w:numPr>
              <w:jc w:val="both"/>
            </w:pPr>
            <w:r>
              <w:t xml:space="preserve">Aruch HaShulchan </w:t>
            </w:r>
          </w:p>
          <w:p w:rsidR="00E44674" w:rsidRDefault="00E44674" w:rsidP="00E44674">
            <w:pPr>
              <w:jc w:val="both"/>
            </w:pPr>
          </w:p>
          <w:p w:rsidR="00E44674" w:rsidRPr="00E44674" w:rsidRDefault="00E44674" w:rsidP="00E44674">
            <w:pPr>
              <w:jc w:val="both"/>
              <w:rPr>
                <w:b/>
                <w:bCs/>
              </w:rPr>
            </w:pPr>
            <w:r w:rsidRPr="00E44674">
              <w:rPr>
                <w:b/>
                <w:bCs/>
              </w:rPr>
              <w:t xml:space="preserve">Ethics and Philosophy </w:t>
            </w:r>
          </w:p>
          <w:p w:rsidR="00E44674" w:rsidRDefault="00E44674" w:rsidP="00BF013C">
            <w:pPr>
              <w:pStyle w:val="ListParagraph"/>
              <w:numPr>
                <w:ilvl w:val="0"/>
                <w:numId w:val="17"/>
              </w:numPr>
              <w:jc w:val="both"/>
            </w:pPr>
            <w:r>
              <w:t xml:space="preserve">Sha'arei Teshuva </w:t>
            </w:r>
          </w:p>
          <w:p w:rsidR="00E44674" w:rsidRDefault="00E44674" w:rsidP="00BF013C">
            <w:pPr>
              <w:pStyle w:val="ListParagraph"/>
              <w:numPr>
                <w:ilvl w:val="0"/>
                <w:numId w:val="17"/>
              </w:numPr>
              <w:jc w:val="both"/>
            </w:pPr>
            <w:r>
              <w:t xml:space="preserve">Orchot Tzaddikim </w:t>
            </w:r>
          </w:p>
          <w:p w:rsidR="00E44674" w:rsidRDefault="00E44674" w:rsidP="00BF013C">
            <w:pPr>
              <w:pStyle w:val="ListParagraph"/>
              <w:numPr>
                <w:ilvl w:val="0"/>
                <w:numId w:val="17"/>
              </w:numPr>
              <w:jc w:val="both"/>
            </w:pPr>
            <w:r>
              <w:t xml:space="preserve">Mesillat Yesharim </w:t>
            </w:r>
          </w:p>
          <w:p w:rsidR="00E44674" w:rsidRDefault="00E44674" w:rsidP="00BF013C">
            <w:pPr>
              <w:pStyle w:val="ListParagraph"/>
              <w:numPr>
                <w:ilvl w:val="0"/>
                <w:numId w:val="17"/>
              </w:numPr>
              <w:jc w:val="both"/>
            </w:pPr>
            <w:r>
              <w:t xml:space="preserve">Writings of the Maharal (excluding Gur Aryeh) </w:t>
            </w:r>
          </w:p>
          <w:p w:rsidR="00E44674" w:rsidRDefault="00E44674" w:rsidP="00BF013C">
            <w:pPr>
              <w:pStyle w:val="ListParagraph"/>
              <w:numPr>
                <w:ilvl w:val="0"/>
                <w:numId w:val="17"/>
              </w:numPr>
              <w:jc w:val="both"/>
            </w:pPr>
            <w:r>
              <w:t>Sh'nei Luchot HaBrit (Shlah)</w:t>
            </w:r>
          </w:p>
        </w:tc>
        <w:tc>
          <w:tcPr>
            <w:tcW w:w="4068" w:type="dxa"/>
          </w:tcPr>
          <w:p w:rsidR="00E44674" w:rsidRPr="00E44674" w:rsidRDefault="00E44674" w:rsidP="005C3F83">
            <w:pPr>
              <w:jc w:val="both"/>
              <w:rPr>
                <w:b/>
                <w:bCs/>
              </w:rPr>
            </w:pPr>
            <w:r w:rsidRPr="00E44674">
              <w:rPr>
                <w:b/>
                <w:bCs/>
              </w:rPr>
              <w:lastRenderedPageBreak/>
              <w:t>Christian Commentaries</w:t>
            </w:r>
          </w:p>
          <w:p w:rsidR="00FA136B" w:rsidRDefault="00FA136B" w:rsidP="00BF013C">
            <w:pPr>
              <w:pStyle w:val="ListParagraph"/>
              <w:numPr>
                <w:ilvl w:val="0"/>
                <w:numId w:val="18"/>
              </w:numPr>
              <w:ind w:left="360"/>
              <w:jc w:val="both"/>
            </w:pPr>
            <w:r>
              <w:t>Word Biblical Commentary (WBC 59 Volume)</w:t>
            </w:r>
          </w:p>
          <w:p w:rsidR="00FA136B" w:rsidRDefault="00FA136B" w:rsidP="00BF013C">
            <w:pPr>
              <w:pStyle w:val="ListParagraph"/>
              <w:numPr>
                <w:ilvl w:val="0"/>
                <w:numId w:val="18"/>
              </w:numPr>
              <w:ind w:left="360"/>
              <w:jc w:val="both"/>
            </w:pPr>
            <w:r>
              <w:t>The Expositor’s Bible</w:t>
            </w:r>
          </w:p>
          <w:p w:rsidR="00FA136B" w:rsidRDefault="00FA136B" w:rsidP="00BF013C">
            <w:pPr>
              <w:pStyle w:val="ListParagraph"/>
              <w:numPr>
                <w:ilvl w:val="0"/>
                <w:numId w:val="18"/>
              </w:numPr>
              <w:ind w:left="360"/>
              <w:jc w:val="both"/>
            </w:pPr>
            <w:r>
              <w:t>Sheffield/T &amp; T Clark Bible Guides Collection (44 Vols.)</w:t>
            </w:r>
          </w:p>
          <w:p w:rsidR="00FA136B" w:rsidRDefault="00FA136B" w:rsidP="00BF013C">
            <w:pPr>
              <w:pStyle w:val="ListParagraph"/>
              <w:numPr>
                <w:ilvl w:val="0"/>
                <w:numId w:val="18"/>
              </w:numPr>
              <w:ind w:left="360"/>
              <w:jc w:val="both"/>
            </w:pPr>
            <w:r>
              <w:t>Seventh-Day Adventist Bible Commentary, Expanded Edition</w:t>
            </w:r>
          </w:p>
          <w:p w:rsidR="00FA136B" w:rsidRDefault="00FA136B" w:rsidP="00BF013C">
            <w:pPr>
              <w:pStyle w:val="ListParagraph"/>
              <w:numPr>
                <w:ilvl w:val="0"/>
                <w:numId w:val="18"/>
              </w:numPr>
              <w:ind w:left="360"/>
              <w:jc w:val="both"/>
            </w:pPr>
            <w:r>
              <w:t>Socio-Rhetorical Commentary Series (8 Vols.)</w:t>
            </w:r>
          </w:p>
          <w:p w:rsidR="00FA136B" w:rsidRDefault="00FA136B" w:rsidP="00BF013C">
            <w:pPr>
              <w:pStyle w:val="ListParagraph"/>
              <w:numPr>
                <w:ilvl w:val="0"/>
                <w:numId w:val="18"/>
              </w:numPr>
              <w:ind w:left="360"/>
              <w:jc w:val="both"/>
            </w:pPr>
            <w:r>
              <w:t>R. Kent Hughes' Preaching the Word Upgrade (12 Vols.)</w:t>
            </w:r>
          </w:p>
          <w:p w:rsidR="00FA136B" w:rsidRDefault="00FA136B" w:rsidP="00BF013C">
            <w:pPr>
              <w:pStyle w:val="ListParagraph"/>
              <w:numPr>
                <w:ilvl w:val="0"/>
                <w:numId w:val="18"/>
              </w:numPr>
              <w:ind w:left="360"/>
              <w:jc w:val="both"/>
            </w:pPr>
            <w:r>
              <w:t>R. Kent Hughes' Preaching the Word Collection (19 Vols.)</w:t>
            </w:r>
          </w:p>
          <w:p w:rsidR="00FA136B" w:rsidRDefault="00FA136B" w:rsidP="00BF013C">
            <w:pPr>
              <w:pStyle w:val="ListParagraph"/>
              <w:numPr>
                <w:ilvl w:val="0"/>
                <w:numId w:val="18"/>
              </w:numPr>
              <w:ind w:left="360"/>
              <w:jc w:val="both"/>
            </w:pPr>
            <w:r>
              <w:t>Jon Courson's Application Commentary on the Whole Bible</w:t>
            </w:r>
          </w:p>
          <w:p w:rsidR="00FA136B" w:rsidRDefault="00FA136B" w:rsidP="00BF013C">
            <w:pPr>
              <w:pStyle w:val="ListParagraph"/>
              <w:numPr>
                <w:ilvl w:val="0"/>
                <w:numId w:val="18"/>
              </w:numPr>
              <w:ind w:left="360"/>
              <w:jc w:val="both"/>
            </w:pPr>
            <w:r>
              <w:t>Calvin, Spurgeon and ISBE</w:t>
            </w:r>
          </w:p>
          <w:p w:rsidR="00FA136B" w:rsidRDefault="00FA136B" w:rsidP="00BF013C">
            <w:pPr>
              <w:pStyle w:val="ListParagraph"/>
              <w:numPr>
                <w:ilvl w:val="0"/>
                <w:numId w:val="18"/>
              </w:numPr>
              <w:ind w:left="360"/>
              <w:jc w:val="both"/>
            </w:pPr>
            <w:r>
              <w:t>Reading the New Testament Commentary (12 Vols.)</w:t>
            </w:r>
          </w:p>
          <w:p w:rsidR="00FA136B" w:rsidRDefault="00FA136B" w:rsidP="00BF013C">
            <w:pPr>
              <w:pStyle w:val="ListParagraph"/>
              <w:numPr>
                <w:ilvl w:val="0"/>
                <w:numId w:val="18"/>
              </w:numPr>
              <w:ind w:left="360"/>
              <w:jc w:val="both"/>
            </w:pPr>
            <w:r>
              <w:t>The Bible Speaks Today New Testament (22 Volumes)</w:t>
            </w:r>
          </w:p>
          <w:p w:rsidR="00FA136B" w:rsidRDefault="00FA136B" w:rsidP="00BF013C">
            <w:pPr>
              <w:pStyle w:val="ListParagraph"/>
              <w:numPr>
                <w:ilvl w:val="0"/>
                <w:numId w:val="18"/>
              </w:numPr>
              <w:ind w:left="360"/>
              <w:jc w:val="both"/>
            </w:pPr>
            <w:r>
              <w:t>Roy Gingrich’s Commentaries in Outline Form</w:t>
            </w:r>
          </w:p>
          <w:p w:rsidR="00FA136B" w:rsidRDefault="00FA136B" w:rsidP="00BF013C">
            <w:pPr>
              <w:pStyle w:val="ListParagraph"/>
              <w:numPr>
                <w:ilvl w:val="0"/>
                <w:numId w:val="18"/>
              </w:numPr>
              <w:ind w:left="360"/>
              <w:jc w:val="both"/>
            </w:pPr>
            <w:r>
              <w:t>Romans: Donald Grey Barnhouse (4 Vols.)</w:t>
            </w:r>
          </w:p>
          <w:p w:rsidR="00FA136B" w:rsidRDefault="00FA136B" w:rsidP="00BF013C">
            <w:pPr>
              <w:pStyle w:val="ListParagraph"/>
              <w:numPr>
                <w:ilvl w:val="0"/>
                <w:numId w:val="18"/>
              </w:numPr>
              <w:ind w:left="360"/>
              <w:jc w:val="both"/>
            </w:pPr>
            <w:r>
              <w:t>Charles Simeon's Horae Homileticae Commentary (21 Vols.)</w:t>
            </w:r>
          </w:p>
          <w:p w:rsidR="00FA136B" w:rsidRDefault="00FA136B" w:rsidP="00BF013C">
            <w:pPr>
              <w:pStyle w:val="ListParagraph"/>
              <w:numPr>
                <w:ilvl w:val="0"/>
                <w:numId w:val="18"/>
              </w:numPr>
              <w:ind w:left="360"/>
              <w:jc w:val="both"/>
            </w:pPr>
            <w:r>
              <w:t xml:space="preserve">The IVP New Testament Commentary Series (18 vols) </w:t>
            </w:r>
          </w:p>
          <w:p w:rsidR="00FA136B" w:rsidRDefault="00FA136B" w:rsidP="00BF013C">
            <w:pPr>
              <w:pStyle w:val="ListParagraph"/>
              <w:numPr>
                <w:ilvl w:val="0"/>
                <w:numId w:val="18"/>
              </w:numPr>
              <w:ind w:left="360"/>
              <w:jc w:val="both"/>
            </w:pPr>
            <w:r>
              <w:t>Hermeneia (40 Vols.) [CD-ROM]</w:t>
            </w:r>
          </w:p>
          <w:p w:rsidR="00FA136B" w:rsidRDefault="00FA136B" w:rsidP="00BF013C">
            <w:pPr>
              <w:pStyle w:val="ListParagraph"/>
              <w:numPr>
                <w:ilvl w:val="0"/>
                <w:numId w:val="18"/>
              </w:numPr>
              <w:ind w:left="360"/>
              <w:jc w:val="both"/>
            </w:pPr>
            <w:r>
              <w:t>Baker Exegetical Commentary on the New Testament (8 Vols.)</w:t>
            </w:r>
          </w:p>
          <w:p w:rsidR="00FA136B" w:rsidRDefault="00FA136B" w:rsidP="00BF013C">
            <w:pPr>
              <w:pStyle w:val="ListParagraph"/>
              <w:numPr>
                <w:ilvl w:val="0"/>
                <w:numId w:val="18"/>
              </w:numPr>
              <w:ind w:left="360"/>
              <w:jc w:val="both"/>
            </w:pPr>
            <w:r>
              <w:t>College Press NIV Commentary Series: Old Testament (16 Vols.)</w:t>
            </w:r>
          </w:p>
          <w:p w:rsidR="00FA136B" w:rsidRDefault="00FA136B" w:rsidP="00BF013C">
            <w:pPr>
              <w:pStyle w:val="ListParagraph"/>
              <w:numPr>
                <w:ilvl w:val="0"/>
                <w:numId w:val="18"/>
              </w:numPr>
              <w:ind w:left="360"/>
              <w:jc w:val="both"/>
            </w:pPr>
            <w:r>
              <w:t xml:space="preserve">JPS Tanakh Commentary </w:t>
            </w:r>
            <w:r>
              <w:lastRenderedPageBreak/>
              <w:t xml:space="preserve">Collection (9 Vols.) </w:t>
            </w:r>
          </w:p>
          <w:p w:rsidR="00FA136B" w:rsidRDefault="00FA136B" w:rsidP="00BF013C">
            <w:pPr>
              <w:pStyle w:val="ListParagraph"/>
              <w:numPr>
                <w:ilvl w:val="0"/>
                <w:numId w:val="18"/>
              </w:numPr>
              <w:ind w:left="360"/>
              <w:jc w:val="both"/>
            </w:pPr>
            <w:r>
              <w:t>Exposition of Ephesians (8 Vols.)</w:t>
            </w:r>
          </w:p>
          <w:p w:rsidR="00FA136B" w:rsidRDefault="00FA136B" w:rsidP="00BF013C">
            <w:pPr>
              <w:pStyle w:val="ListParagraph"/>
              <w:numPr>
                <w:ilvl w:val="0"/>
                <w:numId w:val="18"/>
              </w:numPr>
              <w:ind w:left="360"/>
              <w:jc w:val="both"/>
            </w:pPr>
            <w:r>
              <w:t>Boice's Expositional Commentaries (27 Vols.)</w:t>
            </w:r>
          </w:p>
          <w:p w:rsidR="00FA136B" w:rsidRDefault="00FA136B" w:rsidP="00BF013C">
            <w:pPr>
              <w:pStyle w:val="ListParagraph"/>
              <w:numPr>
                <w:ilvl w:val="0"/>
                <w:numId w:val="18"/>
              </w:numPr>
              <w:ind w:left="360"/>
              <w:jc w:val="both"/>
            </w:pPr>
            <w:r>
              <w:t>International Theological Commentary (27 Vols.)</w:t>
            </w:r>
          </w:p>
          <w:p w:rsidR="00FA136B" w:rsidRDefault="00FA136B" w:rsidP="00BF013C">
            <w:pPr>
              <w:pStyle w:val="ListParagraph"/>
              <w:numPr>
                <w:ilvl w:val="0"/>
                <w:numId w:val="18"/>
              </w:numPr>
              <w:ind w:left="360"/>
              <w:jc w:val="both"/>
            </w:pPr>
            <w:r>
              <w:t>The Lectionary Commentary: Theological Exegesis for Sunday's Texts (3 vols)</w:t>
            </w:r>
          </w:p>
          <w:p w:rsidR="00FA136B" w:rsidRDefault="00FA136B" w:rsidP="00BF013C">
            <w:pPr>
              <w:pStyle w:val="ListParagraph"/>
              <w:numPr>
                <w:ilvl w:val="0"/>
                <w:numId w:val="18"/>
              </w:numPr>
              <w:ind w:left="360"/>
              <w:jc w:val="both"/>
            </w:pPr>
            <w:r>
              <w:t>Crossway Classic Commentary Collection (13 vols)</w:t>
            </w:r>
          </w:p>
          <w:p w:rsidR="00FA136B" w:rsidRDefault="00FA136B" w:rsidP="00BF013C">
            <w:pPr>
              <w:pStyle w:val="ListParagraph"/>
              <w:numPr>
                <w:ilvl w:val="0"/>
                <w:numId w:val="18"/>
              </w:numPr>
              <w:ind w:left="360"/>
              <w:jc w:val="both"/>
            </w:pPr>
            <w:r>
              <w:t>The College Press NIV Commentary Series (Complete NT)</w:t>
            </w:r>
          </w:p>
          <w:p w:rsidR="00FA136B" w:rsidRDefault="00FA136B" w:rsidP="00BF013C">
            <w:pPr>
              <w:pStyle w:val="ListParagraph"/>
              <w:numPr>
                <w:ilvl w:val="0"/>
                <w:numId w:val="18"/>
              </w:numPr>
              <w:ind w:left="360"/>
              <w:jc w:val="both"/>
            </w:pPr>
            <w:r>
              <w:t>International Critical Commentary Series - T&amp;T Clark Int'l (53 Volumes)</w:t>
            </w:r>
          </w:p>
          <w:p w:rsidR="00FA136B" w:rsidRDefault="00FA136B" w:rsidP="00BF013C">
            <w:pPr>
              <w:pStyle w:val="ListParagraph"/>
              <w:numPr>
                <w:ilvl w:val="0"/>
                <w:numId w:val="18"/>
              </w:numPr>
              <w:ind w:left="360"/>
              <w:jc w:val="both"/>
            </w:pPr>
            <w:r>
              <w:t>Ancient Christian Commentary on Scripture, Volume 1</w:t>
            </w:r>
          </w:p>
          <w:p w:rsidR="00FA136B" w:rsidRDefault="00FA136B" w:rsidP="00BF013C">
            <w:pPr>
              <w:pStyle w:val="ListParagraph"/>
              <w:numPr>
                <w:ilvl w:val="0"/>
                <w:numId w:val="18"/>
              </w:numPr>
              <w:ind w:left="360"/>
              <w:jc w:val="both"/>
            </w:pPr>
            <w:r>
              <w:t>Selected Works of Martyn Lloyd-Jones (10 volumes)</w:t>
            </w:r>
          </w:p>
          <w:p w:rsidR="00FA136B" w:rsidRDefault="00FA136B" w:rsidP="00BF013C">
            <w:pPr>
              <w:pStyle w:val="ListParagraph"/>
              <w:numPr>
                <w:ilvl w:val="0"/>
                <w:numId w:val="18"/>
              </w:numPr>
              <w:ind w:left="360"/>
              <w:jc w:val="both"/>
            </w:pPr>
            <w:r>
              <w:t>Warren Wiersbe's Old Testament "Be" Series (27 vols)</w:t>
            </w:r>
          </w:p>
          <w:p w:rsidR="00FA136B" w:rsidRDefault="00FA136B" w:rsidP="00BF013C">
            <w:pPr>
              <w:pStyle w:val="ListParagraph"/>
              <w:numPr>
                <w:ilvl w:val="0"/>
                <w:numId w:val="18"/>
              </w:numPr>
              <w:ind w:left="360"/>
              <w:jc w:val="both"/>
            </w:pPr>
            <w:r>
              <w:t>Collegeville Catholic Reference Library</w:t>
            </w:r>
          </w:p>
          <w:p w:rsidR="00FA136B" w:rsidRDefault="00FA136B" w:rsidP="00BF013C">
            <w:pPr>
              <w:pStyle w:val="ListParagraph"/>
              <w:numPr>
                <w:ilvl w:val="0"/>
                <w:numId w:val="18"/>
              </w:numPr>
              <w:ind w:left="360"/>
              <w:jc w:val="both"/>
            </w:pPr>
            <w:r>
              <w:t>Bible Lessons International Collection (17 volumes)</w:t>
            </w:r>
          </w:p>
          <w:p w:rsidR="00FA136B" w:rsidRDefault="00FA136B" w:rsidP="00BF013C">
            <w:pPr>
              <w:pStyle w:val="ListParagraph"/>
              <w:numPr>
                <w:ilvl w:val="0"/>
                <w:numId w:val="18"/>
              </w:numPr>
              <w:ind w:left="360"/>
              <w:jc w:val="both"/>
            </w:pPr>
            <w:r>
              <w:t>The New International Greek Testament Commentary (12 Volumes)</w:t>
            </w:r>
          </w:p>
          <w:p w:rsidR="00FA136B" w:rsidRDefault="00FA136B" w:rsidP="00BF013C">
            <w:pPr>
              <w:pStyle w:val="ListParagraph"/>
              <w:numPr>
                <w:ilvl w:val="0"/>
                <w:numId w:val="18"/>
              </w:numPr>
              <w:ind w:left="360"/>
              <w:jc w:val="both"/>
            </w:pPr>
            <w:r>
              <w:t>Pillar New Testament Commentary (8 Vols.)</w:t>
            </w:r>
          </w:p>
          <w:p w:rsidR="00FA136B" w:rsidRDefault="00FA136B" w:rsidP="00BF013C">
            <w:pPr>
              <w:pStyle w:val="ListParagraph"/>
              <w:numPr>
                <w:ilvl w:val="0"/>
                <w:numId w:val="18"/>
              </w:numPr>
              <w:ind w:left="360"/>
              <w:jc w:val="both"/>
            </w:pPr>
            <w:r>
              <w:t>Believers Church Bible Commentary (19 Vols)</w:t>
            </w:r>
          </w:p>
          <w:p w:rsidR="00FA136B" w:rsidRDefault="00FA136B" w:rsidP="00BF013C">
            <w:pPr>
              <w:pStyle w:val="ListParagraph"/>
              <w:numPr>
                <w:ilvl w:val="0"/>
                <w:numId w:val="18"/>
              </w:numPr>
              <w:ind w:left="360"/>
              <w:jc w:val="both"/>
            </w:pPr>
            <w:r>
              <w:t>The Pulpit Commentary (77 Electronic Vols)</w:t>
            </w:r>
          </w:p>
          <w:p w:rsidR="00FA136B" w:rsidRDefault="00FA136B" w:rsidP="00BF013C">
            <w:pPr>
              <w:pStyle w:val="ListParagraph"/>
              <w:numPr>
                <w:ilvl w:val="0"/>
                <w:numId w:val="18"/>
              </w:numPr>
              <w:ind w:left="360"/>
              <w:jc w:val="both"/>
            </w:pPr>
            <w:r>
              <w:t>Classic Commentaries on the Greek New Testament</w:t>
            </w:r>
          </w:p>
          <w:p w:rsidR="00FA136B" w:rsidRDefault="00FA136B" w:rsidP="00BF013C">
            <w:pPr>
              <w:pStyle w:val="ListParagraph"/>
              <w:numPr>
                <w:ilvl w:val="0"/>
                <w:numId w:val="18"/>
              </w:numPr>
              <w:ind w:left="360"/>
              <w:jc w:val="both"/>
            </w:pPr>
            <w:r>
              <w:t>The Preacher's Commentary</w:t>
            </w:r>
          </w:p>
          <w:p w:rsidR="00FA136B" w:rsidRDefault="00FA136B" w:rsidP="00BF013C">
            <w:pPr>
              <w:pStyle w:val="ListParagraph"/>
              <w:numPr>
                <w:ilvl w:val="0"/>
                <w:numId w:val="18"/>
              </w:numPr>
              <w:ind w:left="360"/>
              <w:jc w:val="both"/>
            </w:pPr>
            <w:r>
              <w:t>Baker's New Testament Commentary Set, ed. Kistemaker and Hendriksen (12 Vols.)</w:t>
            </w:r>
          </w:p>
          <w:p w:rsidR="00FA136B" w:rsidRDefault="00FA136B" w:rsidP="00BF013C">
            <w:pPr>
              <w:pStyle w:val="ListParagraph"/>
              <w:numPr>
                <w:ilvl w:val="0"/>
                <w:numId w:val="18"/>
              </w:numPr>
              <w:ind w:left="360"/>
              <w:jc w:val="both"/>
            </w:pPr>
            <w:r>
              <w:t>The McGee Lifeworks Library</w:t>
            </w:r>
          </w:p>
          <w:p w:rsidR="00FA136B" w:rsidRDefault="00FA136B" w:rsidP="00BF013C">
            <w:pPr>
              <w:pStyle w:val="ListParagraph"/>
              <w:numPr>
                <w:ilvl w:val="0"/>
                <w:numId w:val="18"/>
              </w:numPr>
              <w:ind w:left="360"/>
              <w:jc w:val="both"/>
            </w:pPr>
            <w:r>
              <w:t>Christian Home Library (ND)</w:t>
            </w:r>
          </w:p>
          <w:p w:rsidR="00FA136B" w:rsidRDefault="00FA136B" w:rsidP="00BF013C">
            <w:pPr>
              <w:pStyle w:val="ListParagraph"/>
              <w:numPr>
                <w:ilvl w:val="0"/>
                <w:numId w:val="18"/>
              </w:numPr>
              <w:ind w:left="360"/>
              <w:jc w:val="both"/>
            </w:pPr>
            <w:r>
              <w:t>Bible Study Library (ND)</w:t>
            </w:r>
          </w:p>
          <w:p w:rsidR="00FA136B" w:rsidRDefault="00FA136B" w:rsidP="00BF013C">
            <w:pPr>
              <w:pStyle w:val="ListParagraph"/>
              <w:numPr>
                <w:ilvl w:val="0"/>
                <w:numId w:val="18"/>
              </w:numPr>
              <w:ind w:left="360"/>
              <w:jc w:val="both"/>
            </w:pPr>
            <w:r>
              <w:t>Barnes' Notes on the Old and New Testaments</w:t>
            </w:r>
          </w:p>
          <w:p w:rsidR="00FA136B" w:rsidRDefault="00FA136B" w:rsidP="00BF013C">
            <w:pPr>
              <w:pStyle w:val="ListParagraph"/>
              <w:numPr>
                <w:ilvl w:val="0"/>
                <w:numId w:val="18"/>
              </w:numPr>
              <w:ind w:left="360"/>
              <w:jc w:val="both"/>
            </w:pPr>
            <w:r>
              <w:lastRenderedPageBreak/>
              <w:t>Minor Prophets Combo CD (Finley, Merrill, Patterson)</w:t>
            </w:r>
          </w:p>
          <w:p w:rsidR="00FA136B" w:rsidRDefault="00FA136B" w:rsidP="00BF013C">
            <w:pPr>
              <w:pStyle w:val="ListParagraph"/>
              <w:numPr>
                <w:ilvl w:val="0"/>
                <w:numId w:val="18"/>
              </w:numPr>
              <w:ind w:left="360"/>
              <w:jc w:val="both"/>
            </w:pPr>
            <w:r>
              <w:t>Wesleyan - Arminian Collection</w:t>
            </w:r>
          </w:p>
          <w:p w:rsidR="00FA136B" w:rsidRDefault="00FA136B" w:rsidP="00BF013C">
            <w:pPr>
              <w:pStyle w:val="ListParagraph"/>
              <w:numPr>
                <w:ilvl w:val="0"/>
                <w:numId w:val="18"/>
              </w:numPr>
              <w:ind w:left="360"/>
              <w:jc w:val="both"/>
            </w:pPr>
            <w:r>
              <w:t>Word Biblical Commentary 6 Volume</w:t>
            </w:r>
          </w:p>
          <w:p w:rsidR="00FA136B" w:rsidRDefault="00FA136B" w:rsidP="00BF013C">
            <w:pPr>
              <w:pStyle w:val="ListParagraph"/>
              <w:numPr>
                <w:ilvl w:val="0"/>
                <w:numId w:val="18"/>
              </w:numPr>
              <w:ind w:left="360"/>
              <w:jc w:val="both"/>
            </w:pPr>
            <w:r>
              <w:t>Keil &amp; Delitzsch Commentary on the Old Testament</w:t>
            </w:r>
          </w:p>
          <w:p w:rsidR="00FA136B" w:rsidRDefault="00FA136B" w:rsidP="00BF013C">
            <w:pPr>
              <w:pStyle w:val="ListParagraph"/>
              <w:numPr>
                <w:ilvl w:val="0"/>
                <w:numId w:val="18"/>
              </w:numPr>
              <w:ind w:left="360"/>
              <w:jc w:val="both"/>
            </w:pPr>
            <w:r>
              <w:t>The Life Application Bible Commentary New Testament</w:t>
            </w:r>
          </w:p>
          <w:p w:rsidR="00FA136B" w:rsidRDefault="00FA136B" w:rsidP="00BF013C">
            <w:pPr>
              <w:pStyle w:val="ListParagraph"/>
              <w:numPr>
                <w:ilvl w:val="0"/>
                <w:numId w:val="18"/>
              </w:numPr>
              <w:ind w:left="360"/>
              <w:jc w:val="both"/>
            </w:pPr>
            <w:r>
              <w:t xml:space="preserve">Luther's Works </w:t>
            </w:r>
          </w:p>
          <w:p w:rsidR="00FA136B" w:rsidRDefault="00FA136B" w:rsidP="00BF013C">
            <w:pPr>
              <w:pStyle w:val="ListParagraph"/>
              <w:numPr>
                <w:ilvl w:val="0"/>
                <w:numId w:val="18"/>
              </w:numPr>
              <w:ind w:left="360"/>
              <w:jc w:val="both"/>
            </w:pPr>
            <w:r>
              <w:t>The Essential IVP Reference Collection Version 2</w:t>
            </w:r>
          </w:p>
          <w:p w:rsidR="00FA136B" w:rsidRDefault="00FA136B" w:rsidP="00BF013C">
            <w:pPr>
              <w:pStyle w:val="ListParagraph"/>
              <w:numPr>
                <w:ilvl w:val="0"/>
                <w:numId w:val="18"/>
              </w:numPr>
              <w:ind w:left="360"/>
              <w:jc w:val="both"/>
            </w:pPr>
            <w:r>
              <w:t>The New American Commentary (31 Volumes)</w:t>
            </w:r>
          </w:p>
          <w:p w:rsidR="00FA136B" w:rsidRDefault="00FA136B" w:rsidP="00BF013C">
            <w:pPr>
              <w:pStyle w:val="ListParagraph"/>
              <w:numPr>
                <w:ilvl w:val="0"/>
                <w:numId w:val="18"/>
              </w:numPr>
              <w:ind w:left="360"/>
              <w:jc w:val="both"/>
            </w:pPr>
            <w:r>
              <w:t>John Wesley and Adam Clarke Collection (85 Vols.)</w:t>
            </w:r>
          </w:p>
          <w:p w:rsidR="00E44674" w:rsidRDefault="00FA136B" w:rsidP="00BF013C">
            <w:pPr>
              <w:pStyle w:val="ListParagraph"/>
              <w:numPr>
                <w:ilvl w:val="0"/>
                <w:numId w:val="18"/>
              </w:numPr>
              <w:ind w:left="360"/>
              <w:jc w:val="both"/>
            </w:pPr>
            <w:r>
              <w:t>Calvin's Commentaries (22 Volumes)</w:t>
            </w:r>
          </w:p>
        </w:tc>
      </w:tr>
    </w:tbl>
    <w:p w:rsidR="00E44674" w:rsidRDefault="00E44674" w:rsidP="005C3F83">
      <w:pPr>
        <w:jc w:val="both"/>
      </w:pPr>
    </w:p>
    <w:p w:rsidR="00E44674" w:rsidRDefault="004A2900" w:rsidP="001F4434">
      <w:pPr>
        <w:jc w:val="both"/>
      </w:pPr>
      <w:r>
        <w:t>As you can see th</w:t>
      </w:r>
      <w:r w:rsidR="00130038">
        <w:t>ere</w:t>
      </w:r>
      <w:r>
        <w:t xml:space="preserve"> </w:t>
      </w:r>
      <w:r w:rsidR="00541140">
        <w:t xml:space="preserve">is a virtual ocean of materials out there to study and one could spend a lifetime researching these various commentaries.  I don’t think it is difficult to believe that one could get lost in the teachings of men.  Take for example Judaism’s </w:t>
      </w:r>
      <w:r w:rsidR="001F4434">
        <w:t xml:space="preserve">heavy </w:t>
      </w:r>
      <w:r w:rsidR="00541140">
        <w:t xml:space="preserve">reliance upon the rabbinic </w:t>
      </w:r>
      <w:r w:rsidR="001F4434">
        <w:t xml:space="preserve">sages </w:t>
      </w:r>
      <w:r w:rsidR="00541140">
        <w:t xml:space="preserve">and the Christian church believing tradition against what the bible says about the role of the Torah in our lives today.  The question </w:t>
      </w:r>
      <w:r w:rsidR="00FD7168">
        <w:t>remains</w:t>
      </w:r>
      <w:r w:rsidR="00541140">
        <w:t xml:space="preserve"> do we take the teachings of G-d which are found in the scriptures or the teachings of the classical texts which are listed above.  </w:t>
      </w:r>
      <w:r w:rsidR="00130038">
        <w:t>Thousands of years ago were it any different than it is today?  I</w:t>
      </w:r>
      <w:r w:rsidR="00541140">
        <w:t xml:space="preserve">n the Cetuvei </w:t>
      </w:r>
      <w:r w:rsidR="00130038">
        <w:t>Shelachim</w:t>
      </w:r>
      <w:r w:rsidR="00541140">
        <w:t xml:space="preserve"> (apostolic writings), this very thing occurred in Yeshua’s day, the chief priests refused to believe upon G-d’s chosen Messiah.  Though Yeshua gave them signs of his Messiah ship such as the healing of the lepers; healing of leprosy was a miracle that only G-d could </w:t>
      </w:r>
      <w:r w:rsidR="00032910">
        <w:t>p</w:t>
      </w:r>
      <w:r w:rsidR="00FD7168">
        <w:t>erfo</w:t>
      </w:r>
      <w:r w:rsidR="00032910">
        <w:t>rm</w:t>
      </w:r>
      <w:r w:rsidR="00541140">
        <w:t xml:space="preserve"> because leprosy is an </w:t>
      </w:r>
      <w:r w:rsidR="00347DF5">
        <w:t>incurable</w:t>
      </w:r>
      <w:r w:rsidR="00541140">
        <w:t xml:space="preserve"> disease.  After their healing Yeshua directed the men to perform the specified </w:t>
      </w:r>
      <w:r w:rsidR="00347DF5" w:rsidRPr="00347DF5">
        <w:t>sacrifices</w:t>
      </w:r>
      <w:r w:rsidR="00347DF5">
        <w:t xml:space="preserve"> </w:t>
      </w:r>
      <w:r w:rsidR="00541140">
        <w:t xml:space="preserve">according to the Torah of Moshe as a testimony unto the priests; yet in the midst of </w:t>
      </w:r>
      <w:r w:rsidR="00347DF5">
        <w:t xml:space="preserve">these miracles the priest remained in unbelief because of their own man made doctrines.  </w:t>
      </w:r>
    </w:p>
    <w:p w:rsidR="004A2900" w:rsidRDefault="00E43E41" w:rsidP="005C3F83">
      <w:pPr>
        <w:jc w:val="both"/>
      </w:pPr>
      <w:r>
        <w:t xml:space="preserve">     Now I know what you may be thinking.  Today there are so many beliefs, not only in Christianity, but also in Judaism.  I don’t see HaShem opening up the ground today like he did in the Torah.  G-d has not caused me to die because of </w:t>
      </w:r>
      <w:r w:rsidR="00263E45">
        <w:t>my beliefs, so I have to have it right.  Well, do not mistake G-d’s patience for His tolerance of false doctrine.  Let’s talk a little about the patience of HaShem.</w:t>
      </w:r>
    </w:p>
    <w:p w:rsidR="00FE53C0" w:rsidRDefault="00FE53C0" w:rsidP="00FE53C0">
      <w:pPr>
        <w:jc w:val="both"/>
      </w:pPr>
    </w:p>
    <w:p w:rsidR="009C21A3" w:rsidRPr="00263E45" w:rsidRDefault="009C21A3" w:rsidP="009C21A3">
      <w:pPr>
        <w:jc w:val="both"/>
        <w:rPr>
          <w:b/>
          <w:bCs/>
        </w:rPr>
      </w:pPr>
      <w:r w:rsidRPr="00263E45">
        <w:rPr>
          <w:b/>
          <w:bCs/>
        </w:rPr>
        <w:t>The patience of HaShem</w:t>
      </w:r>
    </w:p>
    <w:p w:rsidR="00263E45" w:rsidRDefault="00263E45" w:rsidP="009C21A3">
      <w:pPr>
        <w:jc w:val="both"/>
      </w:pPr>
    </w:p>
    <w:p w:rsidR="001F4434" w:rsidRDefault="00263E45" w:rsidP="000C783E">
      <w:pPr>
        <w:jc w:val="both"/>
      </w:pPr>
      <w:r>
        <w:t xml:space="preserve">     </w:t>
      </w:r>
      <w:r w:rsidR="009C21A3">
        <w:t xml:space="preserve">You may ask yourself saying G-d is patient and will overlook some of these </w:t>
      </w:r>
      <w:r w:rsidR="00B01442">
        <w:t>manmade</w:t>
      </w:r>
      <w:r w:rsidR="009C21A3">
        <w:t xml:space="preserve"> doctrines that I accept.  This isn’t the age of the giving of the Torah so </w:t>
      </w:r>
      <w:r w:rsidR="00B01442">
        <w:t>judgment</w:t>
      </w:r>
      <w:r w:rsidR="009C21A3">
        <w:t xml:space="preserve"> doesn’t come like it did to Korach and friends.  Arguing from this point </w:t>
      </w:r>
      <w:r w:rsidR="009C21A3">
        <w:lastRenderedPageBreak/>
        <w:t xml:space="preserve">of view is not quite correct in the sense that G-d is patient, and he demonstrates his grace in his patience in that by his patience we are lead to repentance.  </w:t>
      </w:r>
      <w:r w:rsidR="00B7072C">
        <w:t xml:space="preserve">Take for example what it says in the book of Romans:  </w:t>
      </w:r>
      <w:r w:rsidR="009C21A3" w:rsidRPr="00CC3510">
        <w:rPr>
          <w:i/>
          <w:iCs/>
          <w:color w:val="C00000"/>
        </w:rPr>
        <w:t>Romans 2:4 Or do you think lightly of the riches of His kindness and tolerance and patience, not knowing that the kindness of God leads you to repentance? (NASB)</w:t>
      </w:r>
      <w:r w:rsidR="009C21A3">
        <w:t xml:space="preserve">  </w:t>
      </w:r>
    </w:p>
    <w:p w:rsidR="00124D31" w:rsidRDefault="001F4434" w:rsidP="00D10226">
      <w:pPr>
        <w:jc w:val="both"/>
      </w:pPr>
      <w:r>
        <w:t xml:space="preserve">     </w:t>
      </w:r>
      <w:r w:rsidR="009C21A3">
        <w:t xml:space="preserve">The record in </w:t>
      </w:r>
      <w:r w:rsidR="009C21A3" w:rsidRPr="00B7072C">
        <w:rPr>
          <w:i/>
          <w:iCs/>
          <w:color w:val="C00000"/>
        </w:rPr>
        <w:t>Bereshit /Genesis</w:t>
      </w:r>
      <w:r w:rsidR="009C21A3">
        <w:t xml:space="preserve"> records the wickedness of Lemach including the generations that followed him prior to Noah’s flood.  </w:t>
      </w:r>
      <w:r w:rsidR="009C21A3" w:rsidRPr="000C783E">
        <w:rPr>
          <w:i/>
          <w:iCs/>
          <w:color w:val="C00000"/>
        </w:rPr>
        <w:t>Genesis / Bereshit 6:5</w:t>
      </w:r>
      <w:r w:rsidR="009C21A3">
        <w:t xml:space="preserve"> reports “the wickedness of man was great upon the earth.” Yet from the time recorded of Lemach until the flood, G-d had been patient for 800 years.  Consider Jeroboam’s sin in 931 BCE, Jeroboam was an idolater and the kings that followed him walked in what the Tanach calls “the sins of Jeroboam.”  HaShem allowed the northern kingdom however to last over 200 years before </w:t>
      </w:r>
      <w:r w:rsidR="000C783E">
        <w:t>causing</w:t>
      </w:r>
      <w:r w:rsidR="009C21A3">
        <w:t xml:space="preserve"> the enemy to take Israel into </w:t>
      </w:r>
      <w:r w:rsidR="000C783E">
        <w:t>exile</w:t>
      </w:r>
      <w:r w:rsidR="009C21A3">
        <w:t xml:space="preserve">.  In G-d’s written record, the Tanach, and later in the Cetuvei Shelachim (apostolic writings) we know for certain what God approves of and disapproves of because of the word of G-d itself.  G-d commands us to conform to the unchanging standard of His word, the Bible.  </w:t>
      </w:r>
      <w:r w:rsidR="00D10226">
        <w:t>Surely the Sages of old had keen insights into the text which are often helpful, especially for obtaining the mindset of the times.  But, when deciding upon what is correct and what is not correct we need to accept the inspired word of the Most High G-d found in the Bible as authoritative over the doctrines of men.</w:t>
      </w:r>
    </w:p>
    <w:p w:rsidR="00D10226" w:rsidRDefault="00D10226" w:rsidP="000C783E">
      <w:pPr>
        <w:jc w:val="both"/>
      </w:pPr>
    </w:p>
    <w:p w:rsidR="0098643F" w:rsidRDefault="0098643F" w:rsidP="005C3F83">
      <w:pPr>
        <w:jc w:val="both"/>
      </w:pPr>
    </w:p>
    <w:p w:rsidR="00D10226" w:rsidRDefault="00D10226" w:rsidP="005C3F83">
      <w:pPr>
        <w:jc w:val="both"/>
      </w:pPr>
    </w:p>
    <w:p w:rsidR="00D10226" w:rsidRDefault="00D10226" w:rsidP="005C3F83">
      <w:pPr>
        <w:jc w:val="both"/>
      </w:pPr>
    </w:p>
    <w:p w:rsidR="00D10226" w:rsidRDefault="00D10226" w:rsidP="005C3F83">
      <w:pPr>
        <w:jc w:val="both"/>
      </w:pPr>
    </w:p>
    <w:p w:rsidR="00D10226" w:rsidRDefault="00D10226" w:rsidP="005C3F83">
      <w:pPr>
        <w:jc w:val="both"/>
      </w:pPr>
    </w:p>
    <w:p w:rsidR="00D10226" w:rsidRDefault="00D10226" w:rsidP="005C3F83">
      <w:pPr>
        <w:jc w:val="both"/>
      </w:pPr>
    </w:p>
    <w:p w:rsidR="00D10226" w:rsidRDefault="00D10226" w:rsidP="005C3F83">
      <w:pPr>
        <w:jc w:val="both"/>
      </w:pPr>
    </w:p>
    <w:p w:rsidR="00D10226" w:rsidRDefault="00D10226" w:rsidP="005C3F83">
      <w:pPr>
        <w:jc w:val="both"/>
      </w:pPr>
    </w:p>
    <w:p w:rsidR="00D10226" w:rsidRDefault="00D10226" w:rsidP="005C3F83">
      <w:pPr>
        <w:jc w:val="both"/>
      </w:pPr>
    </w:p>
    <w:p w:rsidR="00D10226" w:rsidRDefault="00D10226" w:rsidP="005C3F83">
      <w:pPr>
        <w:jc w:val="both"/>
      </w:pPr>
    </w:p>
    <w:p w:rsidR="00D10226" w:rsidRDefault="00D10226" w:rsidP="005C3F83">
      <w:pPr>
        <w:jc w:val="both"/>
      </w:pPr>
    </w:p>
    <w:p w:rsidR="00D10226" w:rsidRDefault="00D10226" w:rsidP="005C3F83">
      <w:pPr>
        <w:jc w:val="both"/>
      </w:pPr>
    </w:p>
    <w:p w:rsidR="00D10226" w:rsidRDefault="00D10226" w:rsidP="005C3F83">
      <w:pPr>
        <w:jc w:val="both"/>
      </w:pPr>
    </w:p>
    <w:p w:rsidR="00D10226" w:rsidRDefault="00D10226" w:rsidP="005C3F83">
      <w:pPr>
        <w:jc w:val="both"/>
      </w:pPr>
    </w:p>
    <w:p w:rsidR="00D10226" w:rsidRDefault="00D10226" w:rsidP="005C3F83">
      <w:pPr>
        <w:jc w:val="both"/>
      </w:pPr>
    </w:p>
    <w:p w:rsidR="00D10226" w:rsidRDefault="00D10226" w:rsidP="005C3F83">
      <w:pPr>
        <w:jc w:val="both"/>
      </w:pPr>
    </w:p>
    <w:p w:rsidR="00D10226" w:rsidRDefault="00D10226" w:rsidP="005C3F83">
      <w:pPr>
        <w:jc w:val="both"/>
      </w:pPr>
    </w:p>
    <w:p w:rsidR="00D10226" w:rsidRDefault="00D10226" w:rsidP="005C3F83">
      <w:pPr>
        <w:jc w:val="both"/>
      </w:pPr>
    </w:p>
    <w:p w:rsidR="00D10226" w:rsidRDefault="00D10226" w:rsidP="005C3F83">
      <w:pPr>
        <w:jc w:val="both"/>
      </w:pPr>
    </w:p>
    <w:p w:rsidR="00D10226" w:rsidRDefault="00D10226" w:rsidP="005C3F83">
      <w:pPr>
        <w:jc w:val="both"/>
      </w:pPr>
    </w:p>
    <w:p w:rsidR="0098643F" w:rsidRDefault="0098643F" w:rsidP="005C3F83">
      <w:pPr>
        <w:jc w:val="both"/>
      </w:pPr>
    </w:p>
    <w:p w:rsidR="001E121C" w:rsidRPr="00416921" w:rsidRDefault="00D9309C" w:rsidP="00973EB8">
      <w:pPr>
        <w:jc w:val="center"/>
        <w:rPr>
          <w:b/>
          <w:bCs/>
        </w:rPr>
      </w:pPr>
      <w:r w:rsidRPr="00416921">
        <w:rPr>
          <w:b/>
          <w:bCs/>
        </w:rPr>
        <w:t>B</w:t>
      </w:r>
      <w:r w:rsidR="007A7832" w:rsidRPr="00416921">
        <w:rPr>
          <w:b/>
          <w:bCs/>
        </w:rPr>
        <w:t>e Blessed in Yeshua our Messiah!</w:t>
      </w:r>
    </w:p>
    <w:p w:rsidR="00973EB8" w:rsidRPr="00416921" w:rsidRDefault="00973EB8" w:rsidP="00973EB8">
      <w:pPr>
        <w:jc w:val="center"/>
        <w:rPr>
          <w:sz w:val="20"/>
          <w:szCs w:val="20"/>
        </w:rP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footerReference w:type="even" r:id="rId13"/>
      <w:footerReference w:type="default" r:id="rId14"/>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B23" w:rsidRDefault="00F27B23">
      <w:r>
        <w:separator/>
      </w:r>
    </w:p>
  </w:endnote>
  <w:endnote w:type="continuationSeparator" w:id="1">
    <w:p w:rsidR="00F27B23" w:rsidRDefault="00F27B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180259"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end"/>
    </w:r>
  </w:p>
  <w:p w:rsidR="00F707BF" w:rsidRDefault="00F707BF"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180259"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separate"/>
    </w:r>
    <w:r w:rsidR="002E5EF6">
      <w:rPr>
        <w:rStyle w:val="PageNumber"/>
        <w:noProof/>
      </w:rPr>
      <w:t>1</w:t>
    </w:r>
    <w:r>
      <w:rPr>
        <w:rStyle w:val="PageNumber"/>
      </w:rPr>
      <w:fldChar w:fldCharType="end"/>
    </w:r>
  </w:p>
  <w:p w:rsidR="0040569F" w:rsidRDefault="0040569F" w:rsidP="00715F02">
    <w:pPr>
      <w:pStyle w:val="Footer"/>
      <w:ind w:right="360"/>
      <w:rPr>
        <w:sz w:val="20"/>
        <w:szCs w:val="20"/>
      </w:rPr>
    </w:pPr>
  </w:p>
  <w:p w:rsidR="00715F02" w:rsidRDefault="00F707BF" w:rsidP="00715F02">
    <w:pPr>
      <w:pStyle w:val="Footer"/>
      <w:ind w:right="360"/>
      <w:rPr>
        <w:sz w:val="20"/>
        <w:szCs w:val="20"/>
      </w:rPr>
    </w:pPr>
    <w:r w:rsidRPr="00715F02">
      <w:rPr>
        <w:sz w:val="20"/>
        <w:szCs w:val="20"/>
      </w:rPr>
      <w:t>Copyright © 200</w:t>
    </w:r>
    <w:r w:rsidR="00D918A6" w:rsidRPr="00715F02">
      <w:rPr>
        <w:sz w:val="20"/>
        <w:szCs w:val="20"/>
      </w:rPr>
      <w:t>8</w:t>
    </w:r>
    <w:r w:rsidR="00715F02" w:rsidRPr="00715F02">
      <w:rPr>
        <w:sz w:val="20"/>
        <w:szCs w:val="20"/>
      </w:rPr>
      <w:t xml:space="preserve"> MATSATI.COM | All Rights Reserved</w:t>
    </w:r>
  </w:p>
  <w:p w:rsidR="00715F02" w:rsidRPr="00715F02" w:rsidRDefault="00180259" w:rsidP="00715F02">
    <w:pPr>
      <w:pStyle w:val="Footer"/>
      <w:ind w:right="360"/>
      <w:rPr>
        <w:sz w:val="20"/>
        <w:szCs w:val="20"/>
      </w:rPr>
    </w:pPr>
    <w:hyperlink r:id="rId1" w:history="1">
      <w:r w:rsidR="00715F02" w:rsidRPr="00715F02">
        <w:rPr>
          <w:rStyle w:val="Hyperlink"/>
          <w:sz w:val="20"/>
          <w:szCs w:val="20"/>
        </w:rPr>
        <w:t>http://www.matsati.com/</w:t>
      </w:r>
    </w:hyperlink>
  </w:p>
  <w:p w:rsidR="00F707BF" w:rsidRPr="00715F02" w:rsidRDefault="00F707BF"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B23" w:rsidRDefault="00F27B23">
      <w:r>
        <w:separator/>
      </w:r>
    </w:p>
  </w:footnote>
  <w:footnote w:type="continuationSeparator" w:id="1">
    <w:p w:rsidR="00F27B23" w:rsidRDefault="00F27B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C6D4F"/>
    <w:multiLevelType w:val="hybridMultilevel"/>
    <w:tmpl w:val="63065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CA09E2"/>
    <w:multiLevelType w:val="hybridMultilevel"/>
    <w:tmpl w:val="C5C23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6F18AC"/>
    <w:multiLevelType w:val="hybridMultilevel"/>
    <w:tmpl w:val="7CD4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77453D"/>
    <w:multiLevelType w:val="hybridMultilevel"/>
    <w:tmpl w:val="0888C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0C73E8"/>
    <w:multiLevelType w:val="hybridMultilevel"/>
    <w:tmpl w:val="A108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4608B9"/>
    <w:multiLevelType w:val="hybridMultilevel"/>
    <w:tmpl w:val="A4E8D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CF749C"/>
    <w:multiLevelType w:val="hybridMultilevel"/>
    <w:tmpl w:val="85940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6959DE"/>
    <w:multiLevelType w:val="hybridMultilevel"/>
    <w:tmpl w:val="9FBE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7"/>
  </w:num>
  <w:num w:numId="15">
    <w:abstractNumId w:val="15"/>
  </w:num>
  <w:num w:numId="16">
    <w:abstractNumId w:val="10"/>
  </w:num>
  <w:num w:numId="17">
    <w:abstractNumId w:val="14"/>
  </w:num>
  <w:num w:numId="18">
    <w:abstractNumId w:val="1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lignBordersAndEdges/>
  <w:stylePaneFormatFilter w:val="3F01"/>
  <w:defaultTabStop w:val="720"/>
  <w:drawingGridHorizontalSpacing w:val="120"/>
  <w:displayHorizontalDrawingGridEvery w:val="2"/>
  <w:characterSpacingControl w:val="doNotCompress"/>
  <w:hdrShapeDefaults>
    <o:shapedefaults v:ext="edit" spidmax="157698"/>
  </w:hdrShapeDefaults>
  <w:footnotePr>
    <w:footnote w:id="0"/>
    <w:footnote w:id="1"/>
  </w:footnotePr>
  <w:endnotePr>
    <w:endnote w:id="0"/>
    <w:endnote w:id="1"/>
  </w:endnotePr>
  <w:compat/>
  <w:rsids>
    <w:rsidRoot w:val="00F30742"/>
    <w:rsid w:val="00000802"/>
    <w:rsid w:val="00000A27"/>
    <w:rsid w:val="000017F0"/>
    <w:rsid w:val="0000187C"/>
    <w:rsid w:val="00001902"/>
    <w:rsid w:val="00001ABD"/>
    <w:rsid w:val="00002AA7"/>
    <w:rsid w:val="00002C57"/>
    <w:rsid w:val="00002DB8"/>
    <w:rsid w:val="000030F7"/>
    <w:rsid w:val="00003EF5"/>
    <w:rsid w:val="000040DD"/>
    <w:rsid w:val="000043A7"/>
    <w:rsid w:val="000047BB"/>
    <w:rsid w:val="00005A7D"/>
    <w:rsid w:val="00005B19"/>
    <w:rsid w:val="00005C3C"/>
    <w:rsid w:val="00005EFE"/>
    <w:rsid w:val="0000683B"/>
    <w:rsid w:val="00007278"/>
    <w:rsid w:val="00007E96"/>
    <w:rsid w:val="0001109C"/>
    <w:rsid w:val="0001179B"/>
    <w:rsid w:val="00011C92"/>
    <w:rsid w:val="00012190"/>
    <w:rsid w:val="00012385"/>
    <w:rsid w:val="0001294F"/>
    <w:rsid w:val="000133DB"/>
    <w:rsid w:val="00013AC6"/>
    <w:rsid w:val="00014909"/>
    <w:rsid w:val="00016446"/>
    <w:rsid w:val="000168A5"/>
    <w:rsid w:val="00017054"/>
    <w:rsid w:val="00017E18"/>
    <w:rsid w:val="00020319"/>
    <w:rsid w:val="00020603"/>
    <w:rsid w:val="000216EC"/>
    <w:rsid w:val="000217B6"/>
    <w:rsid w:val="00021B26"/>
    <w:rsid w:val="00021C65"/>
    <w:rsid w:val="000222DB"/>
    <w:rsid w:val="000226AE"/>
    <w:rsid w:val="00022B6C"/>
    <w:rsid w:val="00023295"/>
    <w:rsid w:val="000233D5"/>
    <w:rsid w:val="00023AD2"/>
    <w:rsid w:val="00023EEF"/>
    <w:rsid w:val="000241C0"/>
    <w:rsid w:val="000243F8"/>
    <w:rsid w:val="0002512C"/>
    <w:rsid w:val="00025970"/>
    <w:rsid w:val="00025A71"/>
    <w:rsid w:val="00026A9F"/>
    <w:rsid w:val="00026AC5"/>
    <w:rsid w:val="00026BAF"/>
    <w:rsid w:val="00026F2A"/>
    <w:rsid w:val="00027DEB"/>
    <w:rsid w:val="00030C3F"/>
    <w:rsid w:val="00030F07"/>
    <w:rsid w:val="00031564"/>
    <w:rsid w:val="00031CBB"/>
    <w:rsid w:val="00031D61"/>
    <w:rsid w:val="000322AA"/>
    <w:rsid w:val="00032822"/>
    <w:rsid w:val="00032910"/>
    <w:rsid w:val="00032C15"/>
    <w:rsid w:val="0003300C"/>
    <w:rsid w:val="000330D1"/>
    <w:rsid w:val="00035D44"/>
    <w:rsid w:val="00037E15"/>
    <w:rsid w:val="0004006B"/>
    <w:rsid w:val="000412E7"/>
    <w:rsid w:val="00041380"/>
    <w:rsid w:val="00041BCE"/>
    <w:rsid w:val="00042279"/>
    <w:rsid w:val="00043225"/>
    <w:rsid w:val="000433E3"/>
    <w:rsid w:val="00043708"/>
    <w:rsid w:val="00043DC1"/>
    <w:rsid w:val="000450BD"/>
    <w:rsid w:val="00045315"/>
    <w:rsid w:val="000463F5"/>
    <w:rsid w:val="0004691C"/>
    <w:rsid w:val="00047938"/>
    <w:rsid w:val="00047A17"/>
    <w:rsid w:val="00047DE5"/>
    <w:rsid w:val="00050FD1"/>
    <w:rsid w:val="00051457"/>
    <w:rsid w:val="00051A17"/>
    <w:rsid w:val="00051E67"/>
    <w:rsid w:val="00053C2B"/>
    <w:rsid w:val="0005418A"/>
    <w:rsid w:val="00054B56"/>
    <w:rsid w:val="0005515D"/>
    <w:rsid w:val="00055581"/>
    <w:rsid w:val="00055D67"/>
    <w:rsid w:val="000571BC"/>
    <w:rsid w:val="000575F8"/>
    <w:rsid w:val="00057BE8"/>
    <w:rsid w:val="00057DC1"/>
    <w:rsid w:val="00060506"/>
    <w:rsid w:val="00060BF1"/>
    <w:rsid w:val="00060FBF"/>
    <w:rsid w:val="000610E5"/>
    <w:rsid w:val="00061A75"/>
    <w:rsid w:val="00061BA8"/>
    <w:rsid w:val="00062158"/>
    <w:rsid w:val="00063962"/>
    <w:rsid w:val="00064545"/>
    <w:rsid w:val="00064627"/>
    <w:rsid w:val="00065730"/>
    <w:rsid w:val="00065BE9"/>
    <w:rsid w:val="000660AD"/>
    <w:rsid w:val="000662F7"/>
    <w:rsid w:val="00067ABA"/>
    <w:rsid w:val="000701D4"/>
    <w:rsid w:val="00071167"/>
    <w:rsid w:val="00071276"/>
    <w:rsid w:val="0007268E"/>
    <w:rsid w:val="00072A3B"/>
    <w:rsid w:val="00074889"/>
    <w:rsid w:val="00074AB9"/>
    <w:rsid w:val="00075633"/>
    <w:rsid w:val="00075989"/>
    <w:rsid w:val="00076502"/>
    <w:rsid w:val="000765FE"/>
    <w:rsid w:val="00076F41"/>
    <w:rsid w:val="0007700B"/>
    <w:rsid w:val="00077079"/>
    <w:rsid w:val="0008065A"/>
    <w:rsid w:val="00081856"/>
    <w:rsid w:val="000818F1"/>
    <w:rsid w:val="000819C3"/>
    <w:rsid w:val="00081FCF"/>
    <w:rsid w:val="000820AC"/>
    <w:rsid w:val="0008280B"/>
    <w:rsid w:val="000838DC"/>
    <w:rsid w:val="000838EE"/>
    <w:rsid w:val="00083DAD"/>
    <w:rsid w:val="0008401B"/>
    <w:rsid w:val="00084604"/>
    <w:rsid w:val="00084E37"/>
    <w:rsid w:val="000851AA"/>
    <w:rsid w:val="000851F0"/>
    <w:rsid w:val="000858B6"/>
    <w:rsid w:val="00085B12"/>
    <w:rsid w:val="0008636E"/>
    <w:rsid w:val="000869C3"/>
    <w:rsid w:val="00087EAB"/>
    <w:rsid w:val="00090A26"/>
    <w:rsid w:val="000917AA"/>
    <w:rsid w:val="00091C0C"/>
    <w:rsid w:val="00091D94"/>
    <w:rsid w:val="00091E34"/>
    <w:rsid w:val="00091F6F"/>
    <w:rsid w:val="00092DB0"/>
    <w:rsid w:val="00093361"/>
    <w:rsid w:val="00093C6A"/>
    <w:rsid w:val="00093E17"/>
    <w:rsid w:val="00093F7E"/>
    <w:rsid w:val="0009401E"/>
    <w:rsid w:val="00094289"/>
    <w:rsid w:val="00095023"/>
    <w:rsid w:val="000954C1"/>
    <w:rsid w:val="00095943"/>
    <w:rsid w:val="000965DB"/>
    <w:rsid w:val="00096785"/>
    <w:rsid w:val="00096FD5"/>
    <w:rsid w:val="0009738A"/>
    <w:rsid w:val="00097BF2"/>
    <w:rsid w:val="00097C52"/>
    <w:rsid w:val="00097DD3"/>
    <w:rsid w:val="000A001F"/>
    <w:rsid w:val="000A0CB7"/>
    <w:rsid w:val="000A0CF5"/>
    <w:rsid w:val="000A13E6"/>
    <w:rsid w:val="000A165C"/>
    <w:rsid w:val="000A16FD"/>
    <w:rsid w:val="000A1D30"/>
    <w:rsid w:val="000A261D"/>
    <w:rsid w:val="000A3265"/>
    <w:rsid w:val="000A3E20"/>
    <w:rsid w:val="000A40C6"/>
    <w:rsid w:val="000A4546"/>
    <w:rsid w:val="000A4B19"/>
    <w:rsid w:val="000A4E6F"/>
    <w:rsid w:val="000A5BD8"/>
    <w:rsid w:val="000A5EB7"/>
    <w:rsid w:val="000A638E"/>
    <w:rsid w:val="000A657F"/>
    <w:rsid w:val="000A6BC1"/>
    <w:rsid w:val="000A6EF8"/>
    <w:rsid w:val="000A70E0"/>
    <w:rsid w:val="000A765A"/>
    <w:rsid w:val="000A7E68"/>
    <w:rsid w:val="000A7F41"/>
    <w:rsid w:val="000B033C"/>
    <w:rsid w:val="000B045A"/>
    <w:rsid w:val="000B0460"/>
    <w:rsid w:val="000B09D7"/>
    <w:rsid w:val="000B1459"/>
    <w:rsid w:val="000B1D59"/>
    <w:rsid w:val="000B2427"/>
    <w:rsid w:val="000B335F"/>
    <w:rsid w:val="000B3902"/>
    <w:rsid w:val="000B42A9"/>
    <w:rsid w:val="000B45EC"/>
    <w:rsid w:val="000B4D7F"/>
    <w:rsid w:val="000B5405"/>
    <w:rsid w:val="000B6791"/>
    <w:rsid w:val="000B6B04"/>
    <w:rsid w:val="000B6D15"/>
    <w:rsid w:val="000C0D8D"/>
    <w:rsid w:val="000C12CB"/>
    <w:rsid w:val="000C14C9"/>
    <w:rsid w:val="000C1C08"/>
    <w:rsid w:val="000C2C69"/>
    <w:rsid w:val="000C3443"/>
    <w:rsid w:val="000C3887"/>
    <w:rsid w:val="000C3A9C"/>
    <w:rsid w:val="000C42DD"/>
    <w:rsid w:val="000C48B6"/>
    <w:rsid w:val="000C5219"/>
    <w:rsid w:val="000C735E"/>
    <w:rsid w:val="000C73D9"/>
    <w:rsid w:val="000C783E"/>
    <w:rsid w:val="000C7C25"/>
    <w:rsid w:val="000D0109"/>
    <w:rsid w:val="000D0B33"/>
    <w:rsid w:val="000D0BDC"/>
    <w:rsid w:val="000D152A"/>
    <w:rsid w:val="000D1912"/>
    <w:rsid w:val="000D1925"/>
    <w:rsid w:val="000D19F7"/>
    <w:rsid w:val="000D1C90"/>
    <w:rsid w:val="000D4085"/>
    <w:rsid w:val="000D4B45"/>
    <w:rsid w:val="000D4C46"/>
    <w:rsid w:val="000D5CA5"/>
    <w:rsid w:val="000D6AC9"/>
    <w:rsid w:val="000D6C27"/>
    <w:rsid w:val="000D6D75"/>
    <w:rsid w:val="000D7241"/>
    <w:rsid w:val="000D75AA"/>
    <w:rsid w:val="000E0026"/>
    <w:rsid w:val="000E0A85"/>
    <w:rsid w:val="000E2019"/>
    <w:rsid w:val="000E2108"/>
    <w:rsid w:val="000E27D3"/>
    <w:rsid w:val="000E2D48"/>
    <w:rsid w:val="000E3B46"/>
    <w:rsid w:val="000E4168"/>
    <w:rsid w:val="000E49BB"/>
    <w:rsid w:val="000E4A0D"/>
    <w:rsid w:val="000E4AF4"/>
    <w:rsid w:val="000E5CD6"/>
    <w:rsid w:val="000E6CA4"/>
    <w:rsid w:val="000E6D90"/>
    <w:rsid w:val="000E6D9F"/>
    <w:rsid w:val="000E6F45"/>
    <w:rsid w:val="000E7848"/>
    <w:rsid w:val="000F0120"/>
    <w:rsid w:val="000F13B2"/>
    <w:rsid w:val="000F1805"/>
    <w:rsid w:val="000F1D2C"/>
    <w:rsid w:val="000F24CA"/>
    <w:rsid w:val="000F2FAB"/>
    <w:rsid w:val="000F322A"/>
    <w:rsid w:val="000F3A45"/>
    <w:rsid w:val="000F4109"/>
    <w:rsid w:val="000F432C"/>
    <w:rsid w:val="000F509D"/>
    <w:rsid w:val="000F5EC4"/>
    <w:rsid w:val="000F5FFB"/>
    <w:rsid w:val="000F6A49"/>
    <w:rsid w:val="000F799E"/>
    <w:rsid w:val="000F7A1A"/>
    <w:rsid w:val="000F7B70"/>
    <w:rsid w:val="00100515"/>
    <w:rsid w:val="00100A3C"/>
    <w:rsid w:val="00100A89"/>
    <w:rsid w:val="00100F26"/>
    <w:rsid w:val="00101E17"/>
    <w:rsid w:val="00102439"/>
    <w:rsid w:val="00102CF6"/>
    <w:rsid w:val="0010307B"/>
    <w:rsid w:val="001031E5"/>
    <w:rsid w:val="001038A8"/>
    <w:rsid w:val="00103A5A"/>
    <w:rsid w:val="00103C4B"/>
    <w:rsid w:val="00103D2C"/>
    <w:rsid w:val="00104060"/>
    <w:rsid w:val="0010416C"/>
    <w:rsid w:val="00104467"/>
    <w:rsid w:val="0010459E"/>
    <w:rsid w:val="00104A0D"/>
    <w:rsid w:val="00104EBB"/>
    <w:rsid w:val="00104FF5"/>
    <w:rsid w:val="001058D4"/>
    <w:rsid w:val="001060BD"/>
    <w:rsid w:val="0010663E"/>
    <w:rsid w:val="0010677E"/>
    <w:rsid w:val="00106C09"/>
    <w:rsid w:val="00107550"/>
    <w:rsid w:val="001077D4"/>
    <w:rsid w:val="0010791F"/>
    <w:rsid w:val="00107BB6"/>
    <w:rsid w:val="00107C10"/>
    <w:rsid w:val="001101C2"/>
    <w:rsid w:val="00111485"/>
    <w:rsid w:val="001114CE"/>
    <w:rsid w:val="001119D6"/>
    <w:rsid w:val="0011219F"/>
    <w:rsid w:val="001122BE"/>
    <w:rsid w:val="00112738"/>
    <w:rsid w:val="00112A39"/>
    <w:rsid w:val="00113081"/>
    <w:rsid w:val="00113478"/>
    <w:rsid w:val="001137D9"/>
    <w:rsid w:val="00114329"/>
    <w:rsid w:val="00114553"/>
    <w:rsid w:val="00114682"/>
    <w:rsid w:val="00115CF9"/>
    <w:rsid w:val="00116534"/>
    <w:rsid w:val="0011749D"/>
    <w:rsid w:val="001178CF"/>
    <w:rsid w:val="00120687"/>
    <w:rsid w:val="00121572"/>
    <w:rsid w:val="001216D3"/>
    <w:rsid w:val="001216E0"/>
    <w:rsid w:val="00121914"/>
    <w:rsid w:val="00121998"/>
    <w:rsid w:val="00121DC0"/>
    <w:rsid w:val="00122010"/>
    <w:rsid w:val="00122058"/>
    <w:rsid w:val="00122558"/>
    <w:rsid w:val="00122D3D"/>
    <w:rsid w:val="001231BB"/>
    <w:rsid w:val="001234A5"/>
    <w:rsid w:val="00123F37"/>
    <w:rsid w:val="00124716"/>
    <w:rsid w:val="00124D31"/>
    <w:rsid w:val="0012537A"/>
    <w:rsid w:val="00126A35"/>
    <w:rsid w:val="00127595"/>
    <w:rsid w:val="00127D13"/>
    <w:rsid w:val="00130038"/>
    <w:rsid w:val="001307C5"/>
    <w:rsid w:val="00130EFB"/>
    <w:rsid w:val="00131531"/>
    <w:rsid w:val="00131B31"/>
    <w:rsid w:val="00132167"/>
    <w:rsid w:val="001324DA"/>
    <w:rsid w:val="001324EF"/>
    <w:rsid w:val="001343F8"/>
    <w:rsid w:val="00134FDB"/>
    <w:rsid w:val="0013599F"/>
    <w:rsid w:val="0013616C"/>
    <w:rsid w:val="00136813"/>
    <w:rsid w:val="001374AE"/>
    <w:rsid w:val="001418EE"/>
    <w:rsid w:val="00143AD3"/>
    <w:rsid w:val="00144283"/>
    <w:rsid w:val="00144469"/>
    <w:rsid w:val="001448BA"/>
    <w:rsid w:val="00145421"/>
    <w:rsid w:val="00145621"/>
    <w:rsid w:val="0014589B"/>
    <w:rsid w:val="00146660"/>
    <w:rsid w:val="00146893"/>
    <w:rsid w:val="001469F0"/>
    <w:rsid w:val="00146BDC"/>
    <w:rsid w:val="00146FEF"/>
    <w:rsid w:val="0014709D"/>
    <w:rsid w:val="0015012C"/>
    <w:rsid w:val="0015089F"/>
    <w:rsid w:val="001508CF"/>
    <w:rsid w:val="00150ED9"/>
    <w:rsid w:val="00151126"/>
    <w:rsid w:val="00151AB5"/>
    <w:rsid w:val="00152CFB"/>
    <w:rsid w:val="00153250"/>
    <w:rsid w:val="00153764"/>
    <w:rsid w:val="00153DD9"/>
    <w:rsid w:val="00154921"/>
    <w:rsid w:val="00154A03"/>
    <w:rsid w:val="00154E5A"/>
    <w:rsid w:val="00154EC8"/>
    <w:rsid w:val="00155224"/>
    <w:rsid w:val="00155A67"/>
    <w:rsid w:val="00155B74"/>
    <w:rsid w:val="00155C14"/>
    <w:rsid w:val="00156A0C"/>
    <w:rsid w:val="00157985"/>
    <w:rsid w:val="00160DBC"/>
    <w:rsid w:val="001617C5"/>
    <w:rsid w:val="00161DDB"/>
    <w:rsid w:val="00161FF4"/>
    <w:rsid w:val="001630DB"/>
    <w:rsid w:val="001635DF"/>
    <w:rsid w:val="00163E88"/>
    <w:rsid w:val="00163FC3"/>
    <w:rsid w:val="001652A3"/>
    <w:rsid w:val="00165B1C"/>
    <w:rsid w:val="00167749"/>
    <w:rsid w:val="00167CE4"/>
    <w:rsid w:val="00167F0C"/>
    <w:rsid w:val="00170C92"/>
    <w:rsid w:val="00170CBF"/>
    <w:rsid w:val="00171805"/>
    <w:rsid w:val="00171889"/>
    <w:rsid w:val="00171D22"/>
    <w:rsid w:val="00173330"/>
    <w:rsid w:val="001738C0"/>
    <w:rsid w:val="00173D57"/>
    <w:rsid w:val="0017463D"/>
    <w:rsid w:val="001746D8"/>
    <w:rsid w:val="001752DF"/>
    <w:rsid w:val="001775B5"/>
    <w:rsid w:val="001777E7"/>
    <w:rsid w:val="0017790A"/>
    <w:rsid w:val="00177ECC"/>
    <w:rsid w:val="00180259"/>
    <w:rsid w:val="00180349"/>
    <w:rsid w:val="00180E73"/>
    <w:rsid w:val="001818D0"/>
    <w:rsid w:val="00181B1E"/>
    <w:rsid w:val="00182051"/>
    <w:rsid w:val="001821A0"/>
    <w:rsid w:val="0018299C"/>
    <w:rsid w:val="001830C6"/>
    <w:rsid w:val="001842EB"/>
    <w:rsid w:val="00185B6A"/>
    <w:rsid w:val="00186E9E"/>
    <w:rsid w:val="00186EC8"/>
    <w:rsid w:val="00187453"/>
    <w:rsid w:val="001876A4"/>
    <w:rsid w:val="00190CAF"/>
    <w:rsid w:val="00190F46"/>
    <w:rsid w:val="001911BB"/>
    <w:rsid w:val="00192037"/>
    <w:rsid w:val="00192599"/>
    <w:rsid w:val="00193013"/>
    <w:rsid w:val="001940A0"/>
    <w:rsid w:val="00194916"/>
    <w:rsid w:val="00194A33"/>
    <w:rsid w:val="001960B8"/>
    <w:rsid w:val="0019650E"/>
    <w:rsid w:val="0019757B"/>
    <w:rsid w:val="00197743"/>
    <w:rsid w:val="00197A59"/>
    <w:rsid w:val="001A03B8"/>
    <w:rsid w:val="001A22C8"/>
    <w:rsid w:val="001A23E7"/>
    <w:rsid w:val="001A2444"/>
    <w:rsid w:val="001A24C0"/>
    <w:rsid w:val="001A267D"/>
    <w:rsid w:val="001A2971"/>
    <w:rsid w:val="001A2ED8"/>
    <w:rsid w:val="001A3479"/>
    <w:rsid w:val="001A4116"/>
    <w:rsid w:val="001A45CD"/>
    <w:rsid w:val="001A4C44"/>
    <w:rsid w:val="001A4ECB"/>
    <w:rsid w:val="001A5100"/>
    <w:rsid w:val="001A51CF"/>
    <w:rsid w:val="001A5621"/>
    <w:rsid w:val="001A5CEE"/>
    <w:rsid w:val="001A6571"/>
    <w:rsid w:val="001A7066"/>
    <w:rsid w:val="001A7ECF"/>
    <w:rsid w:val="001B066A"/>
    <w:rsid w:val="001B1811"/>
    <w:rsid w:val="001B1A0B"/>
    <w:rsid w:val="001B1CD9"/>
    <w:rsid w:val="001B2412"/>
    <w:rsid w:val="001B346F"/>
    <w:rsid w:val="001B365F"/>
    <w:rsid w:val="001B3F65"/>
    <w:rsid w:val="001B428D"/>
    <w:rsid w:val="001B43A0"/>
    <w:rsid w:val="001B44A0"/>
    <w:rsid w:val="001B483B"/>
    <w:rsid w:val="001B4A68"/>
    <w:rsid w:val="001B4A91"/>
    <w:rsid w:val="001B4B1C"/>
    <w:rsid w:val="001B50E7"/>
    <w:rsid w:val="001B5AA7"/>
    <w:rsid w:val="001B5EDA"/>
    <w:rsid w:val="001B6542"/>
    <w:rsid w:val="001B6957"/>
    <w:rsid w:val="001B6F0F"/>
    <w:rsid w:val="001B7B8E"/>
    <w:rsid w:val="001C08FB"/>
    <w:rsid w:val="001C122E"/>
    <w:rsid w:val="001C15B4"/>
    <w:rsid w:val="001C20C6"/>
    <w:rsid w:val="001C34E7"/>
    <w:rsid w:val="001C3D69"/>
    <w:rsid w:val="001C3FC3"/>
    <w:rsid w:val="001C4899"/>
    <w:rsid w:val="001C6728"/>
    <w:rsid w:val="001C686A"/>
    <w:rsid w:val="001C69E0"/>
    <w:rsid w:val="001C6F44"/>
    <w:rsid w:val="001C71C1"/>
    <w:rsid w:val="001C7567"/>
    <w:rsid w:val="001C787D"/>
    <w:rsid w:val="001C7B56"/>
    <w:rsid w:val="001D2730"/>
    <w:rsid w:val="001D2BF1"/>
    <w:rsid w:val="001D2EAF"/>
    <w:rsid w:val="001D3EFA"/>
    <w:rsid w:val="001D548A"/>
    <w:rsid w:val="001D6467"/>
    <w:rsid w:val="001D64F5"/>
    <w:rsid w:val="001D6745"/>
    <w:rsid w:val="001D6C7C"/>
    <w:rsid w:val="001D70C5"/>
    <w:rsid w:val="001D7D8B"/>
    <w:rsid w:val="001E02F1"/>
    <w:rsid w:val="001E121C"/>
    <w:rsid w:val="001E16A7"/>
    <w:rsid w:val="001E1D1B"/>
    <w:rsid w:val="001E1F19"/>
    <w:rsid w:val="001E200F"/>
    <w:rsid w:val="001E210C"/>
    <w:rsid w:val="001E2342"/>
    <w:rsid w:val="001E2F2F"/>
    <w:rsid w:val="001E363F"/>
    <w:rsid w:val="001E38E1"/>
    <w:rsid w:val="001E4857"/>
    <w:rsid w:val="001E4946"/>
    <w:rsid w:val="001E4E86"/>
    <w:rsid w:val="001E6098"/>
    <w:rsid w:val="001E615D"/>
    <w:rsid w:val="001E6B36"/>
    <w:rsid w:val="001E6BA8"/>
    <w:rsid w:val="001E6BC3"/>
    <w:rsid w:val="001E6D75"/>
    <w:rsid w:val="001E6E2F"/>
    <w:rsid w:val="001E6E45"/>
    <w:rsid w:val="001E7F66"/>
    <w:rsid w:val="001F0F96"/>
    <w:rsid w:val="001F1C1C"/>
    <w:rsid w:val="001F242C"/>
    <w:rsid w:val="001F2931"/>
    <w:rsid w:val="001F34A6"/>
    <w:rsid w:val="001F3817"/>
    <w:rsid w:val="001F3DA8"/>
    <w:rsid w:val="001F42D9"/>
    <w:rsid w:val="001F4434"/>
    <w:rsid w:val="001F5414"/>
    <w:rsid w:val="001F5465"/>
    <w:rsid w:val="001F6404"/>
    <w:rsid w:val="001F6540"/>
    <w:rsid w:val="001F6B2E"/>
    <w:rsid w:val="001F6F04"/>
    <w:rsid w:val="00200212"/>
    <w:rsid w:val="00200624"/>
    <w:rsid w:val="0020078E"/>
    <w:rsid w:val="0020085A"/>
    <w:rsid w:val="00200862"/>
    <w:rsid w:val="00200C58"/>
    <w:rsid w:val="00200DFB"/>
    <w:rsid w:val="00201206"/>
    <w:rsid w:val="00201254"/>
    <w:rsid w:val="00201FA9"/>
    <w:rsid w:val="0020236E"/>
    <w:rsid w:val="00203164"/>
    <w:rsid w:val="002041F1"/>
    <w:rsid w:val="002045CE"/>
    <w:rsid w:val="002048B1"/>
    <w:rsid w:val="00204B51"/>
    <w:rsid w:val="00204CC1"/>
    <w:rsid w:val="00206542"/>
    <w:rsid w:val="00206852"/>
    <w:rsid w:val="00206EDC"/>
    <w:rsid w:val="00210734"/>
    <w:rsid w:val="00210EA8"/>
    <w:rsid w:val="00211582"/>
    <w:rsid w:val="00211BEC"/>
    <w:rsid w:val="00211D5F"/>
    <w:rsid w:val="00211F94"/>
    <w:rsid w:val="00212984"/>
    <w:rsid w:val="00212A04"/>
    <w:rsid w:val="00213268"/>
    <w:rsid w:val="002133BC"/>
    <w:rsid w:val="0021357C"/>
    <w:rsid w:val="002135A0"/>
    <w:rsid w:val="00213CA8"/>
    <w:rsid w:val="0021414E"/>
    <w:rsid w:val="00214668"/>
    <w:rsid w:val="00214E5B"/>
    <w:rsid w:val="0021628E"/>
    <w:rsid w:val="00216DF0"/>
    <w:rsid w:val="00217188"/>
    <w:rsid w:val="0021737A"/>
    <w:rsid w:val="00217514"/>
    <w:rsid w:val="002176AF"/>
    <w:rsid w:val="00220543"/>
    <w:rsid w:val="00220D2A"/>
    <w:rsid w:val="00221539"/>
    <w:rsid w:val="00221892"/>
    <w:rsid w:val="00221893"/>
    <w:rsid w:val="00221EE6"/>
    <w:rsid w:val="0022215A"/>
    <w:rsid w:val="00222711"/>
    <w:rsid w:val="0022277A"/>
    <w:rsid w:val="00222DC1"/>
    <w:rsid w:val="002230D6"/>
    <w:rsid w:val="002234DD"/>
    <w:rsid w:val="0022441B"/>
    <w:rsid w:val="00225361"/>
    <w:rsid w:val="00225521"/>
    <w:rsid w:val="00225677"/>
    <w:rsid w:val="00225A47"/>
    <w:rsid w:val="00225E94"/>
    <w:rsid w:val="00226275"/>
    <w:rsid w:val="00226651"/>
    <w:rsid w:val="002266E8"/>
    <w:rsid w:val="00226A3C"/>
    <w:rsid w:val="00226EDF"/>
    <w:rsid w:val="00226EE3"/>
    <w:rsid w:val="00226F9A"/>
    <w:rsid w:val="00226FCF"/>
    <w:rsid w:val="0022710D"/>
    <w:rsid w:val="00227787"/>
    <w:rsid w:val="00227CDC"/>
    <w:rsid w:val="00227F54"/>
    <w:rsid w:val="00230133"/>
    <w:rsid w:val="00231EBF"/>
    <w:rsid w:val="00232464"/>
    <w:rsid w:val="00233A34"/>
    <w:rsid w:val="00233A46"/>
    <w:rsid w:val="00233B39"/>
    <w:rsid w:val="002350B4"/>
    <w:rsid w:val="002350F6"/>
    <w:rsid w:val="00235AF3"/>
    <w:rsid w:val="00235B42"/>
    <w:rsid w:val="00235C52"/>
    <w:rsid w:val="00235D3F"/>
    <w:rsid w:val="00235DD0"/>
    <w:rsid w:val="002366EC"/>
    <w:rsid w:val="00236A7C"/>
    <w:rsid w:val="00236B64"/>
    <w:rsid w:val="00236C26"/>
    <w:rsid w:val="002372A5"/>
    <w:rsid w:val="00237AA2"/>
    <w:rsid w:val="002401F1"/>
    <w:rsid w:val="00240641"/>
    <w:rsid w:val="00240953"/>
    <w:rsid w:val="00241911"/>
    <w:rsid w:val="00241FFB"/>
    <w:rsid w:val="002420E6"/>
    <w:rsid w:val="00242E36"/>
    <w:rsid w:val="00242F20"/>
    <w:rsid w:val="00243419"/>
    <w:rsid w:val="00243B0E"/>
    <w:rsid w:val="00243B4F"/>
    <w:rsid w:val="00243C16"/>
    <w:rsid w:val="00244637"/>
    <w:rsid w:val="00244932"/>
    <w:rsid w:val="00244EA7"/>
    <w:rsid w:val="00245800"/>
    <w:rsid w:val="00245C77"/>
    <w:rsid w:val="002460B5"/>
    <w:rsid w:val="002467AF"/>
    <w:rsid w:val="00247038"/>
    <w:rsid w:val="00247120"/>
    <w:rsid w:val="00247C42"/>
    <w:rsid w:val="002504EC"/>
    <w:rsid w:val="002507A4"/>
    <w:rsid w:val="002508A2"/>
    <w:rsid w:val="00250AF0"/>
    <w:rsid w:val="002512EE"/>
    <w:rsid w:val="002519AF"/>
    <w:rsid w:val="00253321"/>
    <w:rsid w:val="00253691"/>
    <w:rsid w:val="00253D02"/>
    <w:rsid w:val="00254269"/>
    <w:rsid w:val="002543B3"/>
    <w:rsid w:val="00254908"/>
    <w:rsid w:val="002550C5"/>
    <w:rsid w:val="002553F0"/>
    <w:rsid w:val="002556C1"/>
    <w:rsid w:val="00255814"/>
    <w:rsid w:val="00256302"/>
    <w:rsid w:val="00256990"/>
    <w:rsid w:val="00256F0B"/>
    <w:rsid w:val="0026000D"/>
    <w:rsid w:val="00260397"/>
    <w:rsid w:val="002615AB"/>
    <w:rsid w:val="00261EE2"/>
    <w:rsid w:val="00262510"/>
    <w:rsid w:val="00262538"/>
    <w:rsid w:val="00262CD7"/>
    <w:rsid w:val="002634F9"/>
    <w:rsid w:val="00263E45"/>
    <w:rsid w:val="00264DFB"/>
    <w:rsid w:val="002656DB"/>
    <w:rsid w:val="00272817"/>
    <w:rsid w:val="00272EFC"/>
    <w:rsid w:val="002731EC"/>
    <w:rsid w:val="00273954"/>
    <w:rsid w:val="002739E1"/>
    <w:rsid w:val="00273A07"/>
    <w:rsid w:val="00275E93"/>
    <w:rsid w:val="00276C0A"/>
    <w:rsid w:val="002771CB"/>
    <w:rsid w:val="00277332"/>
    <w:rsid w:val="00277D66"/>
    <w:rsid w:val="002814CD"/>
    <w:rsid w:val="00281578"/>
    <w:rsid w:val="00281C40"/>
    <w:rsid w:val="00282AC3"/>
    <w:rsid w:val="0028388B"/>
    <w:rsid w:val="002840FC"/>
    <w:rsid w:val="002853A1"/>
    <w:rsid w:val="0028565E"/>
    <w:rsid w:val="002858F5"/>
    <w:rsid w:val="00285B17"/>
    <w:rsid w:val="00285F7C"/>
    <w:rsid w:val="00286023"/>
    <w:rsid w:val="002860E3"/>
    <w:rsid w:val="0028643E"/>
    <w:rsid w:val="00286DAE"/>
    <w:rsid w:val="00287CA0"/>
    <w:rsid w:val="00287F3D"/>
    <w:rsid w:val="002903D1"/>
    <w:rsid w:val="002904C8"/>
    <w:rsid w:val="00290F3E"/>
    <w:rsid w:val="00291885"/>
    <w:rsid w:val="00292040"/>
    <w:rsid w:val="00292144"/>
    <w:rsid w:val="00293107"/>
    <w:rsid w:val="00293322"/>
    <w:rsid w:val="00293C4C"/>
    <w:rsid w:val="002942EC"/>
    <w:rsid w:val="00294865"/>
    <w:rsid w:val="002948A0"/>
    <w:rsid w:val="002952F7"/>
    <w:rsid w:val="00295435"/>
    <w:rsid w:val="00295546"/>
    <w:rsid w:val="00296397"/>
    <w:rsid w:val="0029675E"/>
    <w:rsid w:val="002969B6"/>
    <w:rsid w:val="0029787F"/>
    <w:rsid w:val="002A033B"/>
    <w:rsid w:val="002A0DFD"/>
    <w:rsid w:val="002A0F0E"/>
    <w:rsid w:val="002A1FAE"/>
    <w:rsid w:val="002A6B29"/>
    <w:rsid w:val="002A75F4"/>
    <w:rsid w:val="002A76DF"/>
    <w:rsid w:val="002B0229"/>
    <w:rsid w:val="002B05DD"/>
    <w:rsid w:val="002B1438"/>
    <w:rsid w:val="002B1475"/>
    <w:rsid w:val="002B1B51"/>
    <w:rsid w:val="002B1EB3"/>
    <w:rsid w:val="002B203F"/>
    <w:rsid w:val="002B2814"/>
    <w:rsid w:val="002B2CF1"/>
    <w:rsid w:val="002B46F2"/>
    <w:rsid w:val="002B4892"/>
    <w:rsid w:val="002B5602"/>
    <w:rsid w:val="002B6B05"/>
    <w:rsid w:val="002B6E94"/>
    <w:rsid w:val="002B79AE"/>
    <w:rsid w:val="002C030A"/>
    <w:rsid w:val="002C0BF5"/>
    <w:rsid w:val="002C0FB6"/>
    <w:rsid w:val="002C0FDB"/>
    <w:rsid w:val="002C1CC5"/>
    <w:rsid w:val="002C2020"/>
    <w:rsid w:val="002C2BBE"/>
    <w:rsid w:val="002C30FD"/>
    <w:rsid w:val="002C3330"/>
    <w:rsid w:val="002C3AE3"/>
    <w:rsid w:val="002C3F66"/>
    <w:rsid w:val="002C421A"/>
    <w:rsid w:val="002C469D"/>
    <w:rsid w:val="002C6115"/>
    <w:rsid w:val="002C6619"/>
    <w:rsid w:val="002C6750"/>
    <w:rsid w:val="002C6F90"/>
    <w:rsid w:val="002C7080"/>
    <w:rsid w:val="002D039A"/>
    <w:rsid w:val="002D0469"/>
    <w:rsid w:val="002D09CB"/>
    <w:rsid w:val="002D0E76"/>
    <w:rsid w:val="002D1379"/>
    <w:rsid w:val="002D1BE3"/>
    <w:rsid w:val="002D1DB7"/>
    <w:rsid w:val="002D27C0"/>
    <w:rsid w:val="002D3670"/>
    <w:rsid w:val="002D39A7"/>
    <w:rsid w:val="002D3B5F"/>
    <w:rsid w:val="002D504B"/>
    <w:rsid w:val="002D513E"/>
    <w:rsid w:val="002D613D"/>
    <w:rsid w:val="002D6433"/>
    <w:rsid w:val="002D76E0"/>
    <w:rsid w:val="002E1493"/>
    <w:rsid w:val="002E184E"/>
    <w:rsid w:val="002E211E"/>
    <w:rsid w:val="002E2502"/>
    <w:rsid w:val="002E2A61"/>
    <w:rsid w:val="002E35C9"/>
    <w:rsid w:val="002E35CC"/>
    <w:rsid w:val="002E38EB"/>
    <w:rsid w:val="002E50F1"/>
    <w:rsid w:val="002E565A"/>
    <w:rsid w:val="002E57E7"/>
    <w:rsid w:val="002E5835"/>
    <w:rsid w:val="002E597A"/>
    <w:rsid w:val="002E5E89"/>
    <w:rsid w:val="002E5EF6"/>
    <w:rsid w:val="002E6415"/>
    <w:rsid w:val="002E6779"/>
    <w:rsid w:val="002E7035"/>
    <w:rsid w:val="002E74C7"/>
    <w:rsid w:val="002E7C90"/>
    <w:rsid w:val="002F088C"/>
    <w:rsid w:val="002F0E30"/>
    <w:rsid w:val="002F19D7"/>
    <w:rsid w:val="002F1D02"/>
    <w:rsid w:val="002F20CA"/>
    <w:rsid w:val="002F3289"/>
    <w:rsid w:val="002F3ABA"/>
    <w:rsid w:val="002F3E8E"/>
    <w:rsid w:val="002F49F4"/>
    <w:rsid w:val="002F5EDD"/>
    <w:rsid w:val="002F664E"/>
    <w:rsid w:val="002F73C0"/>
    <w:rsid w:val="002F7BA6"/>
    <w:rsid w:val="0030042E"/>
    <w:rsid w:val="0030096D"/>
    <w:rsid w:val="00300E0B"/>
    <w:rsid w:val="003012E6"/>
    <w:rsid w:val="00301804"/>
    <w:rsid w:val="00302BD5"/>
    <w:rsid w:val="00303086"/>
    <w:rsid w:val="00303579"/>
    <w:rsid w:val="00303D16"/>
    <w:rsid w:val="00303D69"/>
    <w:rsid w:val="0030581E"/>
    <w:rsid w:val="00305A8C"/>
    <w:rsid w:val="0030785A"/>
    <w:rsid w:val="003079D8"/>
    <w:rsid w:val="00307A02"/>
    <w:rsid w:val="00307F5B"/>
    <w:rsid w:val="003109D0"/>
    <w:rsid w:val="00310F56"/>
    <w:rsid w:val="00311134"/>
    <w:rsid w:val="003118DE"/>
    <w:rsid w:val="00311DF2"/>
    <w:rsid w:val="00312320"/>
    <w:rsid w:val="00312C53"/>
    <w:rsid w:val="00312DD1"/>
    <w:rsid w:val="00313552"/>
    <w:rsid w:val="00313963"/>
    <w:rsid w:val="00314085"/>
    <w:rsid w:val="003141E9"/>
    <w:rsid w:val="0031438E"/>
    <w:rsid w:val="0031456A"/>
    <w:rsid w:val="00314605"/>
    <w:rsid w:val="00314E62"/>
    <w:rsid w:val="003158B0"/>
    <w:rsid w:val="0031675E"/>
    <w:rsid w:val="003167D5"/>
    <w:rsid w:val="00316E04"/>
    <w:rsid w:val="00316F65"/>
    <w:rsid w:val="00321878"/>
    <w:rsid w:val="00321A72"/>
    <w:rsid w:val="00321BA1"/>
    <w:rsid w:val="00321C66"/>
    <w:rsid w:val="003220CC"/>
    <w:rsid w:val="00322D4A"/>
    <w:rsid w:val="00323C4F"/>
    <w:rsid w:val="003241D2"/>
    <w:rsid w:val="0032442E"/>
    <w:rsid w:val="003251E5"/>
    <w:rsid w:val="0032526E"/>
    <w:rsid w:val="003268BE"/>
    <w:rsid w:val="00326CA5"/>
    <w:rsid w:val="00327195"/>
    <w:rsid w:val="00331549"/>
    <w:rsid w:val="003317A2"/>
    <w:rsid w:val="00331B74"/>
    <w:rsid w:val="00332836"/>
    <w:rsid w:val="00332A9E"/>
    <w:rsid w:val="00334433"/>
    <w:rsid w:val="0033495F"/>
    <w:rsid w:val="00334A8C"/>
    <w:rsid w:val="00336BCB"/>
    <w:rsid w:val="00336D22"/>
    <w:rsid w:val="00337433"/>
    <w:rsid w:val="003375A7"/>
    <w:rsid w:val="00337FD0"/>
    <w:rsid w:val="0034027F"/>
    <w:rsid w:val="003404F4"/>
    <w:rsid w:val="00341213"/>
    <w:rsid w:val="0034166E"/>
    <w:rsid w:val="003430E8"/>
    <w:rsid w:val="0034352A"/>
    <w:rsid w:val="003438B6"/>
    <w:rsid w:val="003439DB"/>
    <w:rsid w:val="00344EC7"/>
    <w:rsid w:val="00345F8B"/>
    <w:rsid w:val="0034691B"/>
    <w:rsid w:val="00346C57"/>
    <w:rsid w:val="00346F98"/>
    <w:rsid w:val="00347B80"/>
    <w:rsid w:val="00347DF5"/>
    <w:rsid w:val="00351859"/>
    <w:rsid w:val="00351E5F"/>
    <w:rsid w:val="00351ECD"/>
    <w:rsid w:val="0035205B"/>
    <w:rsid w:val="00352098"/>
    <w:rsid w:val="00352187"/>
    <w:rsid w:val="00352601"/>
    <w:rsid w:val="00353838"/>
    <w:rsid w:val="0035458E"/>
    <w:rsid w:val="00354A90"/>
    <w:rsid w:val="00355DE0"/>
    <w:rsid w:val="00355DF7"/>
    <w:rsid w:val="00356390"/>
    <w:rsid w:val="00357698"/>
    <w:rsid w:val="00361614"/>
    <w:rsid w:val="00361BA3"/>
    <w:rsid w:val="00361E1E"/>
    <w:rsid w:val="00365073"/>
    <w:rsid w:val="00365BCE"/>
    <w:rsid w:val="0036602F"/>
    <w:rsid w:val="003662A3"/>
    <w:rsid w:val="00367081"/>
    <w:rsid w:val="003671F8"/>
    <w:rsid w:val="00367ED7"/>
    <w:rsid w:val="003703DE"/>
    <w:rsid w:val="003708C1"/>
    <w:rsid w:val="00370996"/>
    <w:rsid w:val="0037399D"/>
    <w:rsid w:val="003743FD"/>
    <w:rsid w:val="003744D4"/>
    <w:rsid w:val="00375032"/>
    <w:rsid w:val="0037525E"/>
    <w:rsid w:val="00376E92"/>
    <w:rsid w:val="00376FD0"/>
    <w:rsid w:val="00377918"/>
    <w:rsid w:val="00377B98"/>
    <w:rsid w:val="00377EDF"/>
    <w:rsid w:val="003801A6"/>
    <w:rsid w:val="003805DC"/>
    <w:rsid w:val="0038090E"/>
    <w:rsid w:val="00380EB5"/>
    <w:rsid w:val="003815F1"/>
    <w:rsid w:val="0038168C"/>
    <w:rsid w:val="00382B2C"/>
    <w:rsid w:val="003830BC"/>
    <w:rsid w:val="003838F6"/>
    <w:rsid w:val="0038479E"/>
    <w:rsid w:val="00384885"/>
    <w:rsid w:val="003851C5"/>
    <w:rsid w:val="00385D78"/>
    <w:rsid w:val="00386695"/>
    <w:rsid w:val="003867D9"/>
    <w:rsid w:val="00386C1B"/>
    <w:rsid w:val="003871E0"/>
    <w:rsid w:val="003876E4"/>
    <w:rsid w:val="0039052B"/>
    <w:rsid w:val="00390D6D"/>
    <w:rsid w:val="00390DC2"/>
    <w:rsid w:val="003912EA"/>
    <w:rsid w:val="00391594"/>
    <w:rsid w:val="003918E7"/>
    <w:rsid w:val="0039250D"/>
    <w:rsid w:val="00393430"/>
    <w:rsid w:val="00393471"/>
    <w:rsid w:val="00393FE0"/>
    <w:rsid w:val="003940BC"/>
    <w:rsid w:val="003963C7"/>
    <w:rsid w:val="00396A0A"/>
    <w:rsid w:val="003975AC"/>
    <w:rsid w:val="00397887"/>
    <w:rsid w:val="003A07B6"/>
    <w:rsid w:val="003A2095"/>
    <w:rsid w:val="003A284B"/>
    <w:rsid w:val="003A2CBE"/>
    <w:rsid w:val="003A3316"/>
    <w:rsid w:val="003A38B9"/>
    <w:rsid w:val="003A3B7A"/>
    <w:rsid w:val="003A442E"/>
    <w:rsid w:val="003A5D8A"/>
    <w:rsid w:val="003A6B03"/>
    <w:rsid w:val="003A6C5B"/>
    <w:rsid w:val="003A6F4D"/>
    <w:rsid w:val="003A70EF"/>
    <w:rsid w:val="003B10A6"/>
    <w:rsid w:val="003B3005"/>
    <w:rsid w:val="003B3E2B"/>
    <w:rsid w:val="003B3E85"/>
    <w:rsid w:val="003B4216"/>
    <w:rsid w:val="003B516A"/>
    <w:rsid w:val="003B561A"/>
    <w:rsid w:val="003B59B3"/>
    <w:rsid w:val="003B5DE0"/>
    <w:rsid w:val="003B6206"/>
    <w:rsid w:val="003B62E8"/>
    <w:rsid w:val="003B67A2"/>
    <w:rsid w:val="003B6A06"/>
    <w:rsid w:val="003B70C9"/>
    <w:rsid w:val="003C0A86"/>
    <w:rsid w:val="003C0CD3"/>
    <w:rsid w:val="003C0DFD"/>
    <w:rsid w:val="003C1220"/>
    <w:rsid w:val="003C152B"/>
    <w:rsid w:val="003C1E51"/>
    <w:rsid w:val="003C20DE"/>
    <w:rsid w:val="003C2459"/>
    <w:rsid w:val="003C28E1"/>
    <w:rsid w:val="003C2D6B"/>
    <w:rsid w:val="003C2F80"/>
    <w:rsid w:val="003C33D4"/>
    <w:rsid w:val="003C3D73"/>
    <w:rsid w:val="003C42BC"/>
    <w:rsid w:val="003C4626"/>
    <w:rsid w:val="003C4D9F"/>
    <w:rsid w:val="003C5080"/>
    <w:rsid w:val="003C50FB"/>
    <w:rsid w:val="003C5903"/>
    <w:rsid w:val="003C628B"/>
    <w:rsid w:val="003C6B63"/>
    <w:rsid w:val="003C77D1"/>
    <w:rsid w:val="003D0553"/>
    <w:rsid w:val="003D0CFB"/>
    <w:rsid w:val="003D0D15"/>
    <w:rsid w:val="003D1A28"/>
    <w:rsid w:val="003D1D24"/>
    <w:rsid w:val="003D1EA8"/>
    <w:rsid w:val="003D2500"/>
    <w:rsid w:val="003D2BA4"/>
    <w:rsid w:val="003D387C"/>
    <w:rsid w:val="003D40A3"/>
    <w:rsid w:val="003D47EC"/>
    <w:rsid w:val="003D49D4"/>
    <w:rsid w:val="003D4AE2"/>
    <w:rsid w:val="003D4F89"/>
    <w:rsid w:val="003D5069"/>
    <w:rsid w:val="003D56C0"/>
    <w:rsid w:val="003D5ADC"/>
    <w:rsid w:val="003D5B0F"/>
    <w:rsid w:val="003D5DC4"/>
    <w:rsid w:val="003D61DA"/>
    <w:rsid w:val="003D6268"/>
    <w:rsid w:val="003D6AA6"/>
    <w:rsid w:val="003D707F"/>
    <w:rsid w:val="003D77C9"/>
    <w:rsid w:val="003D7BDF"/>
    <w:rsid w:val="003E0A01"/>
    <w:rsid w:val="003E0FEA"/>
    <w:rsid w:val="003E139E"/>
    <w:rsid w:val="003E1F53"/>
    <w:rsid w:val="003E3017"/>
    <w:rsid w:val="003E3438"/>
    <w:rsid w:val="003E38EA"/>
    <w:rsid w:val="003E3BA0"/>
    <w:rsid w:val="003E4EB7"/>
    <w:rsid w:val="003E5840"/>
    <w:rsid w:val="003E656A"/>
    <w:rsid w:val="003E698B"/>
    <w:rsid w:val="003E6DC2"/>
    <w:rsid w:val="003E7053"/>
    <w:rsid w:val="003E709B"/>
    <w:rsid w:val="003E763A"/>
    <w:rsid w:val="003E7A91"/>
    <w:rsid w:val="003F0533"/>
    <w:rsid w:val="003F05BF"/>
    <w:rsid w:val="003F0926"/>
    <w:rsid w:val="003F16B2"/>
    <w:rsid w:val="003F1DD4"/>
    <w:rsid w:val="003F2363"/>
    <w:rsid w:val="003F2997"/>
    <w:rsid w:val="003F2C8D"/>
    <w:rsid w:val="003F3EC6"/>
    <w:rsid w:val="003F4CBC"/>
    <w:rsid w:val="003F5418"/>
    <w:rsid w:val="003F5554"/>
    <w:rsid w:val="003F56CF"/>
    <w:rsid w:val="003F5864"/>
    <w:rsid w:val="003F5944"/>
    <w:rsid w:val="003F69D5"/>
    <w:rsid w:val="003F6B14"/>
    <w:rsid w:val="003F7D39"/>
    <w:rsid w:val="004001BC"/>
    <w:rsid w:val="00400565"/>
    <w:rsid w:val="004009E8"/>
    <w:rsid w:val="00400A1E"/>
    <w:rsid w:val="00400E36"/>
    <w:rsid w:val="004022E1"/>
    <w:rsid w:val="00402508"/>
    <w:rsid w:val="004026A1"/>
    <w:rsid w:val="00403141"/>
    <w:rsid w:val="00403D44"/>
    <w:rsid w:val="004041CA"/>
    <w:rsid w:val="0040476D"/>
    <w:rsid w:val="004049FF"/>
    <w:rsid w:val="00404F49"/>
    <w:rsid w:val="0040503A"/>
    <w:rsid w:val="0040523A"/>
    <w:rsid w:val="0040569F"/>
    <w:rsid w:val="004057AD"/>
    <w:rsid w:val="00405ACE"/>
    <w:rsid w:val="004070CD"/>
    <w:rsid w:val="0040727B"/>
    <w:rsid w:val="00407A52"/>
    <w:rsid w:val="00407FD9"/>
    <w:rsid w:val="004102A5"/>
    <w:rsid w:val="004109A4"/>
    <w:rsid w:val="00410A65"/>
    <w:rsid w:val="00411553"/>
    <w:rsid w:val="004125BF"/>
    <w:rsid w:val="00413470"/>
    <w:rsid w:val="00413EDB"/>
    <w:rsid w:val="00414012"/>
    <w:rsid w:val="004147A7"/>
    <w:rsid w:val="00414B9A"/>
    <w:rsid w:val="00414E09"/>
    <w:rsid w:val="00415012"/>
    <w:rsid w:val="00415B43"/>
    <w:rsid w:val="00415B79"/>
    <w:rsid w:val="00415BD2"/>
    <w:rsid w:val="00415E1D"/>
    <w:rsid w:val="00416059"/>
    <w:rsid w:val="0041610E"/>
    <w:rsid w:val="004161BC"/>
    <w:rsid w:val="00416921"/>
    <w:rsid w:val="00416C1A"/>
    <w:rsid w:val="0041759E"/>
    <w:rsid w:val="0041775F"/>
    <w:rsid w:val="004178CA"/>
    <w:rsid w:val="0041799F"/>
    <w:rsid w:val="00420FE3"/>
    <w:rsid w:val="004210BB"/>
    <w:rsid w:val="004217A3"/>
    <w:rsid w:val="00421A33"/>
    <w:rsid w:val="00421DEC"/>
    <w:rsid w:val="004224D3"/>
    <w:rsid w:val="00422631"/>
    <w:rsid w:val="004228A3"/>
    <w:rsid w:val="00422E6F"/>
    <w:rsid w:val="00422EED"/>
    <w:rsid w:val="004236B6"/>
    <w:rsid w:val="00423A3E"/>
    <w:rsid w:val="00423B3F"/>
    <w:rsid w:val="00424567"/>
    <w:rsid w:val="004251DF"/>
    <w:rsid w:val="00425B2D"/>
    <w:rsid w:val="00426ECF"/>
    <w:rsid w:val="00427BAD"/>
    <w:rsid w:val="00427C59"/>
    <w:rsid w:val="0043052A"/>
    <w:rsid w:val="00430E11"/>
    <w:rsid w:val="00430F63"/>
    <w:rsid w:val="004313AB"/>
    <w:rsid w:val="004315E5"/>
    <w:rsid w:val="00432867"/>
    <w:rsid w:val="00432EB5"/>
    <w:rsid w:val="00432F5F"/>
    <w:rsid w:val="00433141"/>
    <w:rsid w:val="0043318E"/>
    <w:rsid w:val="00433FC7"/>
    <w:rsid w:val="00434A75"/>
    <w:rsid w:val="00434BE9"/>
    <w:rsid w:val="004352D1"/>
    <w:rsid w:val="00435F69"/>
    <w:rsid w:val="00435FE3"/>
    <w:rsid w:val="00436334"/>
    <w:rsid w:val="00436857"/>
    <w:rsid w:val="004401BC"/>
    <w:rsid w:val="004414A0"/>
    <w:rsid w:val="004414EB"/>
    <w:rsid w:val="00441C8B"/>
    <w:rsid w:val="00442163"/>
    <w:rsid w:val="00442973"/>
    <w:rsid w:val="00444299"/>
    <w:rsid w:val="004445A4"/>
    <w:rsid w:val="00444607"/>
    <w:rsid w:val="00444F27"/>
    <w:rsid w:val="00445215"/>
    <w:rsid w:val="004467A9"/>
    <w:rsid w:val="00446FFB"/>
    <w:rsid w:val="0044777E"/>
    <w:rsid w:val="00447867"/>
    <w:rsid w:val="004478DB"/>
    <w:rsid w:val="00447CD9"/>
    <w:rsid w:val="004533D1"/>
    <w:rsid w:val="004534E1"/>
    <w:rsid w:val="00453F47"/>
    <w:rsid w:val="004547D0"/>
    <w:rsid w:val="00454944"/>
    <w:rsid w:val="0045516A"/>
    <w:rsid w:val="004559E8"/>
    <w:rsid w:val="00455EE8"/>
    <w:rsid w:val="00456F6F"/>
    <w:rsid w:val="0045754C"/>
    <w:rsid w:val="00457E20"/>
    <w:rsid w:val="004602F3"/>
    <w:rsid w:val="0046119E"/>
    <w:rsid w:val="004613E3"/>
    <w:rsid w:val="00461AAE"/>
    <w:rsid w:val="00461AFF"/>
    <w:rsid w:val="00462420"/>
    <w:rsid w:val="00462A98"/>
    <w:rsid w:val="00462BC4"/>
    <w:rsid w:val="00463047"/>
    <w:rsid w:val="004647E3"/>
    <w:rsid w:val="004651BF"/>
    <w:rsid w:val="0046557D"/>
    <w:rsid w:val="0046558F"/>
    <w:rsid w:val="004660E4"/>
    <w:rsid w:val="00466589"/>
    <w:rsid w:val="00466FD2"/>
    <w:rsid w:val="00467A36"/>
    <w:rsid w:val="004701B7"/>
    <w:rsid w:val="00470562"/>
    <w:rsid w:val="004716F6"/>
    <w:rsid w:val="00472860"/>
    <w:rsid w:val="00473C8F"/>
    <w:rsid w:val="004759CA"/>
    <w:rsid w:val="00475E2A"/>
    <w:rsid w:val="004761E8"/>
    <w:rsid w:val="00476ACB"/>
    <w:rsid w:val="00476C11"/>
    <w:rsid w:val="0047710E"/>
    <w:rsid w:val="004776D8"/>
    <w:rsid w:val="00480448"/>
    <w:rsid w:val="00480663"/>
    <w:rsid w:val="004818F2"/>
    <w:rsid w:val="00481B4D"/>
    <w:rsid w:val="00482489"/>
    <w:rsid w:val="00482A46"/>
    <w:rsid w:val="00482BBC"/>
    <w:rsid w:val="00482EDB"/>
    <w:rsid w:val="00483513"/>
    <w:rsid w:val="004839C5"/>
    <w:rsid w:val="00483ABB"/>
    <w:rsid w:val="004849B1"/>
    <w:rsid w:val="00484E7C"/>
    <w:rsid w:val="00485549"/>
    <w:rsid w:val="00485AB0"/>
    <w:rsid w:val="00485EDA"/>
    <w:rsid w:val="00486C81"/>
    <w:rsid w:val="00486E39"/>
    <w:rsid w:val="004870B0"/>
    <w:rsid w:val="0048718B"/>
    <w:rsid w:val="0049049F"/>
    <w:rsid w:val="00490689"/>
    <w:rsid w:val="0049160B"/>
    <w:rsid w:val="00491723"/>
    <w:rsid w:val="00491D60"/>
    <w:rsid w:val="00491DB3"/>
    <w:rsid w:val="004925D0"/>
    <w:rsid w:val="00492757"/>
    <w:rsid w:val="00492D96"/>
    <w:rsid w:val="00492E94"/>
    <w:rsid w:val="0049300D"/>
    <w:rsid w:val="0049338F"/>
    <w:rsid w:val="004933DD"/>
    <w:rsid w:val="0049572D"/>
    <w:rsid w:val="004958C6"/>
    <w:rsid w:val="00495BF8"/>
    <w:rsid w:val="004960E6"/>
    <w:rsid w:val="004968C9"/>
    <w:rsid w:val="00496E14"/>
    <w:rsid w:val="00497238"/>
    <w:rsid w:val="0049756A"/>
    <w:rsid w:val="00497C98"/>
    <w:rsid w:val="004A0EE4"/>
    <w:rsid w:val="004A1244"/>
    <w:rsid w:val="004A1614"/>
    <w:rsid w:val="004A1ADE"/>
    <w:rsid w:val="004A1DB3"/>
    <w:rsid w:val="004A2900"/>
    <w:rsid w:val="004A375F"/>
    <w:rsid w:val="004A4DD3"/>
    <w:rsid w:val="004A4FD5"/>
    <w:rsid w:val="004A5ED9"/>
    <w:rsid w:val="004B0307"/>
    <w:rsid w:val="004B085D"/>
    <w:rsid w:val="004B1530"/>
    <w:rsid w:val="004B33A5"/>
    <w:rsid w:val="004B33B8"/>
    <w:rsid w:val="004B3553"/>
    <w:rsid w:val="004B3754"/>
    <w:rsid w:val="004B4FA9"/>
    <w:rsid w:val="004B5A0E"/>
    <w:rsid w:val="004B5D02"/>
    <w:rsid w:val="004B65CC"/>
    <w:rsid w:val="004B69A9"/>
    <w:rsid w:val="004B7360"/>
    <w:rsid w:val="004C0C9B"/>
    <w:rsid w:val="004C1C97"/>
    <w:rsid w:val="004C2B9E"/>
    <w:rsid w:val="004C3083"/>
    <w:rsid w:val="004C32FB"/>
    <w:rsid w:val="004C431C"/>
    <w:rsid w:val="004C52CB"/>
    <w:rsid w:val="004C5348"/>
    <w:rsid w:val="004C57EA"/>
    <w:rsid w:val="004C5F43"/>
    <w:rsid w:val="004C62AC"/>
    <w:rsid w:val="004C6535"/>
    <w:rsid w:val="004C667D"/>
    <w:rsid w:val="004C6E9E"/>
    <w:rsid w:val="004C7077"/>
    <w:rsid w:val="004C7ADE"/>
    <w:rsid w:val="004D0E72"/>
    <w:rsid w:val="004D17D9"/>
    <w:rsid w:val="004D1D50"/>
    <w:rsid w:val="004D2AE5"/>
    <w:rsid w:val="004D319F"/>
    <w:rsid w:val="004D3F07"/>
    <w:rsid w:val="004D4FBB"/>
    <w:rsid w:val="004D546A"/>
    <w:rsid w:val="004D6C67"/>
    <w:rsid w:val="004D6CDC"/>
    <w:rsid w:val="004D7EDA"/>
    <w:rsid w:val="004D7FC3"/>
    <w:rsid w:val="004E00E3"/>
    <w:rsid w:val="004E01E7"/>
    <w:rsid w:val="004E0446"/>
    <w:rsid w:val="004E1453"/>
    <w:rsid w:val="004E1A23"/>
    <w:rsid w:val="004E2B48"/>
    <w:rsid w:val="004E4A50"/>
    <w:rsid w:val="004E4DBE"/>
    <w:rsid w:val="004E5818"/>
    <w:rsid w:val="004E58F1"/>
    <w:rsid w:val="004E6386"/>
    <w:rsid w:val="004E70D2"/>
    <w:rsid w:val="004E75E6"/>
    <w:rsid w:val="004E7EE9"/>
    <w:rsid w:val="004F0283"/>
    <w:rsid w:val="004F0CDC"/>
    <w:rsid w:val="004F2284"/>
    <w:rsid w:val="004F4261"/>
    <w:rsid w:val="004F439F"/>
    <w:rsid w:val="004F468B"/>
    <w:rsid w:val="004F49BF"/>
    <w:rsid w:val="004F5DC9"/>
    <w:rsid w:val="004F60D6"/>
    <w:rsid w:val="004F69B0"/>
    <w:rsid w:val="004F6EEE"/>
    <w:rsid w:val="004F7545"/>
    <w:rsid w:val="004F7A07"/>
    <w:rsid w:val="00500ECC"/>
    <w:rsid w:val="00501458"/>
    <w:rsid w:val="00502311"/>
    <w:rsid w:val="00502535"/>
    <w:rsid w:val="005031EC"/>
    <w:rsid w:val="0050373F"/>
    <w:rsid w:val="00504F3E"/>
    <w:rsid w:val="00504FAD"/>
    <w:rsid w:val="005061CC"/>
    <w:rsid w:val="005063FB"/>
    <w:rsid w:val="005065C3"/>
    <w:rsid w:val="00506BA3"/>
    <w:rsid w:val="00507921"/>
    <w:rsid w:val="00507ABC"/>
    <w:rsid w:val="00507FC1"/>
    <w:rsid w:val="005103CE"/>
    <w:rsid w:val="00510418"/>
    <w:rsid w:val="00510C67"/>
    <w:rsid w:val="005117BB"/>
    <w:rsid w:val="00511943"/>
    <w:rsid w:val="005119C3"/>
    <w:rsid w:val="00512361"/>
    <w:rsid w:val="00512EE8"/>
    <w:rsid w:val="00513D5B"/>
    <w:rsid w:val="00514677"/>
    <w:rsid w:val="00514B73"/>
    <w:rsid w:val="00515CD3"/>
    <w:rsid w:val="005169DA"/>
    <w:rsid w:val="00517654"/>
    <w:rsid w:val="00517D38"/>
    <w:rsid w:val="0052058E"/>
    <w:rsid w:val="00520D35"/>
    <w:rsid w:val="0052189F"/>
    <w:rsid w:val="00521C1A"/>
    <w:rsid w:val="005221D3"/>
    <w:rsid w:val="0052226E"/>
    <w:rsid w:val="00524CF3"/>
    <w:rsid w:val="00524FBB"/>
    <w:rsid w:val="005255A1"/>
    <w:rsid w:val="00525A24"/>
    <w:rsid w:val="005263FD"/>
    <w:rsid w:val="00526FCD"/>
    <w:rsid w:val="005272BA"/>
    <w:rsid w:val="005309BB"/>
    <w:rsid w:val="005316CF"/>
    <w:rsid w:val="0053226E"/>
    <w:rsid w:val="00533F95"/>
    <w:rsid w:val="00534A8E"/>
    <w:rsid w:val="00534ED1"/>
    <w:rsid w:val="00534F4F"/>
    <w:rsid w:val="00535142"/>
    <w:rsid w:val="00535833"/>
    <w:rsid w:val="005375E7"/>
    <w:rsid w:val="00537C4D"/>
    <w:rsid w:val="00541140"/>
    <w:rsid w:val="0054187B"/>
    <w:rsid w:val="00541CB4"/>
    <w:rsid w:val="00542EED"/>
    <w:rsid w:val="00543031"/>
    <w:rsid w:val="005432E2"/>
    <w:rsid w:val="00543300"/>
    <w:rsid w:val="00543338"/>
    <w:rsid w:val="005439C4"/>
    <w:rsid w:val="00543D5C"/>
    <w:rsid w:val="005447AB"/>
    <w:rsid w:val="005447F9"/>
    <w:rsid w:val="00545765"/>
    <w:rsid w:val="00546021"/>
    <w:rsid w:val="005467CB"/>
    <w:rsid w:val="00546CF3"/>
    <w:rsid w:val="00551314"/>
    <w:rsid w:val="00552D93"/>
    <w:rsid w:val="00553843"/>
    <w:rsid w:val="00553923"/>
    <w:rsid w:val="00554271"/>
    <w:rsid w:val="005554B5"/>
    <w:rsid w:val="0055638C"/>
    <w:rsid w:val="005564BA"/>
    <w:rsid w:val="00556FC2"/>
    <w:rsid w:val="00557468"/>
    <w:rsid w:val="005577A2"/>
    <w:rsid w:val="00557CA5"/>
    <w:rsid w:val="00560A8F"/>
    <w:rsid w:val="00560E81"/>
    <w:rsid w:val="00562261"/>
    <w:rsid w:val="00562490"/>
    <w:rsid w:val="00562E52"/>
    <w:rsid w:val="00562F1F"/>
    <w:rsid w:val="005635EB"/>
    <w:rsid w:val="0056501F"/>
    <w:rsid w:val="00565BAD"/>
    <w:rsid w:val="00566678"/>
    <w:rsid w:val="005669B6"/>
    <w:rsid w:val="00566CB0"/>
    <w:rsid w:val="00567817"/>
    <w:rsid w:val="00570825"/>
    <w:rsid w:val="005708C4"/>
    <w:rsid w:val="005717CF"/>
    <w:rsid w:val="0057194F"/>
    <w:rsid w:val="00572447"/>
    <w:rsid w:val="005731D0"/>
    <w:rsid w:val="00573C86"/>
    <w:rsid w:val="00573DB4"/>
    <w:rsid w:val="00573E7F"/>
    <w:rsid w:val="00574157"/>
    <w:rsid w:val="00574B54"/>
    <w:rsid w:val="00575044"/>
    <w:rsid w:val="005753F2"/>
    <w:rsid w:val="00575F51"/>
    <w:rsid w:val="00576097"/>
    <w:rsid w:val="00576D12"/>
    <w:rsid w:val="00576EF2"/>
    <w:rsid w:val="00576F15"/>
    <w:rsid w:val="00580013"/>
    <w:rsid w:val="0058053D"/>
    <w:rsid w:val="005805D3"/>
    <w:rsid w:val="005810F7"/>
    <w:rsid w:val="0058133B"/>
    <w:rsid w:val="005813D5"/>
    <w:rsid w:val="005817FA"/>
    <w:rsid w:val="005819E2"/>
    <w:rsid w:val="005821F0"/>
    <w:rsid w:val="005838E7"/>
    <w:rsid w:val="00583989"/>
    <w:rsid w:val="00583DBE"/>
    <w:rsid w:val="0058401A"/>
    <w:rsid w:val="00585C36"/>
    <w:rsid w:val="00585F9A"/>
    <w:rsid w:val="0058628B"/>
    <w:rsid w:val="005873AF"/>
    <w:rsid w:val="005873CE"/>
    <w:rsid w:val="005877B7"/>
    <w:rsid w:val="005877FD"/>
    <w:rsid w:val="00590918"/>
    <w:rsid w:val="00590F29"/>
    <w:rsid w:val="0059113E"/>
    <w:rsid w:val="00591D91"/>
    <w:rsid w:val="00591E80"/>
    <w:rsid w:val="005920B2"/>
    <w:rsid w:val="0059215D"/>
    <w:rsid w:val="0059240F"/>
    <w:rsid w:val="00594747"/>
    <w:rsid w:val="00594DC6"/>
    <w:rsid w:val="0059545E"/>
    <w:rsid w:val="005956C7"/>
    <w:rsid w:val="00595973"/>
    <w:rsid w:val="005959CD"/>
    <w:rsid w:val="00595A40"/>
    <w:rsid w:val="0059628C"/>
    <w:rsid w:val="005962C9"/>
    <w:rsid w:val="00596328"/>
    <w:rsid w:val="005967D7"/>
    <w:rsid w:val="00596932"/>
    <w:rsid w:val="00597187"/>
    <w:rsid w:val="005A0A89"/>
    <w:rsid w:val="005A128D"/>
    <w:rsid w:val="005A146E"/>
    <w:rsid w:val="005A1BC3"/>
    <w:rsid w:val="005A21AF"/>
    <w:rsid w:val="005A2DFE"/>
    <w:rsid w:val="005A43C2"/>
    <w:rsid w:val="005A4947"/>
    <w:rsid w:val="005A4E77"/>
    <w:rsid w:val="005A4FF0"/>
    <w:rsid w:val="005A5CCF"/>
    <w:rsid w:val="005A5CDE"/>
    <w:rsid w:val="005A6171"/>
    <w:rsid w:val="005A67B5"/>
    <w:rsid w:val="005B0436"/>
    <w:rsid w:val="005B07F9"/>
    <w:rsid w:val="005B1324"/>
    <w:rsid w:val="005B1E6F"/>
    <w:rsid w:val="005B1FCF"/>
    <w:rsid w:val="005B21C2"/>
    <w:rsid w:val="005B22B8"/>
    <w:rsid w:val="005B2D77"/>
    <w:rsid w:val="005B3298"/>
    <w:rsid w:val="005B35C7"/>
    <w:rsid w:val="005B52CA"/>
    <w:rsid w:val="005B60BD"/>
    <w:rsid w:val="005B6B34"/>
    <w:rsid w:val="005B6EBD"/>
    <w:rsid w:val="005B7C11"/>
    <w:rsid w:val="005B7FB3"/>
    <w:rsid w:val="005C0C1C"/>
    <w:rsid w:val="005C0D89"/>
    <w:rsid w:val="005C0DF3"/>
    <w:rsid w:val="005C17F9"/>
    <w:rsid w:val="005C1B02"/>
    <w:rsid w:val="005C267A"/>
    <w:rsid w:val="005C26B4"/>
    <w:rsid w:val="005C29D1"/>
    <w:rsid w:val="005C3F83"/>
    <w:rsid w:val="005C453F"/>
    <w:rsid w:val="005C4A88"/>
    <w:rsid w:val="005C4C2E"/>
    <w:rsid w:val="005C507E"/>
    <w:rsid w:val="005C525F"/>
    <w:rsid w:val="005C5608"/>
    <w:rsid w:val="005C5EA1"/>
    <w:rsid w:val="005C5F9F"/>
    <w:rsid w:val="005C66D1"/>
    <w:rsid w:val="005C6DB9"/>
    <w:rsid w:val="005C700A"/>
    <w:rsid w:val="005C7019"/>
    <w:rsid w:val="005C74C4"/>
    <w:rsid w:val="005C778F"/>
    <w:rsid w:val="005D0CEA"/>
    <w:rsid w:val="005D2177"/>
    <w:rsid w:val="005D220E"/>
    <w:rsid w:val="005D443D"/>
    <w:rsid w:val="005D4A08"/>
    <w:rsid w:val="005D4B2C"/>
    <w:rsid w:val="005D5053"/>
    <w:rsid w:val="005D5D78"/>
    <w:rsid w:val="005D5EB4"/>
    <w:rsid w:val="005D6A4E"/>
    <w:rsid w:val="005D7344"/>
    <w:rsid w:val="005E049B"/>
    <w:rsid w:val="005E0DC8"/>
    <w:rsid w:val="005E1238"/>
    <w:rsid w:val="005E126B"/>
    <w:rsid w:val="005E13C1"/>
    <w:rsid w:val="005E16DE"/>
    <w:rsid w:val="005E174D"/>
    <w:rsid w:val="005E182B"/>
    <w:rsid w:val="005E19A4"/>
    <w:rsid w:val="005E1CD5"/>
    <w:rsid w:val="005E27A3"/>
    <w:rsid w:val="005E2DE2"/>
    <w:rsid w:val="005E2FF8"/>
    <w:rsid w:val="005E31D2"/>
    <w:rsid w:val="005E3E0C"/>
    <w:rsid w:val="005E4B92"/>
    <w:rsid w:val="005E5035"/>
    <w:rsid w:val="005E63A9"/>
    <w:rsid w:val="005E7113"/>
    <w:rsid w:val="005E7173"/>
    <w:rsid w:val="005F0231"/>
    <w:rsid w:val="005F08D9"/>
    <w:rsid w:val="005F12B2"/>
    <w:rsid w:val="005F19F8"/>
    <w:rsid w:val="005F210D"/>
    <w:rsid w:val="005F276E"/>
    <w:rsid w:val="005F2A41"/>
    <w:rsid w:val="005F44E1"/>
    <w:rsid w:val="005F4F69"/>
    <w:rsid w:val="005F704E"/>
    <w:rsid w:val="005F7068"/>
    <w:rsid w:val="005F7BCA"/>
    <w:rsid w:val="005F7EFE"/>
    <w:rsid w:val="00600D88"/>
    <w:rsid w:val="0060137E"/>
    <w:rsid w:val="0060176A"/>
    <w:rsid w:val="00601944"/>
    <w:rsid w:val="00601AD9"/>
    <w:rsid w:val="00601FA9"/>
    <w:rsid w:val="006025D9"/>
    <w:rsid w:val="00602D75"/>
    <w:rsid w:val="00602DFC"/>
    <w:rsid w:val="006036F2"/>
    <w:rsid w:val="00603A88"/>
    <w:rsid w:val="00603A9A"/>
    <w:rsid w:val="0060403F"/>
    <w:rsid w:val="0060416A"/>
    <w:rsid w:val="00604274"/>
    <w:rsid w:val="00604A65"/>
    <w:rsid w:val="00604C24"/>
    <w:rsid w:val="00605504"/>
    <w:rsid w:val="0060570D"/>
    <w:rsid w:val="00605B0D"/>
    <w:rsid w:val="00605B86"/>
    <w:rsid w:val="00605F9B"/>
    <w:rsid w:val="006062AE"/>
    <w:rsid w:val="00607004"/>
    <w:rsid w:val="00607F30"/>
    <w:rsid w:val="00610041"/>
    <w:rsid w:val="00611C0A"/>
    <w:rsid w:val="00611E16"/>
    <w:rsid w:val="00611F55"/>
    <w:rsid w:val="006125CE"/>
    <w:rsid w:val="00612CAF"/>
    <w:rsid w:val="006134FB"/>
    <w:rsid w:val="00613DC8"/>
    <w:rsid w:val="00614C8F"/>
    <w:rsid w:val="00614E07"/>
    <w:rsid w:val="00615375"/>
    <w:rsid w:val="00615725"/>
    <w:rsid w:val="006164E7"/>
    <w:rsid w:val="006166FA"/>
    <w:rsid w:val="00616C33"/>
    <w:rsid w:val="00617AC3"/>
    <w:rsid w:val="0062088E"/>
    <w:rsid w:val="00620C95"/>
    <w:rsid w:val="00620FC6"/>
    <w:rsid w:val="0062187C"/>
    <w:rsid w:val="006219DB"/>
    <w:rsid w:val="006224DC"/>
    <w:rsid w:val="006251FE"/>
    <w:rsid w:val="006252D0"/>
    <w:rsid w:val="00625775"/>
    <w:rsid w:val="00625AD9"/>
    <w:rsid w:val="00625D30"/>
    <w:rsid w:val="00626211"/>
    <w:rsid w:val="0062643B"/>
    <w:rsid w:val="006266E7"/>
    <w:rsid w:val="00626FA4"/>
    <w:rsid w:val="0062726D"/>
    <w:rsid w:val="006279BB"/>
    <w:rsid w:val="0063023D"/>
    <w:rsid w:val="006303E7"/>
    <w:rsid w:val="0063054E"/>
    <w:rsid w:val="00630BFC"/>
    <w:rsid w:val="00631279"/>
    <w:rsid w:val="00631360"/>
    <w:rsid w:val="00631ACD"/>
    <w:rsid w:val="00632828"/>
    <w:rsid w:val="00633151"/>
    <w:rsid w:val="00633AA4"/>
    <w:rsid w:val="006342C5"/>
    <w:rsid w:val="00634F15"/>
    <w:rsid w:val="00635B39"/>
    <w:rsid w:val="00636323"/>
    <w:rsid w:val="00636374"/>
    <w:rsid w:val="0063658C"/>
    <w:rsid w:val="00636773"/>
    <w:rsid w:val="00636AD1"/>
    <w:rsid w:val="00636F91"/>
    <w:rsid w:val="006372B4"/>
    <w:rsid w:val="006402A7"/>
    <w:rsid w:val="006405C0"/>
    <w:rsid w:val="0064071A"/>
    <w:rsid w:val="006408C8"/>
    <w:rsid w:val="00641A0B"/>
    <w:rsid w:val="006427E7"/>
    <w:rsid w:val="0064293A"/>
    <w:rsid w:val="006436F2"/>
    <w:rsid w:val="006439FA"/>
    <w:rsid w:val="00643F82"/>
    <w:rsid w:val="0064457A"/>
    <w:rsid w:val="0064462A"/>
    <w:rsid w:val="00644A92"/>
    <w:rsid w:val="00644B10"/>
    <w:rsid w:val="00644F73"/>
    <w:rsid w:val="0064560F"/>
    <w:rsid w:val="006472E0"/>
    <w:rsid w:val="006475E0"/>
    <w:rsid w:val="00647F94"/>
    <w:rsid w:val="00650B86"/>
    <w:rsid w:val="00650D41"/>
    <w:rsid w:val="00651F70"/>
    <w:rsid w:val="006522E7"/>
    <w:rsid w:val="0065255A"/>
    <w:rsid w:val="00652C3D"/>
    <w:rsid w:val="00652F62"/>
    <w:rsid w:val="00654F1B"/>
    <w:rsid w:val="006550C4"/>
    <w:rsid w:val="006556C3"/>
    <w:rsid w:val="00655B71"/>
    <w:rsid w:val="00655BBA"/>
    <w:rsid w:val="00655CC6"/>
    <w:rsid w:val="00656D2F"/>
    <w:rsid w:val="00656EF7"/>
    <w:rsid w:val="00657155"/>
    <w:rsid w:val="006605F1"/>
    <w:rsid w:val="0066091E"/>
    <w:rsid w:val="00661236"/>
    <w:rsid w:val="006633C4"/>
    <w:rsid w:val="00664421"/>
    <w:rsid w:val="00667FB6"/>
    <w:rsid w:val="006710AD"/>
    <w:rsid w:val="006710C3"/>
    <w:rsid w:val="0067125A"/>
    <w:rsid w:val="00671871"/>
    <w:rsid w:val="00671998"/>
    <w:rsid w:val="0067208B"/>
    <w:rsid w:val="00672A1B"/>
    <w:rsid w:val="00673083"/>
    <w:rsid w:val="006732DA"/>
    <w:rsid w:val="00673C45"/>
    <w:rsid w:val="00674725"/>
    <w:rsid w:val="0067476E"/>
    <w:rsid w:val="00674954"/>
    <w:rsid w:val="00674A3B"/>
    <w:rsid w:val="00674F24"/>
    <w:rsid w:val="00675016"/>
    <w:rsid w:val="00675180"/>
    <w:rsid w:val="0067544B"/>
    <w:rsid w:val="00675AFF"/>
    <w:rsid w:val="00675CE8"/>
    <w:rsid w:val="00675E65"/>
    <w:rsid w:val="006776C5"/>
    <w:rsid w:val="00680C22"/>
    <w:rsid w:val="00681C8F"/>
    <w:rsid w:val="00681D66"/>
    <w:rsid w:val="00681F76"/>
    <w:rsid w:val="006825BE"/>
    <w:rsid w:val="0068274D"/>
    <w:rsid w:val="00682C24"/>
    <w:rsid w:val="00683D0D"/>
    <w:rsid w:val="00685565"/>
    <w:rsid w:val="006858BD"/>
    <w:rsid w:val="006863FB"/>
    <w:rsid w:val="006867E0"/>
    <w:rsid w:val="0068724F"/>
    <w:rsid w:val="00687661"/>
    <w:rsid w:val="00687892"/>
    <w:rsid w:val="00687D65"/>
    <w:rsid w:val="00690839"/>
    <w:rsid w:val="0069177C"/>
    <w:rsid w:val="006918EA"/>
    <w:rsid w:val="00691FD8"/>
    <w:rsid w:val="00692FC1"/>
    <w:rsid w:val="00693002"/>
    <w:rsid w:val="006938B9"/>
    <w:rsid w:val="00694AD3"/>
    <w:rsid w:val="0069516B"/>
    <w:rsid w:val="00695542"/>
    <w:rsid w:val="006963CC"/>
    <w:rsid w:val="006A0469"/>
    <w:rsid w:val="006A0839"/>
    <w:rsid w:val="006A0C79"/>
    <w:rsid w:val="006A0FA8"/>
    <w:rsid w:val="006A1874"/>
    <w:rsid w:val="006A1BAD"/>
    <w:rsid w:val="006A2430"/>
    <w:rsid w:val="006A36A3"/>
    <w:rsid w:val="006A3A44"/>
    <w:rsid w:val="006A3DEC"/>
    <w:rsid w:val="006A498B"/>
    <w:rsid w:val="006A513E"/>
    <w:rsid w:val="006A51E2"/>
    <w:rsid w:val="006A5685"/>
    <w:rsid w:val="006A583C"/>
    <w:rsid w:val="006A58B7"/>
    <w:rsid w:val="006A5A76"/>
    <w:rsid w:val="006A7C01"/>
    <w:rsid w:val="006B086B"/>
    <w:rsid w:val="006B0C5E"/>
    <w:rsid w:val="006B1B07"/>
    <w:rsid w:val="006B1C49"/>
    <w:rsid w:val="006B1E0E"/>
    <w:rsid w:val="006B1E6F"/>
    <w:rsid w:val="006B3EB0"/>
    <w:rsid w:val="006B3F66"/>
    <w:rsid w:val="006B4E5C"/>
    <w:rsid w:val="006B5064"/>
    <w:rsid w:val="006B5D40"/>
    <w:rsid w:val="006B6ADF"/>
    <w:rsid w:val="006B6B9C"/>
    <w:rsid w:val="006B7308"/>
    <w:rsid w:val="006B7563"/>
    <w:rsid w:val="006B7C71"/>
    <w:rsid w:val="006B7D02"/>
    <w:rsid w:val="006B7E3D"/>
    <w:rsid w:val="006B7EE5"/>
    <w:rsid w:val="006C07DC"/>
    <w:rsid w:val="006C1EC9"/>
    <w:rsid w:val="006C1F49"/>
    <w:rsid w:val="006C27DB"/>
    <w:rsid w:val="006C2B74"/>
    <w:rsid w:val="006C2D03"/>
    <w:rsid w:val="006C36D9"/>
    <w:rsid w:val="006C3E2E"/>
    <w:rsid w:val="006C3E51"/>
    <w:rsid w:val="006C400C"/>
    <w:rsid w:val="006C4495"/>
    <w:rsid w:val="006C5596"/>
    <w:rsid w:val="006C55E8"/>
    <w:rsid w:val="006C5DFF"/>
    <w:rsid w:val="006C6C1A"/>
    <w:rsid w:val="006C6E76"/>
    <w:rsid w:val="006C7355"/>
    <w:rsid w:val="006C7686"/>
    <w:rsid w:val="006D0C70"/>
    <w:rsid w:val="006D0D34"/>
    <w:rsid w:val="006D11A6"/>
    <w:rsid w:val="006D11F8"/>
    <w:rsid w:val="006D2481"/>
    <w:rsid w:val="006D25E8"/>
    <w:rsid w:val="006D2A05"/>
    <w:rsid w:val="006D30C9"/>
    <w:rsid w:val="006D396B"/>
    <w:rsid w:val="006D3CA4"/>
    <w:rsid w:val="006D3F07"/>
    <w:rsid w:val="006D4520"/>
    <w:rsid w:val="006D530C"/>
    <w:rsid w:val="006D67CE"/>
    <w:rsid w:val="006D6CDC"/>
    <w:rsid w:val="006D6DC6"/>
    <w:rsid w:val="006D714D"/>
    <w:rsid w:val="006D79F4"/>
    <w:rsid w:val="006E03BF"/>
    <w:rsid w:val="006E03D8"/>
    <w:rsid w:val="006E06A1"/>
    <w:rsid w:val="006E09F8"/>
    <w:rsid w:val="006E108F"/>
    <w:rsid w:val="006E128D"/>
    <w:rsid w:val="006E1DAD"/>
    <w:rsid w:val="006E2744"/>
    <w:rsid w:val="006E2A74"/>
    <w:rsid w:val="006E2C21"/>
    <w:rsid w:val="006E3251"/>
    <w:rsid w:val="006E369D"/>
    <w:rsid w:val="006E36F8"/>
    <w:rsid w:val="006E3DFA"/>
    <w:rsid w:val="006E47D7"/>
    <w:rsid w:val="006E4E08"/>
    <w:rsid w:val="006E5B70"/>
    <w:rsid w:val="006E66EC"/>
    <w:rsid w:val="006F0A04"/>
    <w:rsid w:val="006F0BDD"/>
    <w:rsid w:val="006F0E7F"/>
    <w:rsid w:val="006F0F25"/>
    <w:rsid w:val="006F17A1"/>
    <w:rsid w:val="006F21EA"/>
    <w:rsid w:val="006F2A02"/>
    <w:rsid w:val="006F2F2B"/>
    <w:rsid w:val="006F313D"/>
    <w:rsid w:val="006F31C2"/>
    <w:rsid w:val="006F348B"/>
    <w:rsid w:val="006F3671"/>
    <w:rsid w:val="006F3C26"/>
    <w:rsid w:val="006F418F"/>
    <w:rsid w:val="006F429D"/>
    <w:rsid w:val="006F4FD8"/>
    <w:rsid w:val="006F5840"/>
    <w:rsid w:val="006F6B03"/>
    <w:rsid w:val="006F7C1F"/>
    <w:rsid w:val="006F7D38"/>
    <w:rsid w:val="00700085"/>
    <w:rsid w:val="0070014C"/>
    <w:rsid w:val="007008DE"/>
    <w:rsid w:val="00702514"/>
    <w:rsid w:val="00702877"/>
    <w:rsid w:val="00702E3F"/>
    <w:rsid w:val="00703C82"/>
    <w:rsid w:val="00704F81"/>
    <w:rsid w:val="007054E6"/>
    <w:rsid w:val="00705567"/>
    <w:rsid w:val="00707633"/>
    <w:rsid w:val="0070783D"/>
    <w:rsid w:val="00707997"/>
    <w:rsid w:val="007100DC"/>
    <w:rsid w:val="00710E99"/>
    <w:rsid w:val="0071115C"/>
    <w:rsid w:val="007113A7"/>
    <w:rsid w:val="007114FC"/>
    <w:rsid w:val="00711AE2"/>
    <w:rsid w:val="00711F92"/>
    <w:rsid w:val="00713323"/>
    <w:rsid w:val="0071475E"/>
    <w:rsid w:val="00714C98"/>
    <w:rsid w:val="00714CF7"/>
    <w:rsid w:val="00714D4E"/>
    <w:rsid w:val="0071558A"/>
    <w:rsid w:val="007155E9"/>
    <w:rsid w:val="007157FC"/>
    <w:rsid w:val="00715E07"/>
    <w:rsid w:val="00715F02"/>
    <w:rsid w:val="00716197"/>
    <w:rsid w:val="00716470"/>
    <w:rsid w:val="0071766E"/>
    <w:rsid w:val="0071770A"/>
    <w:rsid w:val="00717DFC"/>
    <w:rsid w:val="00717E4F"/>
    <w:rsid w:val="00717ECD"/>
    <w:rsid w:val="0072000A"/>
    <w:rsid w:val="00720F29"/>
    <w:rsid w:val="00721923"/>
    <w:rsid w:val="00721ABA"/>
    <w:rsid w:val="00721C76"/>
    <w:rsid w:val="007227E4"/>
    <w:rsid w:val="00723975"/>
    <w:rsid w:val="00723BF6"/>
    <w:rsid w:val="00724363"/>
    <w:rsid w:val="007249E7"/>
    <w:rsid w:val="00727C5C"/>
    <w:rsid w:val="00727DF5"/>
    <w:rsid w:val="00730123"/>
    <w:rsid w:val="00730C5A"/>
    <w:rsid w:val="00730DDA"/>
    <w:rsid w:val="007322CA"/>
    <w:rsid w:val="00733054"/>
    <w:rsid w:val="00733207"/>
    <w:rsid w:val="0073367C"/>
    <w:rsid w:val="007336EC"/>
    <w:rsid w:val="00733C4E"/>
    <w:rsid w:val="00735077"/>
    <w:rsid w:val="0073519E"/>
    <w:rsid w:val="0073547F"/>
    <w:rsid w:val="007362FA"/>
    <w:rsid w:val="00737CB9"/>
    <w:rsid w:val="007405B3"/>
    <w:rsid w:val="00740A33"/>
    <w:rsid w:val="0074106F"/>
    <w:rsid w:val="00741F43"/>
    <w:rsid w:val="0074224F"/>
    <w:rsid w:val="00742B56"/>
    <w:rsid w:val="00742CD9"/>
    <w:rsid w:val="00742EA6"/>
    <w:rsid w:val="0074350D"/>
    <w:rsid w:val="007435CC"/>
    <w:rsid w:val="00744454"/>
    <w:rsid w:val="00744A19"/>
    <w:rsid w:val="00744E8B"/>
    <w:rsid w:val="0074545D"/>
    <w:rsid w:val="0074575C"/>
    <w:rsid w:val="00745CDD"/>
    <w:rsid w:val="00745E11"/>
    <w:rsid w:val="007464C8"/>
    <w:rsid w:val="00746507"/>
    <w:rsid w:val="00747222"/>
    <w:rsid w:val="00747540"/>
    <w:rsid w:val="007476F4"/>
    <w:rsid w:val="00750EF1"/>
    <w:rsid w:val="00751C3F"/>
    <w:rsid w:val="0075260A"/>
    <w:rsid w:val="00753F27"/>
    <w:rsid w:val="007544B6"/>
    <w:rsid w:val="007547E4"/>
    <w:rsid w:val="00754916"/>
    <w:rsid w:val="00755223"/>
    <w:rsid w:val="00755527"/>
    <w:rsid w:val="007557C8"/>
    <w:rsid w:val="0075605B"/>
    <w:rsid w:val="007563AB"/>
    <w:rsid w:val="00756788"/>
    <w:rsid w:val="00757158"/>
    <w:rsid w:val="00757498"/>
    <w:rsid w:val="0075794A"/>
    <w:rsid w:val="007579FC"/>
    <w:rsid w:val="0076010F"/>
    <w:rsid w:val="00760230"/>
    <w:rsid w:val="00760F63"/>
    <w:rsid w:val="00761418"/>
    <w:rsid w:val="00763603"/>
    <w:rsid w:val="00763748"/>
    <w:rsid w:val="00763DE5"/>
    <w:rsid w:val="00764112"/>
    <w:rsid w:val="007647E1"/>
    <w:rsid w:val="00764DF2"/>
    <w:rsid w:val="007658E4"/>
    <w:rsid w:val="00766D90"/>
    <w:rsid w:val="00767C1E"/>
    <w:rsid w:val="00767CA1"/>
    <w:rsid w:val="00767E1B"/>
    <w:rsid w:val="00767EC6"/>
    <w:rsid w:val="00770933"/>
    <w:rsid w:val="00770B6A"/>
    <w:rsid w:val="007713EC"/>
    <w:rsid w:val="007718F4"/>
    <w:rsid w:val="00771E43"/>
    <w:rsid w:val="00772144"/>
    <w:rsid w:val="00772297"/>
    <w:rsid w:val="00772D84"/>
    <w:rsid w:val="007736AD"/>
    <w:rsid w:val="007740D4"/>
    <w:rsid w:val="007743EF"/>
    <w:rsid w:val="007748B8"/>
    <w:rsid w:val="007749DE"/>
    <w:rsid w:val="00774DC6"/>
    <w:rsid w:val="0077545B"/>
    <w:rsid w:val="00776126"/>
    <w:rsid w:val="00776621"/>
    <w:rsid w:val="007766F3"/>
    <w:rsid w:val="007772EA"/>
    <w:rsid w:val="007778A1"/>
    <w:rsid w:val="00780A8C"/>
    <w:rsid w:val="00780FFF"/>
    <w:rsid w:val="00781784"/>
    <w:rsid w:val="00781B26"/>
    <w:rsid w:val="00781D26"/>
    <w:rsid w:val="00782390"/>
    <w:rsid w:val="0078244F"/>
    <w:rsid w:val="00782919"/>
    <w:rsid w:val="00782962"/>
    <w:rsid w:val="00782AFE"/>
    <w:rsid w:val="00782F0E"/>
    <w:rsid w:val="00784C11"/>
    <w:rsid w:val="00784E4D"/>
    <w:rsid w:val="0078542D"/>
    <w:rsid w:val="00785A32"/>
    <w:rsid w:val="0078602A"/>
    <w:rsid w:val="0078624C"/>
    <w:rsid w:val="007874DE"/>
    <w:rsid w:val="00790342"/>
    <w:rsid w:val="007916A4"/>
    <w:rsid w:val="00791E87"/>
    <w:rsid w:val="0079294C"/>
    <w:rsid w:val="007934CB"/>
    <w:rsid w:val="00793677"/>
    <w:rsid w:val="00793BDD"/>
    <w:rsid w:val="00793C08"/>
    <w:rsid w:val="00793E4F"/>
    <w:rsid w:val="00794A3D"/>
    <w:rsid w:val="00794C4C"/>
    <w:rsid w:val="0079592D"/>
    <w:rsid w:val="00795BFF"/>
    <w:rsid w:val="00796376"/>
    <w:rsid w:val="00796426"/>
    <w:rsid w:val="00796540"/>
    <w:rsid w:val="00796BEF"/>
    <w:rsid w:val="007976EA"/>
    <w:rsid w:val="00797B76"/>
    <w:rsid w:val="007A017D"/>
    <w:rsid w:val="007A17C6"/>
    <w:rsid w:val="007A183C"/>
    <w:rsid w:val="007A1EB9"/>
    <w:rsid w:val="007A1F05"/>
    <w:rsid w:val="007A1FAB"/>
    <w:rsid w:val="007A2684"/>
    <w:rsid w:val="007A2704"/>
    <w:rsid w:val="007A34FD"/>
    <w:rsid w:val="007A4E78"/>
    <w:rsid w:val="007A5551"/>
    <w:rsid w:val="007A5889"/>
    <w:rsid w:val="007A5E95"/>
    <w:rsid w:val="007A5EE4"/>
    <w:rsid w:val="007A5F90"/>
    <w:rsid w:val="007A6177"/>
    <w:rsid w:val="007A631E"/>
    <w:rsid w:val="007A63E3"/>
    <w:rsid w:val="007A6CA7"/>
    <w:rsid w:val="007A7481"/>
    <w:rsid w:val="007A7590"/>
    <w:rsid w:val="007A77E8"/>
    <w:rsid w:val="007A7832"/>
    <w:rsid w:val="007A7DC7"/>
    <w:rsid w:val="007B025F"/>
    <w:rsid w:val="007B14DA"/>
    <w:rsid w:val="007B1998"/>
    <w:rsid w:val="007B1AEB"/>
    <w:rsid w:val="007B3A11"/>
    <w:rsid w:val="007B3A7F"/>
    <w:rsid w:val="007B3D0F"/>
    <w:rsid w:val="007B561A"/>
    <w:rsid w:val="007B5DFC"/>
    <w:rsid w:val="007B6CE6"/>
    <w:rsid w:val="007C01D8"/>
    <w:rsid w:val="007C1AFA"/>
    <w:rsid w:val="007C24C9"/>
    <w:rsid w:val="007C2775"/>
    <w:rsid w:val="007C3216"/>
    <w:rsid w:val="007C3992"/>
    <w:rsid w:val="007C3DD0"/>
    <w:rsid w:val="007C45ED"/>
    <w:rsid w:val="007C50A1"/>
    <w:rsid w:val="007C5344"/>
    <w:rsid w:val="007C56E4"/>
    <w:rsid w:val="007C6636"/>
    <w:rsid w:val="007C6DFD"/>
    <w:rsid w:val="007C6FF3"/>
    <w:rsid w:val="007D0287"/>
    <w:rsid w:val="007D073A"/>
    <w:rsid w:val="007D0EEE"/>
    <w:rsid w:val="007D25B0"/>
    <w:rsid w:val="007D316D"/>
    <w:rsid w:val="007D3F42"/>
    <w:rsid w:val="007D47A1"/>
    <w:rsid w:val="007D47F1"/>
    <w:rsid w:val="007D4B4F"/>
    <w:rsid w:val="007D4FF7"/>
    <w:rsid w:val="007D53B0"/>
    <w:rsid w:val="007D6451"/>
    <w:rsid w:val="007D6521"/>
    <w:rsid w:val="007D65A0"/>
    <w:rsid w:val="007D6648"/>
    <w:rsid w:val="007D6B13"/>
    <w:rsid w:val="007D70D7"/>
    <w:rsid w:val="007D74A3"/>
    <w:rsid w:val="007E0132"/>
    <w:rsid w:val="007E058B"/>
    <w:rsid w:val="007E1551"/>
    <w:rsid w:val="007E156C"/>
    <w:rsid w:val="007E1EC7"/>
    <w:rsid w:val="007E2023"/>
    <w:rsid w:val="007E2484"/>
    <w:rsid w:val="007E2FBC"/>
    <w:rsid w:val="007E3F29"/>
    <w:rsid w:val="007E40DE"/>
    <w:rsid w:val="007E43D5"/>
    <w:rsid w:val="007E47B4"/>
    <w:rsid w:val="007E4869"/>
    <w:rsid w:val="007E4975"/>
    <w:rsid w:val="007E4DCA"/>
    <w:rsid w:val="007E6398"/>
    <w:rsid w:val="007E63A3"/>
    <w:rsid w:val="007E7091"/>
    <w:rsid w:val="007E77A3"/>
    <w:rsid w:val="007E7E31"/>
    <w:rsid w:val="007F06CC"/>
    <w:rsid w:val="007F1125"/>
    <w:rsid w:val="007F1EEC"/>
    <w:rsid w:val="007F28C4"/>
    <w:rsid w:val="007F2910"/>
    <w:rsid w:val="007F4011"/>
    <w:rsid w:val="007F4753"/>
    <w:rsid w:val="007F5604"/>
    <w:rsid w:val="007F5F4D"/>
    <w:rsid w:val="007F6C50"/>
    <w:rsid w:val="007F76AB"/>
    <w:rsid w:val="007F7CAD"/>
    <w:rsid w:val="007F7CC1"/>
    <w:rsid w:val="008016B8"/>
    <w:rsid w:val="00801793"/>
    <w:rsid w:val="00802C58"/>
    <w:rsid w:val="008032A4"/>
    <w:rsid w:val="008032C5"/>
    <w:rsid w:val="008032CD"/>
    <w:rsid w:val="00803C9C"/>
    <w:rsid w:val="00804E81"/>
    <w:rsid w:val="00805763"/>
    <w:rsid w:val="00805EB5"/>
    <w:rsid w:val="00806177"/>
    <w:rsid w:val="00806272"/>
    <w:rsid w:val="00806CB6"/>
    <w:rsid w:val="00806D71"/>
    <w:rsid w:val="00806FD1"/>
    <w:rsid w:val="00810F9D"/>
    <w:rsid w:val="00811F76"/>
    <w:rsid w:val="0081263F"/>
    <w:rsid w:val="008130CC"/>
    <w:rsid w:val="008136AB"/>
    <w:rsid w:val="008138AA"/>
    <w:rsid w:val="008143C7"/>
    <w:rsid w:val="00814FFB"/>
    <w:rsid w:val="00816EF4"/>
    <w:rsid w:val="00817148"/>
    <w:rsid w:val="008171D2"/>
    <w:rsid w:val="00817720"/>
    <w:rsid w:val="00817C7F"/>
    <w:rsid w:val="0082017F"/>
    <w:rsid w:val="00820821"/>
    <w:rsid w:val="008210E0"/>
    <w:rsid w:val="00821860"/>
    <w:rsid w:val="00821E64"/>
    <w:rsid w:val="00821E73"/>
    <w:rsid w:val="00823836"/>
    <w:rsid w:val="00823873"/>
    <w:rsid w:val="00823F37"/>
    <w:rsid w:val="008247CB"/>
    <w:rsid w:val="0082510F"/>
    <w:rsid w:val="00825153"/>
    <w:rsid w:val="00825EDA"/>
    <w:rsid w:val="00826C20"/>
    <w:rsid w:val="00827097"/>
    <w:rsid w:val="00827E5C"/>
    <w:rsid w:val="008313B2"/>
    <w:rsid w:val="008333EC"/>
    <w:rsid w:val="0083350D"/>
    <w:rsid w:val="00833DD4"/>
    <w:rsid w:val="008342A8"/>
    <w:rsid w:val="008342D2"/>
    <w:rsid w:val="0083484B"/>
    <w:rsid w:val="008355C6"/>
    <w:rsid w:val="00835E48"/>
    <w:rsid w:val="00837222"/>
    <w:rsid w:val="008378CF"/>
    <w:rsid w:val="00837C57"/>
    <w:rsid w:val="00837CF7"/>
    <w:rsid w:val="00837F44"/>
    <w:rsid w:val="008408D3"/>
    <w:rsid w:val="00840B44"/>
    <w:rsid w:val="0084217D"/>
    <w:rsid w:val="00842556"/>
    <w:rsid w:val="008425BB"/>
    <w:rsid w:val="008425EB"/>
    <w:rsid w:val="00842FAA"/>
    <w:rsid w:val="00842FF8"/>
    <w:rsid w:val="00843459"/>
    <w:rsid w:val="00843E21"/>
    <w:rsid w:val="008440CC"/>
    <w:rsid w:val="00844217"/>
    <w:rsid w:val="008445DA"/>
    <w:rsid w:val="0084520B"/>
    <w:rsid w:val="0084533F"/>
    <w:rsid w:val="0084599F"/>
    <w:rsid w:val="00847D22"/>
    <w:rsid w:val="008502F7"/>
    <w:rsid w:val="00850E8A"/>
    <w:rsid w:val="008513CC"/>
    <w:rsid w:val="008518BC"/>
    <w:rsid w:val="00851A99"/>
    <w:rsid w:val="00852651"/>
    <w:rsid w:val="00852A34"/>
    <w:rsid w:val="00852D3B"/>
    <w:rsid w:val="008533CA"/>
    <w:rsid w:val="008535F0"/>
    <w:rsid w:val="0085408E"/>
    <w:rsid w:val="00854D71"/>
    <w:rsid w:val="0085559A"/>
    <w:rsid w:val="00855754"/>
    <w:rsid w:val="00855AAF"/>
    <w:rsid w:val="008563CB"/>
    <w:rsid w:val="00856564"/>
    <w:rsid w:val="00856A71"/>
    <w:rsid w:val="008576C0"/>
    <w:rsid w:val="0085793E"/>
    <w:rsid w:val="00857AC7"/>
    <w:rsid w:val="00860363"/>
    <w:rsid w:val="00860A92"/>
    <w:rsid w:val="00861293"/>
    <w:rsid w:val="00861B92"/>
    <w:rsid w:val="00864A78"/>
    <w:rsid w:val="00864DF4"/>
    <w:rsid w:val="00865099"/>
    <w:rsid w:val="00865228"/>
    <w:rsid w:val="00865602"/>
    <w:rsid w:val="00865675"/>
    <w:rsid w:val="008664B4"/>
    <w:rsid w:val="008664F6"/>
    <w:rsid w:val="008667CF"/>
    <w:rsid w:val="00866EC1"/>
    <w:rsid w:val="0086735D"/>
    <w:rsid w:val="008676B7"/>
    <w:rsid w:val="00867711"/>
    <w:rsid w:val="008678FA"/>
    <w:rsid w:val="00867AFF"/>
    <w:rsid w:val="00870566"/>
    <w:rsid w:val="0087197B"/>
    <w:rsid w:val="00872EE0"/>
    <w:rsid w:val="008739B9"/>
    <w:rsid w:val="00873BBB"/>
    <w:rsid w:val="00874709"/>
    <w:rsid w:val="00874F76"/>
    <w:rsid w:val="00875A4B"/>
    <w:rsid w:val="00875B20"/>
    <w:rsid w:val="00875F4E"/>
    <w:rsid w:val="00882479"/>
    <w:rsid w:val="00882555"/>
    <w:rsid w:val="008830CF"/>
    <w:rsid w:val="00883AB0"/>
    <w:rsid w:val="00883D2B"/>
    <w:rsid w:val="008845D8"/>
    <w:rsid w:val="00884ED9"/>
    <w:rsid w:val="00884FA3"/>
    <w:rsid w:val="00885005"/>
    <w:rsid w:val="0088533C"/>
    <w:rsid w:val="008858ED"/>
    <w:rsid w:val="00885951"/>
    <w:rsid w:val="00886A7B"/>
    <w:rsid w:val="00887604"/>
    <w:rsid w:val="00887A6D"/>
    <w:rsid w:val="008923EA"/>
    <w:rsid w:val="0089265C"/>
    <w:rsid w:val="00892696"/>
    <w:rsid w:val="0089273E"/>
    <w:rsid w:val="008932C5"/>
    <w:rsid w:val="008937F8"/>
    <w:rsid w:val="00893B23"/>
    <w:rsid w:val="00893E1C"/>
    <w:rsid w:val="00893E4C"/>
    <w:rsid w:val="0089578A"/>
    <w:rsid w:val="008959A2"/>
    <w:rsid w:val="00895E73"/>
    <w:rsid w:val="00896046"/>
    <w:rsid w:val="008964AD"/>
    <w:rsid w:val="0089697D"/>
    <w:rsid w:val="00896C21"/>
    <w:rsid w:val="00897010"/>
    <w:rsid w:val="0089778C"/>
    <w:rsid w:val="008979DC"/>
    <w:rsid w:val="008A05F9"/>
    <w:rsid w:val="008A1132"/>
    <w:rsid w:val="008A1887"/>
    <w:rsid w:val="008A1918"/>
    <w:rsid w:val="008A1AC9"/>
    <w:rsid w:val="008A1E6B"/>
    <w:rsid w:val="008A2A04"/>
    <w:rsid w:val="008A3329"/>
    <w:rsid w:val="008A36FC"/>
    <w:rsid w:val="008A3CA9"/>
    <w:rsid w:val="008A4066"/>
    <w:rsid w:val="008A46D1"/>
    <w:rsid w:val="008A5654"/>
    <w:rsid w:val="008A580A"/>
    <w:rsid w:val="008A5942"/>
    <w:rsid w:val="008A7759"/>
    <w:rsid w:val="008B0318"/>
    <w:rsid w:val="008B0E07"/>
    <w:rsid w:val="008B11E5"/>
    <w:rsid w:val="008B16F7"/>
    <w:rsid w:val="008B24CF"/>
    <w:rsid w:val="008B2596"/>
    <w:rsid w:val="008B2CC5"/>
    <w:rsid w:val="008B33C3"/>
    <w:rsid w:val="008B3949"/>
    <w:rsid w:val="008B3E92"/>
    <w:rsid w:val="008B46F6"/>
    <w:rsid w:val="008B4EDB"/>
    <w:rsid w:val="008B4FBF"/>
    <w:rsid w:val="008B589E"/>
    <w:rsid w:val="008B59D7"/>
    <w:rsid w:val="008B61C3"/>
    <w:rsid w:val="008B6629"/>
    <w:rsid w:val="008B7920"/>
    <w:rsid w:val="008B7C59"/>
    <w:rsid w:val="008B7E86"/>
    <w:rsid w:val="008C0A91"/>
    <w:rsid w:val="008C0C9C"/>
    <w:rsid w:val="008C0F0C"/>
    <w:rsid w:val="008C17BA"/>
    <w:rsid w:val="008C2690"/>
    <w:rsid w:val="008C2A09"/>
    <w:rsid w:val="008C2B71"/>
    <w:rsid w:val="008C34CC"/>
    <w:rsid w:val="008C35FC"/>
    <w:rsid w:val="008C3F0C"/>
    <w:rsid w:val="008C42AF"/>
    <w:rsid w:val="008C4BD9"/>
    <w:rsid w:val="008C4DBD"/>
    <w:rsid w:val="008C6AC6"/>
    <w:rsid w:val="008C6C03"/>
    <w:rsid w:val="008C78B8"/>
    <w:rsid w:val="008D0695"/>
    <w:rsid w:val="008D06F1"/>
    <w:rsid w:val="008D1034"/>
    <w:rsid w:val="008D1056"/>
    <w:rsid w:val="008D12D7"/>
    <w:rsid w:val="008D13CD"/>
    <w:rsid w:val="008D19CA"/>
    <w:rsid w:val="008D1B4D"/>
    <w:rsid w:val="008D2562"/>
    <w:rsid w:val="008D2748"/>
    <w:rsid w:val="008D4FB0"/>
    <w:rsid w:val="008D54EB"/>
    <w:rsid w:val="008D58A2"/>
    <w:rsid w:val="008D6446"/>
    <w:rsid w:val="008D6A6E"/>
    <w:rsid w:val="008D6BA2"/>
    <w:rsid w:val="008D6BBE"/>
    <w:rsid w:val="008D6E8F"/>
    <w:rsid w:val="008D7530"/>
    <w:rsid w:val="008D770D"/>
    <w:rsid w:val="008E1C93"/>
    <w:rsid w:val="008E20A3"/>
    <w:rsid w:val="008E2180"/>
    <w:rsid w:val="008E29D1"/>
    <w:rsid w:val="008E36B7"/>
    <w:rsid w:val="008E37B8"/>
    <w:rsid w:val="008E39A7"/>
    <w:rsid w:val="008E3BBA"/>
    <w:rsid w:val="008E3C05"/>
    <w:rsid w:val="008E3C48"/>
    <w:rsid w:val="008E51E4"/>
    <w:rsid w:val="008E56CB"/>
    <w:rsid w:val="008E5857"/>
    <w:rsid w:val="008E598E"/>
    <w:rsid w:val="008E6BAC"/>
    <w:rsid w:val="008E7355"/>
    <w:rsid w:val="008E74B2"/>
    <w:rsid w:val="008F01B9"/>
    <w:rsid w:val="008F17FD"/>
    <w:rsid w:val="008F23B3"/>
    <w:rsid w:val="008F2E09"/>
    <w:rsid w:val="008F3261"/>
    <w:rsid w:val="008F368F"/>
    <w:rsid w:val="008F38ED"/>
    <w:rsid w:val="008F41EF"/>
    <w:rsid w:val="008F42EC"/>
    <w:rsid w:val="008F4BCF"/>
    <w:rsid w:val="008F5C7B"/>
    <w:rsid w:val="008F651B"/>
    <w:rsid w:val="008F70FA"/>
    <w:rsid w:val="00900853"/>
    <w:rsid w:val="00901021"/>
    <w:rsid w:val="00901496"/>
    <w:rsid w:val="009021F4"/>
    <w:rsid w:val="00903042"/>
    <w:rsid w:val="009032A9"/>
    <w:rsid w:val="009036AF"/>
    <w:rsid w:val="00904579"/>
    <w:rsid w:val="009046BB"/>
    <w:rsid w:val="0090477B"/>
    <w:rsid w:val="00904869"/>
    <w:rsid w:val="00905393"/>
    <w:rsid w:val="00906997"/>
    <w:rsid w:val="00906D44"/>
    <w:rsid w:val="00907262"/>
    <w:rsid w:val="009100F1"/>
    <w:rsid w:val="0091020D"/>
    <w:rsid w:val="009102B2"/>
    <w:rsid w:val="009107B4"/>
    <w:rsid w:val="00910A33"/>
    <w:rsid w:val="009111A6"/>
    <w:rsid w:val="00911D7C"/>
    <w:rsid w:val="0091317F"/>
    <w:rsid w:val="00913D10"/>
    <w:rsid w:val="00914059"/>
    <w:rsid w:val="00914934"/>
    <w:rsid w:val="00915D47"/>
    <w:rsid w:val="00915FED"/>
    <w:rsid w:val="00916AF2"/>
    <w:rsid w:val="00916B39"/>
    <w:rsid w:val="0091706C"/>
    <w:rsid w:val="00917B80"/>
    <w:rsid w:val="00920163"/>
    <w:rsid w:val="009203EF"/>
    <w:rsid w:val="009204EF"/>
    <w:rsid w:val="00920505"/>
    <w:rsid w:val="00920824"/>
    <w:rsid w:val="00920EBC"/>
    <w:rsid w:val="00921885"/>
    <w:rsid w:val="00921A2D"/>
    <w:rsid w:val="00922EBC"/>
    <w:rsid w:val="00922F50"/>
    <w:rsid w:val="00923383"/>
    <w:rsid w:val="00923419"/>
    <w:rsid w:val="009237E7"/>
    <w:rsid w:val="00923C5F"/>
    <w:rsid w:val="00924B1C"/>
    <w:rsid w:val="0092569A"/>
    <w:rsid w:val="00925E12"/>
    <w:rsid w:val="00927B74"/>
    <w:rsid w:val="00927EDD"/>
    <w:rsid w:val="00930B2D"/>
    <w:rsid w:val="009311C2"/>
    <w:rsid w:val="00931657"/>
    <w:rsid w:val="009318CC"/>
    <w:rsid w:val="009318CD"/>
    <w:rsid w:val="00932118"/>
    <w:rsid w:val="00932328"/>
    <w:rsid w:val="00932B32"/>
    <w:rsid w:val="009335A8"/>
    <w:rsid w:val="00933B16"/>
    <w:rsid w:val="0093479A"/>
    <w:rsid w:val="009349B5"/>
    <w:rsid w:val="00934DFB"/>
    <w:rsid w:val="00934EDD"/>
    <w:rsid w:val="00935751"/>
    <w:rsid w:val="00935A48"/>
    <w:rsid w:val="00936453"/>
    <w:rsid w:val="00936681"/>
    <w:rsid w:val="00937275"/>
    <w:rsid w:val="00937986"/>
    <w:rsid w:val="0093798F"/>
    <w:rsid w:val="00937F01"/>
    <w:rsid w:val="009407D8"/>
    <w:rsid w:val="0094171A"/>
    <w:rsid w:val="00941E02"/>
    <w:rsid w:val="009422BA"/>
    <w:rsid w:val="00942420"/>
    <w:rsid w:val="00942BF0"/>
    <w:rsid w:val="00942F63"/>
    <w:rsid w:val="00942FE1"/>
    <w:rsid w:val="0094312D"/>
    <w:rsid w:val="00943E01"/>
    <w:rsid w:val="00944905"/>
    <w:rsid w:val="00945E2A"/>
    <w:rsid w:val="00946369"/>
    <w:rsid w:val="00946D2F"/>
    <w:rsid w:val="00946FB4"/>
    <w:rsid w:val="0094724A"/>
    <w:rsid w:val="0094748C"/>
    <w:rsid w:val="00947D12"/>
    <w:rsid w:val="00951327"/>
    <w:rsid w:val="009531D7"/>
    <w:rsid w:val="00953845"/>
    <w:rsid w:val="00954802"/>
    <w:rsid w:val="00955B18"/>
    <w:rsid w:val="00955BE9"/>
    <w:rsid w:val="00955CE6"/>
    <w:rsid w:val="00956193"/>
    <w:rsid w:val="009563FC"/>
    <w:rsid w:val="009571E8"/>
    <w:rsid w:val="0095723C"/>
    <w:rsid w:val="00960664"/>
    <w:rsid w:val="0096089E"/>
    <w:rsid w:val="00960983"/>
    <w:rsid w:val="009623C5"/>
    <w:rsid w:val="00962492"/>
    <w:rsid w:val="00962842"/>
    <w:rsid w:val="00962BFA"/>
    <w:rsid w:val="0096363F"/>
    <w:rsid w:val="0096367D"/>
    <w:rsid w:val="0096398E"/>
    <w:rsid w:val="00963A3E"/>
    <w:rsid w:val="009642B0"/>
    <w:rsid w:val="009644C9"/>
    <w:rsid w:val="0096473B"/>
    <w:rsid w:val="009647A8"/>
    <w:rsid w:val="00964E69"/>
    <w:rsid w:val="009659FB"/>
    <w:rsid w:val="00966111"/>
    <w:rsid w:val="0096665A"/>
    <w:rsid w:val="0096693A"/>
    <w:rsid w:val="00967A61"/>
    <w:rsid w:val="00967BB8"/>
    <w:rsid w:val="00967E23"/>
    <w:rsid w:val="0097079A"/>
    <w:rsid w:val="00970C2B"/>
    <w:rsid w:val="00970E1D"/>
    <w:rsid w:val="009711FB"/>
    <w:rsid w:val="00971A09"/>
    <w:rsid w:val="00972998"/>
    <w:rsid w:val="00972F4E"/>
    <w:rsid w:val="00973942"/>
    <w:rsid w:val="00973CA1"/>
    <w:rsid w:val="00973D7D"/>
    <w:rsid w:val="00973EB8"/>
    <w:rsid w:val="009760FC"/>
    <w:rsid w:val="00976410"/>
    <w:rsid w:val="00976B66"/>
    <w:rsid w:val="00976EB6"/>
    <w:rsid w:val="00977233"/>
    <w:rsid w:val="009776FF"/>
    <w:rsid w:val="00977FFC"/>
    <w:rsid w:val="00980E7A"/>
    <w:rsid w:val="0098205D"/>
    <w:rsid w:val="00982842"/>
    <w:rsid w:val="009834AB"/>
    <w:rsid w:val="009851C1"/>
    <w:rsid w:val="00985AFE"/>
    <w:rsid w:val="009861B5"/>
    <w:rsid w:val="0098643F"/>
    <w:rsid w:val="00986905"/>
    <w:rsid w:val="00986FE3"/>
    <w:rsid w:val="0098715D"/>
    <w:rsid w:val="009900F8"/>
    <w:rsid w:val="00990A84"/>
    <w:rsid w:val="00991E9F"/>
    <w:rsid w:val="00991EB0"/>
    <w:rsid w:val="0099253F"/>
    <w:rsid w:val="00993382"/>
    <w:rsid w:val="00993689"/>
    <w:rsid w:val="00995351"/>
    <w:rsid w:val="0099560B"/>
    <w:rsid w:val="00995E50"/>
    <w:rsid w:val="00996AF5"/>
    <w:rsid w:val="00996C7E"/>
    <w:rsid w:val="009970CA"/>
    <w:rsid w:val="009A036F"/>
    <w:rsid w:val="009A0617"/>
    <w:rsid w:val="009A21D3"/>
    <w:rsid w:val="009A29C4"/>
    <w:rsid w:val="009A2EED"/>
    <w:rsid w:val="009A30E0"/>
    <w:rsid w:val="009A3174"/>
    <w:rsid w:val="009A351F"/>
    <w:rsid w:val="009A3C13"/>
    <w:rsid w:val="009A450F"/>
    <w:rsid w:val="009A5495"/>
    <w:rsid w:val="009A580D"/>
    <w:rsid w:val="009A6A35"/>
    <w:rsid w:val="009A6BB0"/>
    <w:rsid w:val="009A7A31"/>
    <w:rsid w:val="009A7DD0"/>
    <w:rsid w:val="009B0001"/>
    <w:rsid w:val="009B0160"/>
    <w:rsid w:val="009B073C"/>
    <w:rsid w:val="009B157E"/>
    <w:rsid w:val="009B2341"/>
    <w:rsid w:val="009B2A95"/>
    <w:rsid w:val="009B2D68"/>
    <w:rsid w:val="009B2ED4"/>
    <w:rsid w:val="009B30A3"/>
    <w:rsid w:val="009B336B"/>
    <w:rsid w:val="009B346A"/>
    <w:rsid w:val="009B454D"/>
    <w:rsid w:val="009B4F62"/>
    <w:rsid w:val="009B5BF9"/>
    <w:rsid w:val="009B6D50"/>
    <w:rsid w:val="009B7103"/>
    <w:rsid w:val="009B7148"/>
    <w:rsid w:val="009B7284"/>
    <w:rsid w:val="009B7618"/>
    <w:rsid w:val="009C0B8F"/>
    <w:rsid w:val="009C0BE8"/>
    <w:rsid w:val="009C0D5D"/>
    <w:rsid w:val="009C0DB5"/>
    <w:rsid w:val="009C13F5"/>
    <w:rsid w:val="009C171C"/>
    <w:rsid w:val="009C17D2"/>
    <w:rsid w:val="009C187C"/>
    <w:rsid w:val="009C21A3"/>
    <w:rsid w:val="009C25ED"/>
    <w:rsid w:val="009C2BEE"/>
    <w:rsid w:val="009C2CE4"/>
    <w:rsid w:val="009C3627"/>
    <w:rsid w:val="009C370A"/>
    <w:rsid w:val="009C37E3"/>
    <w:rsid w:val="009C445F"/>
    <w:rsid w:val="009C486C"/>
    <w:rsid w:val="009C53BE"/>
    <w:rsid w:val="009C53C1"/>
    <w:rsid w:val="009C56F9"/>
    <w:rsid w:val="009C5ABF"/>
    <w:rsid w:val="009C60D4"/>
    <w:rsid w:val="009C66CF"/>
    <w:rsid w:val="009C699E"/>
    <w:rsid w:val="009C6E9B"/>
    <w:rsid w:val="009C7175"/>
    <w:rsid w:val="009C7C8E"/>
    <w:rsid w:val="009D0447"/>
    <w:rsid w:val="009D0CB1"/>
    <w:rsid w:val="009D197D"/>
    <w:rsid w:val="009D1A6B"/>
    <w:rsid w:val="009D2AFA"/>
    <w:rsid w:val="009D2BEE"/>
    <w:rsid w:val="009D2D56"/>
    <w:rsid w:val="009D3682"/>
    <w:rsid w:val="009D3A35"/>
    <w:rsid w:val="009D3AA5"/>
    <w:rsid w:val="009D3E00"/>
    <w:rsid w:val="009D41F7"/>
    <w:rsid w:val="009D4434"/>
    <w:rsid w:val="009D4603"/>
    <w:rsid w:val="009D5318"/>
    <w:rsid w:val="009D5D14"/>
    <w:rsid w:val="009D5F7B"/>
    <w:rsid w:val="009D6C19"/>
    <w:rsid w:val="009D71B6"/>
    <w:rsid w:val="009D75CD"/>
    <w:rsid w:val="009D7A8F"/>
    <w:rsid w:val="009D7D24"/>
    <w:rsid w:val="009E118E"/>
    <w:rsid w:val="009E1C96"/>
    <w:rsid w:val="009E1CC3"/>
    <w:rsid w:val="009E3030"/>
    <w:rsid w:val="009E33C1"/>
    <w:rsid w:val="009E3B61"/>
    <w:rsid w:val="009E449E"/>
    <w:rsid w:val="009E44CD"/>
    <w:rsid w:val="009E48A4"/>
    <w:rsid w:val="009E57AA"/>
    <w:rsid w:val="009E5967"/>
    <w:rsid w:val="009F00D1"/>
    <w:rsid w:val="009F06D5"/>
    <w:rsid w:val="009F0E80"/>
    <w:rsid w:val="009F163C"/>
    <w:rsid w:val="009F16A5"/>
    <w:rsid w:val="009F1E22"/>
    <w:rsid w:val="009F2330"/>
    <w:rsid w:val="009F3206"/>
    <w:rsid w:val="009F380C"/>
    <w:rsid w:val="009F3CE9"/>
    <w:rsid w:val="009F3E4C"/>
    <w:rsid w:val="009F3EAA"/>
    <w:rsid w:val="009F4D13"/>
    <w:rsid w:val="009F5517"/>
    <w:rsid w:val="009F5739"/>
    <w:rsid w:val="009F5C78"/>
    <w:rsid w:val="009F6303"/>
    <w:rsid w:val="009F7B23"/>
    <w:rsid w:val="009F7DE4"/>
    <w:rsid w:val="009F7F1E"/>
    <w:rsid w:val="00A003BC"/>
    <w:rsid w:val="00A00BAA"/>
    <w:rsid w:val="00A00E25"/>
    <w:rsid w:val="00A01092"/>
    <w:rsid w:val="00A011C9"/>
    <w:rsid w:val="00A01B73"/>
    <w:rsid w:val="00A03C1E"/>
    <w:rsid w:val="00A041AF"/>
    <w:rsid w:val="00A04F71"/>
    <w:rsid w:val="00A056F7"/>
    <w:rsid w:val="00A05CFC"/>
    <w:rsid w:val="00A06064"/>
    <w:rsid w:val="00A06C08"/>
    <w:rsid w:val="00A074C1"/>
    <w:rsid w:val="00A10B72"/>
    <w:rsid w:val="00A115DE"/>
    <w:rsid w:val="00A11983"/>
    <w:rsid w:val="00A11ABD"/>
    <w:rsid w:val="00A11BB7"/>
    <w:rsid w:val="00A11D3A"/>
    <w:rsid w:val="00A12B69"/>
    <w:rsid w:val="00A12CC8"/>
    <w:rsid w:val="00A12ED6"/>
    <w:rsid w:val="00A136A7"/>
    <w:rsid w:val="00A14D07"/>
    <w:rsid w:val="00A15E94"/>
    <w:rsid w:val="00A16523"/>
    <w:rsid w:val="00A16556"/>
    <w:rsid w:val="00A16588"/>
    <w:rsid w:val="00A17870"/>
    <w:rsid w:val="00A20450"/>
    <w:rsid w:val="00A21595"/>
    <w:rsid w:val="00A22FB6"/>
    <w:rsid w:val="00A232CD"/>
    <w:rsid w:val="00A2331B"/>
    <w:rsid w:val="00A233E3"/>
    <w:rsid w:val="00A235EF"/>
    <w:rsid w:val="00A23618"/>
    <w:rsid w:val="00A23632"/>
    <w:rsid w:val="00A239BA"/>
    <w:rsid w:val="00A23A17"/>
    <w:rsid w:val="00A23D0F"/>
    <w:rsid w:val="00A2492A"/>
    <w:rsid w:val="00A263EF"/>
    <w:rsid w:val="00A27833"/>
    <w:rsid w:val="00A30FFB"/>
    <w:rsid w:val="00A312FF"/>
    <w:rsid w:val="00A31FDA"/>
    <w:rsid w:val="00A3235F"/>
    <w:rsid w:val="00A348E3"/>
    <w:rsid w:val="00A351E0"/>
    <w:rsid w:val="00A351E9"/>
    <w:rsid w:val="00A35640"/>
    <w:rsid w:val="00A35F1C"/>
    <w:rsid w:val="00A37275"/>
    <w:rsid w:val="00A374EA"/>
    <w:rsid w:val="00A37AC6"/>
    <w:rsid w:val="00A37F98"/>
    <w:rsid w:val="00A400AB"/>
    <w:rsid w:val="00A40612"/>
    <w:rsid w:val="00A40617"/>
    <w:rsid w:val="00A410D1"/>
    <w:rsid w:val="00A417E8"/>
    <w:rsid w:val="00A418F5"/>
    <w:rsid w:val="00A42875"/>
    <w:rsid w:val="00A428BB"/>
    <w:rsid w:val="00A43808"/>
    <w:rsid w:val="00A43989"/>
    <w:rsid w:val="00A4486C"/>
    <w:rsid w:val="00A45C0F"/>
    <w:rsid w:val="00A45EEE"/>
    <w:rsid w:val="00A462C4"/>
    <w:rsid w:val="00A47058"/>
    <w:rsid w:val="00A474A1"/>
    <w:rsid w:val="00A47CF4"/>
    <w:rsid w:val="00A50019"/>
    <w:rsid w:val="00A50A22"/>
    <w:rsid w:val="00A51637"/>
    <w:rsid w:val="00A51820"/>
    <w:rsid w:val="00A521AA"/>
    <w:rsid w:val="00A52B36"/>
    <w:rsid w:val="00A52DFC"/>
    <w:rsid w:val="00A52ECB"/>
    <w:rsid w:val="00A53C8C"/>
    <w:rsid w:val="00A53E5B"/>
    <w:rsid w:val="00A54087"/>
    <w:rsid w:val="00A5471B"/>
    <w:rsid w:val="00A54B17"/>
    <w:rsid w:val="00A55DD7"/>
    <w:rsid w:val="00A55E31"/>
    <w:rsid w:val="00A56198"/>
    <w:rsid w:val="00A5674B"/>
    <w:rsid w:val="00A57430"/>
    <w:rsid w:val="00A57515"/>
    <w:rsid w:val="00A57877"/>
    <w:rsid w:val="00A578BA"/>
    <w:rsid w:val="00A60252"/>
    <w:rsid w:val="00A606D0"/>
    <w:rsid w:val="00A61182"/>
    <w:rsid w:val="00A61B42"/>
    <w:rsid w:val="00A62410"/>
    <w:rsid w:val="00A6329A"/>
    <w:rsid w:val="00A63770"/>
    <w:rsid w:val="00A63E4C"/>
    <w:rsid w:val="00A63FDF"/>
    <w:rsid w:val="00A645CC"/>
    <w:rsid w:val="00A656D5"/>
    <w:rsid w:val="00A65977"/>
    <w:rsid w:val="00A65CDE"/>
    <w:rsid w:val="00A670BF"/>
    <w:rsid w:val="00A67293"/>
    <w:rsid w:val="00A673FB"/>
    <w:rsid w:val="00A70D73"/>
    <w:rsid w:val="00A714CD"/>
    <w:rsid w:val="00A72133"/>
    <w:rsid w:val="00A7291B"/>
    <w:rsid w:val="00A72D4B"/>
    <w:rsid w:val="00A735EA"/>
    <w:rsid w:val="00A7361C"/>
    <w:rsid w:val="00A737FF"/>
    <w:rsid w:val="00A73FDE"/>
    <w:rsid w:val="00A746FC"/>
    <w:rsid w:val="00A766A6"/>
    <w:rsid w:val="00A7692A"/>
    <w:rsid w:val="00A7712A"/>
    <w:rsid w:val="00A7712E"/>
    <w:rsid w:val="00A77896"/>
    <w:rsid w:val="00A77E88"/>
    <w:rsid w:val="00A805C4"/>
    <w:rsid w:val="00A810BB"/>
    <w:rsid w:val="00A822D3"/>
    <w:rsid w:val="00A830E5"/>
    <w:rsid w:val="00A836BF"/>
    <w:rsid w:val="00A845E6"/>
    <w:rsid w:val="00A84D25"/>
    <w:rsid w:val="00A84E59"/>
    <w:rsid w:val="00A8533B"/>
    <w:rsid w:val="00A85595"/>
    <w:rsid w:val="00A866FE"/>
    <w:rsid w:val="00A8705D"/>
    <w:rsid w:val="00A877E9"/>
    <w:rsid w:val="00A90393"/>
    <w:rsid w:val="00A90847"/>
    <w:rsid w:val="00A9230E"/>
    <w:rsid w:val="00A92D68"/>
    <w:rsid w:val="00A9303C"/>
    <w:rsid w:val="00A933C1"/>
    <w:rsid w:val="00A93C05"/>
    <w:rsid w:val="00A94622"/>
    <w:rsid w:val="00A94D07"/>
    <w:rsid w:val="00A95370"/>
    <w:rsid w:val="00A9565C"/>
    <w:rsid w:val="00A9725A"/>
    <w:rsid w:val="00A97679"/>
    <w:rsid w:val="00AA082F"/>
    <w:rsid w:val="00AA0B16"/>
    <w:rsid w:val="00AA1304"/>
    <w:rsid w:val="00AA1305"/>
    <w:rsid w:val="00AA208B"/>
    <w:rsid w:val="00AA2105"/>
    <w:rsid w:val="00AA25CE"/>
    <w:rsid w:val="00AA2B02"/>
    <w:rsid w:val="00AA2C1F"/>
    <w:rsid w:val="00AA33C3"/>
    <w:rsid w:val="00AA3A35"/>
    <w:rsid w:val="00AA48BB"/>
    <w:rsid w:val="00AA4DD5"/>
    <w:rsid w:val="00AA520F"/>
    <w:rsid w:val="00AA5956"/>
    <w:rsid w:val="00AA6233"/>
    <w:rsid w:val="00AA6EE0"/>
    <w:rsid w:val="00AA753E"/>
    <w:rsid w:val="00AA7E4D"/>
    <w:rsid w:val="00AB0778"/>
    <w:rsid w:val="00AB0DDE"/>
    <w:rsid w:val="00AB1909"/>
    <w:rsid w:val="00AB1E03"/>
    <w:rsid w:val="00AB2DCE"/>
    <w:rsid w:val="00AB2E0E"/>
    <w:rsid w:val="00AB4289"/>
    <w:rsid w:val="00AB462B"/>
    <w:rsid w:val="00AB4820"/>
    <w:rsid w:val="00AB4EA6"/>
    <w:rsid w:val="00AB5114"/>
    <w:rsid w:val="00AB5AB4"/>
    <w:rsid w:val="00AB5D73"/>
    <w:rsid w:val="00AB62BD"/>
    <w:rsid w:val="00AB6A27"/>
    <w:rsid w:val="00AB7124"/>
    <w:rsid w:val="00AC06F8"/>
    <w:rsid w:val="00AC0D91"/>
    <w:rsid w:val="00AC188B"/>
    <w:rsid w:val="00AC1BAA"/>
    <w:rsid w:val="00AC1E4C"/>
    <w:rsid w:val="00AC2078"/>
    <w:rsid w:val="00AC2A19"/>
    <w:rsid w:val="00AC324E"/>
    <w:rsid w:val="00AC3613"/>
    <w:rsid w:val="00AC3BD6"/>
    <w:rsid w:val="00AC3DF5"/>
    <w:rsid w:val="00AC3E3E"/>
    <w:rsid w:val="00AC48A3"/>
    <w:rsid w:val="00AC4915"/>
    <w:rsid w:val="00AC4B6A"/>
    <w:rsid w:val="00AC4C2C"/>
    <w:rsid w:val="00AC596B"/>
    <w:rsid w:val="00AC59B8"/>
    <w:rsid w:val="00AC5A13"/>
    <w:rsid w:val="00AC5E0E"/>
    <w:rsid w:val="00AC6070"/>
    <w:rsid w:val="00AC61BD"/>
    <w:rsid w:val="00AC7458"/>
    <w:rsid w:val="00AD0CC1"/>
    <w:rsid w:val="00AD175A"/>
    <w:rsid w:val="00AD19C5"/>
    <w:rsid w:val="00AD213E"/>
    <w:rsid w:val="00AD2953"/>
    <w:rsid w:val="00AD2A0C"/>
    <w:rsid w:val="00AD2B0B"/>
    <w:rsid w:val="00AD2C86"/>
    <w:rsid w:val="00AD32F5"/>
    <w:rsid w:val="00AD3ABA"/>
    <w:rsid w:val="00AD4275"/>
    <w:rsid w:val="00AD4616"/>
    <w:rsid w:val="00AD4A69"/>
    <w:rsid w:val="00AD4E75"/>
    <w:rsid w:val="00AD6994"/>
    <w:rsid w:val="00AD6DFD"/>
    <w:rsid w:val="00AD7B92"/>
    <w:rsid w:val="00AE00D4"/>
    <w:rsid w:val="00AE01C5"/>
    <w:rsid w:val="00AE0501"/>
    <w:rsid w:val="00AE096F"/>
    <w:rsid w:val="00AE0A8D"/>
    <w:rsid w:val="00AE0D8E"/>
    <w:rsid w:val="00AE102F"/>
    <w:rsid w:val="00AE108A"/>
    <w:rsid w:val="00AE13E1"/>
    <w:rsid w:val="00AE1A86"/>
    <w:rsid w:val="00AE1B83"/>
    <w:rsid w:val="00AE1E9E"/>
    <w:rsid w:val="00AE2023"/>
    <w:rsid w:val="00AE21B1"/>
    <w:rsid w:val="00AE306D"/>
    <w:rsid w:val="00AE323D"/>
    <w:rsid w:val="00AE43B4"/>
    <w:rsid w:val="00AE5B8A"/>
    <w:rsid w:val="00AE648D"/>
    <w:rsid w:val="00AE7EF1"/>
    <w:rsid w:val="00AF079A"/>
    <w:rsid w:val="00AF0A5F"/>
    <w:rsid w:val="00AF195B"/>
    <w:rsid w:val="00AF1A0A"/>
    <w:rsid w:val="00AF1E81"/>
    <w:rsid w:val="00AF2657"/>
    <w:rsid w:val="00AF3C71"/>
    <w:rsid w:val="00AF3EC1"/>
    <w:rsid w:val="00AF44CE"/>
    <w:rsid w:val="00AF4686"/>
    <w:rsid w:val="00AF4FFB"/>
    <w:rsid w:val="00AF5834"/>
    <w:rsid w:val="00AF5FB9"/>
    <w:rsid w:val="00AF6EB6"/>
    <w:rsid w:val="00AF7074"/>
    <w:rsid w:val="00AF7842"/>
    <w:rsid w:val="00B00A83"/>
    <w:rsid w:val="00B01442"/>
    <w:rsid w:val="00B01517"/>
    <w:rsid w:val="00B01D89"/>
    <w:rsid w:val="00B035F8"/>
    <w:rsid w:val="00B03D8A"/>
    <w:rsid w:val="00B03F7F"/>
    <w:rsid w:val="00B0526F"/>
    <w:rsid w:val="00B05E2E"/>
    <w:rsid w:val="00B0707C"/>
    <w:rsid w:val="00B072DA"/>
    <w:rsid w:val="00B07369"/>
    <w:rsid w:val="00B1005C"/>
    <w:rsid w:val="00B10192"/>
    <w:rsid w:val="00B1093D"/>
    <w:rsid w:val="00B109A6"/>
    <w:rsid w:val="00B1142F"/>
    <w:rsid w:val="00B11B05"/>
    <w:rsid w:val="00B11B79"/>
    <w:rsid w:val="00B11FCA"/>
    <w:rsid w:val="00B12A20"/>
    <w:rsid w:val="00B12C3F"/>
    <w:rsid w:val="00B13704"/>
    <w:rsid w:val="00B144CC"/>
    <w:rsid w:val="00B146B4"/>
    <w:rsid w:val="00B14782"/>
    <w:rsid w:val="00B156C2"/>
    <w:rsid w:val="00B1622A"/>
    <w:rsid w:val="00B16436"/>
    <w:rsid w:val="00B16610"/>
    <w:rsid w:val="00B17231"/>
    <w:rsid w:val="00B1758E"/>
    <w:rsid w:val="00B20DF0"/>
    <w:rsid w:val="00B20E70"/>
    <w:rsid w:val="00B20FA3"/>
    <w:rsid w:val="00B21492"/>
    <w:rsid w:val="00B22820"/>
    <w:rsid w:val="00B22890"/>
    <w:rsid w:val="00B23503"/>
    <w:rsid w:val="00B23897"/>
    <w:rsid w:val="00B240C5"/>
    <w:rsid w:val="00B26081"/>
    <w:rsid w:val="00B263AA"/>
    <w:rsid w:val="00B26F32"/>
    <w:rsid w:val="00B3019D"/>
    <w:rsid w:val="00B313D3"/>
    <w:rsid w:val="00B3188D"/>
    <w:rsid w:val="00B3204C"/>
    <w:rsid w:val="00B326B9"/>
    <w:rsid w:val="00B331FA"/>
    <w:rsid w:val="00B350EF"/>
    <w:rsid w:val="00B356DF"/>
    <w:rsid w:val="00B404F1"/>
    <w:rsid w:val="00B4124A"/>
    <w:rsid w:val="00B41BA4"/>
    <w:rsid w:val="00B41F24"/>
    <w:rsid w:val="00B4228B"/>
    <w:rsid w:val="00B42525"/>
    <w:rsid w:val="00B42AD8"/>
    <w:rsid w:val="00B42BAC"/>
    <w:rsid w:val="00B42F7B"/>
    <w:rsid w:val="00B42FFF"/>
    <w:rsid w:val="00B43FCC"/>
    <w:rsid w:val="00B44A20"/>
    <w:rsid w:val="00B47E42"/>
    <w:rsid w:val="00B50089"/>
    <w:rsid w:val="00B5209E"/>
    <w:rsid w:val="00B52540"/>
    <w:rsid w:val="00B52F50"/>
    <w:rsid w:val="00B542AE"/>
    <w:rsid w:val="00B5448C"/>
    <w:rsid w:val="00B544E2"/>
    <w:rsid w:val="00B54AA4"/>
    <w:rsid w:val="00B55491"/>
    <w:rsid w:val="00B556F9"/>
    <w:rsid w:val="00B5624A"/>
    <w:rsid w:val="00B627EC"/>
    <w:rsid w:val="00B62F50"/>
    <w:rsid w:val="00B63835"/>
    <w:rsid w:val="00B63974"/>
    <w:rsid w:val="00B647E2"/>
    <w:rsid w:val="00B64C87"/>
    <w:rsid w:val="00B65572"/>
    <w:rsid w:val="00B6571B"/>
    <w:rsid w:val="00B65960"/>
    <w:rsid w:val="00B7072C"/>
    <w:rsid w:val="00B708B6"/>
    <w:rsid w:val="00B71147"/>
    <w:rsid w:val="00B7135D"/>
    <w:rsid w:val="00B71F6A"/>
    <w:rsid w:val="00B72346"/>
    <w:rsid w:val="00B7329B"/>
    <w:rsid w:val="00B73848"/>
    <w:rsid w:val="00B7386C"/>
    <w:rsid w:val="00B74376"/>
    <w:rsid w:val="00B74AE0"/>
    <w:rsid w:val="00B74B47"/>
    <w:rsid w:val="00B757C9"/>
    <w:rsid w:val="00B77211"/>
    <w:rsid w:val="00B779D0"/>
    <w:rsid w:val="00B803C5"/>
    <w:rsid w:val="00B8053C"/>
    <w:rsid w:val="00B8067F"/>
    <w:rsid w:val="00B8154A"/>
    <w:rsid w:val="00B81D90"/>
    <w:rsid w:val="00B8203F"/>
    <w:rsid w:val="00B82358"/>
    <w:rsid w:val="00B82704"/>
    <w:rsid w:val="00B82916"/>
    <w:rsid w:val="00B83078"/>
    <w:rsid w:val="00B841C7"/>
    <w:rsid w:val="00B85C40"/>
    <w:rsid w:val="00B866D5"/>
    <w:rsid w:val="00B8682E"/>
    <w:rsid w:val="00B86882"/>
    <w:rsid w:val="00B86D6E"/>
    <w:rsid w:val="00B87F32"/>
    <w:rsid w:val="00B87FBC"/>
    <w:rsid w:val="00B9027B"/>
    <w:rsid w:val="00B9048D"/>
    <w:rsid w:val="00B90682"/>
    <w:rsid w:val="00B90867"/>
    <w:rsid w:val="00B90894"/>
    <w:rsid w:val="00B912B9"/>
    <w:rsid w:val="00B929BB"/>
    <w:rsid w:val="00B94116"/>
    <w:rsid w:val="00B945D9"/>
    <w:rsid w:val="00B94AAD"/>
    <w:rsid w:val="00B94C41"/>
    <w:rsid w:val="00B9544C"/>
    <w:rsid w:val="00B95554"/>
    <w:rsid w:val="00B9578C"/>
    <w:rsid w:val="00B95BC1"/>
    <w:rsid w:val="00B95C7C"/>
    <w:rsid w:val="00B95C8B"/>
    <w:rsid w:val="00B95E8C"/>
    <w:rsid w:val="00B967C9"/>
    <w:rsid w:val="00B9752B"/>
    <w:rsid w:val="00B97F79"/>
    <w:rsid w:val="00BA0917"/>
    <w:rsid w:val="00BA1325"/>
    <w:rsid w:val="00BA1C1C"/>
    <w:rsid w:val="00BA1FDE"/>
    <w:rsid w:val="00BA2902"/>
    <w:rsid w:val="00BA29FE"/>
    <w:rsid w:val="00BA3139"/>
    <w:rsid w:val="00BA33D9"/>
    <w:rsid w:val="00BA3C13"/>
    <w:rsid w:val="00BA52F5"/>
    <w:rsid w:val="00BA5656"/>
    <w:rsid w:val="00BA5659"/>
    <w:rsid w:val="00BA614C"/>
    <w:rsid w:val="00BA6305"/>
    <w:rsid w:val="00BA7618"/>
    <w:rsid w:val="00BA76A5"/>
    <w:rsid w:val="00BA7A1C"/>
    <w:rsid w:val="00BA7C86"/>
    <w:rsid w:val="00BA7E58"/>
    <w:rsid w:val="00BB070E"/>
    <w:rsid w:val="00BB2A65"/>
    <w:rsid w:val="00BB3B28"/>
    <w:rsid w:val="00BB45AC"/>
    <w:rsid w:val="00BB471D"/>
    <w:rsid w:val="00BB5FE2"/>
    <w:rsid w:val="00BB6217"/>
    <w:rsid w:val="00BB671B"/>
    <w:rsid w:val="00BB7260"/>
    <w:rsid w:val="00BB7939"/>
    <w:rsid w:val="00BC03E9"/>
    <w:rsid w:val="00BC0D99"/>
    <w:rsid w:val="00BC1469"/>
    <w:rsid w:val="00BC2B79"/>
    <w:rsid w:val="00BC2D28"/>
    <w:rsid w:val="00BC3444"/>
    <w:rsid w:val="00BC3B35"/>
    <w:rsid w:val="00BC4113"/>
    <w:rsid w:val="00BC48EE"/>
    <w:rsid w:val="00BC496E"/>
    <w:rsid w:val="00BC52CB"/>
    <w:rsid w:val="00BC550C"/>
    <w:rsid w:val="00BC593B"/>
    <w:rsid w:val="00BC74FA"/>
    <w:rsid w:val="00BC76A9"/>
    <w:rsid w:val="00BC7AF4"/>
    <w:rsid w:val="00BD04CB"/>
    <w:rsid w:val="00BD0712"/>
    <w:rsid w:val="00BD0D30"/>
    <w:rsid w:val="00BD1383"/>
    <w:rsid w:val="00BD239D"/>
    <w:rsid w:val="00BD270F"/>
    <w:rsid w:val="00BD3881"/>
    <w:rsid w:val="00BD44CD"/>
    <w:rsid w:val="00BD54FC"/>
    <w:rsid w:val="00BD56C2"/>
    <w:rsid w:val="00BD5700"/>
    <w:rsid w:val="00BD5717"/>
    <w:rsid w:val="00BD578E"/>
    <w:rsid w:val="00BD6F85"/>
    <w:rsid w:val="00BE0380"/>
    <w:rsid w:val="00BE03CA"/>
    <w:rsid w:val="00BE048C"/>
    <w:rsid w:val="00BE0AAC"/>
    <w:rsid w:val="00BE13A9"/>
    <w:rsid w:val="00BE16C0"/>
    <w:rsid w:val="00BE174A"/>
    <w:rsid w:val="00BE1968"/>
    <w:rsid w:val="00BE24CA"/>
    <w:rsid w:val="00BE3819"/>
    <w:rsid w:val="00BE416C"/>
    <w:rsid w:val="00BE42BA"/>
    <w:rsid w:val="00BE471D"/>
    <w:rsid w:val="00BE509A"/>
    <w:rsid w:val="00BE5498"/>
    <w:rsid w:val="00BE5A74"/>
    <w:rsid w:val="00BE5BAF"/>
    <w:rsid w:val="00BE64E8"/>
    <w:rsid w:val="00BE6B81"/>
    <w:rsid w:val="00BE7F1E"/>
    <w:rsid w:val="00BF013C"/>
    <w:rsid w:val="00BF0254"/>
    <w:rsid w:val="00BF044A"/>
    <w:rsid w:val="00BF062B"/>
    <w:rsid w:val="00BF075F"/>
    <w:rsid w:val="00BF07F5"/>
    <w:rsid w:val="00BF08ED"/>
    <w:rsid w:val="00BF186B"/>
    <w:rsid w:val="00BF18B5"/>
    <w:rsid w:val="00BF1E7E"/>
    <w:rsid w:val="00BF43F0"/>
    <w:rsid w:val="00BF485A"/>
    <w:rsid w:val="00BF5153"/>
    <w:rsid w:val="00BF5E50"/>
    <w:rsid w:val="00C01147"/>
    <w:rsid w:val="00C01B94"/>
    <w:rsid w:val="00C01D2B"/>
    <w:rsid w:val="00C02387"/>
    <w:rsid w:val="00C039E9"/>
    <w:rsid w:val="00C03EAB"/>
    <w:rsid w:val="00C0431D"/>
    <w:rsid w:val="00C04397"/>
    <w:rsid w:val="00C0632E"/>
    <w:rsid w:val="00C067FF"/>
    <w:rsid w:val="00C06914"/>
    <w:rsid w:val="00C06EC8"/>
    <w:rsid w:val="00C10456"/>
    <w:rsid w:val="00C10800"/>
    <w:rsid w:val="00C10AF9"/>
    <w:rsid w:val="00C10B52"/>
    <w:rsid w:val="00C1142B"/>
    <w:rsid w:val="00C11491"/>
    <w:rsid w:val="00C1173F"/>
    <w:rsid w:val="00C117F5"/>
    <w:rsid w:val="00C11866"/>
    <w:rsid w:val="00C11C08"/>
    <w:rsid w:val="00C12C17"/>
    <w:rsid w:val="00C132A8"/>
    <w:rsid w:val="00C136BF"/>
    <w:rsid w:val="00C13E6C"/>
    <w:rsid w:val="00C13FBF"/>
    <w:rsid w:val="00C14237"/>
    <w:rsid w:val="00C1517F"/>
    <w:rsid w:val="00C1677B"/>
    <w:rsid w:val="00C17B7F"/>
    <w:rsid w:val="00C17F2B"/>
    <w:rsid w:val="00C212DF"/>
    <w:rsid w:val="00C21475"/>
    <w:rsid w:val="00C216DF"/>
    <w:rsid w:val="00C22414"/>
    <w:rsid w:val="00C230C3"/>
    <w:rsid w:val="00C230E7"/>
    <w:rsid w:val="00C2423F"/>
    <w:rsid w:val="00C2492D"/>
    <w:rsid w:val="00C24DB3"/>
    <w:rsid w:val="00C24EEF"/>
    <w:rsid w:val="00C25559"/>
    <w:rsid w:val="00C26004"/>
    <w:rsid w:val="00C266EC"/>
    <w:rsid w:val="00C26CEA"/>
    <w:rsid w:val="00C27EF7"/>
    <w:rsid w:val="00C27F2E"/>
    <w:rsid w:val="00C30B3D"/>
    <w:rsid w:val="00C3135C"/>
    <w:rsid w:val="00C31923"/>
    <w:rsid w:val="00C31A76"/>
    <w:rsid w:val="00C31D77"/>
    <w:rsid w:val="00C326ED"/>
    <w:rsid w:val="00C32D39"/>
    <w:rsid w:val="00C32E7E"/>
    <w:rsid w:val="00C3384A"/>
    <w:rsid w:val="00C343B4"/>
    <w:rsid w:val="00C34C5F"/>
    <w:rsid w:val="00C3589B"/>
    <w:rsid w:val="00C3711C"/>
    <w:rsid w:val="00C40876"/>
    <w:rsid w:val="00C40EA8"/>
    <w:rsid w:val="00C418EC"/>
    <w:rsid w:val="00C41AF7"/>
    <w:rsid w:val="00C420B4"/>
    <w:rsid w:val="00C427A8"/>
    <w:rsid w:val="00C42B4F"/>
    <w:rsid w:val="00C43054"/>
    <w:rsid w:val="00C43475"/>
    <w:rsid w:val="00C435B1"/>
    <w:rsid w:val="00C43D58"/>
    <w:rsid w:val="00C441EE"/>
    <w:rsid w:val="00C4456E"/>
    <w:rsid w:val="00C447B8"/>
    <w:rsid w:val="00C44A77"/>
    <w:rsid w:val="00C4520F"/>
    <w:rsid w:val="00C45BBF"/>
    <w:rsid w:val="00C45E08"/>
    <w:rsid w:val="00C45F07"/>
    <w:rsid w:val="00C46454"/>
    <w:rsid w:val="00C46542"/>
    <w:rsid w:val="00C470CB"/>
    <w:rsid w:val="00C47211"/>
    <w:rsid w:val="00C47994"/>
    <w:rsid w:val="00C51A4C"/>
    <w:rsid w:val="00C52C70"/>
    <w:rsid w:val="00C52CD3"/>
    <w:rsid w:val="00C5308D"/>
    <w:rsid w:val="00C53280"/>
    <w:rsid w:val="00C532BE"/>
    <w:rsid w:val="00C534A5"/>
    <w:rsid w:val="00C53548"/>
    <w:rsid w:val="00C538D8"/>
    <w:rsid w:val="00C53C8E"/>
    <w:rsid w:val="00C54600"/>
    <w:rsid w:val="00C550B9"/>
    <w:rsid w:val="00C5526B"/>
    <w:rsid w:val="00C55ADE"/>
    <w:rsid w:val="00C55E9C"/>
    <w:rsid w:val="00C56B4C"/>
    <w:rsid w:val="00C57887"/>
    <w:rsid w:val="00C604D9"/>
    <w:rsid w:val="00C606A7"/>
    <w:rsid w:val="00C60A90"/>
    <w:rsid w:val="00C61273"/>
    <w:rsid w:val="00C625F7"/>
    <w:rsid w:val="00C62C51"/>
    <w:rsid w:val="00C63781"/>
    <w:rsid w:val="00C63EE9"/>
    <w:rsid w:val="00C65259"/>
    <w:rsid w:val="00C66751"/>
    <w:rsid w:val="00C672F0"/>
    <w:rsid w:val="00C67613"/>
    <w:rsid w:val="00C679BB"/>
    <w:rsid w:val="00C67A92"/>
    <w:rsid w:val="00C67D73"/>
    <w:rsid w:val="00C67FC5"/>
    <w:rsid w:val="00C70684"/>
    <w:rsid w:val="00C70C01"/>
    <w:rsid w:val="00C70C7F"/>
    <w:rsid w:val="00C71200"/>
    <w:rsid w:val="00C715CE"/>
    <w:rsid w:val="00C71925"/>
    <w:rsid w:val="00C728B4"/>
    <w:rsid w:val="00C7398E"/>
    <w:rsid w:val="00C76318"/>
    <w:rsid w:val="00C763C9"/>
    <w:rsid w:val="00C7651B"/>
    <w:rsid w:val="00C77430"/>
    <w:rsid w:val="00C7763D"/>
    <w:rsid w:val="00C779A0"/>
    <w:rsid w:val="00C77B0F"/>
    <w:rsid w:val="00C81686"/>
    <w:rsid w:val="00C81C4D"/>
    <w:rsid w:val="00C81CC2"/>
    <w:rsid w:val="00C81D4F"/>
    <w:rsid w:val="00C81EC7"/>
    <w:rsid w:val="00C81F66"/>
    <w:rsid w:val="00C826F7"/>
    <w:rsid w:val="00C82ECE"/>
    <w:rsid w:val="00C83423"/>
    <w:rsid w:val="00C83792"/>
    <w:rsid w:val="00C837D1"/>
    <w:rsid w:val="00C84AED"/>
    <w:rsid w:val="00C85714"/>
    <w:rsid w:val="00C8649F"/>
    <w:rsid w:val="00C8653F"/>
    <w:rsid w:val="00C8688B"/>
    <w:rsid w:val="00C86D7B"/>
    <w:rsid w:val="00C873FC"/>
    <w:rsid w:val="00C877A3"/>
    <w:rsid w:val="00C87C71"/>
    <w:rsid w:val="00C87EF0"/>
    <w:rsid w:val="00C9074A"/>
    <w:rsid w:val="00C91C7F"/>
    <w:rsid w:val="00C93839"/>
    <w:rsid w:val="00C93EA0"/>
    <w:rsid w:val="00C94212"/>
    <w:rsid w:val="00C9446D"/>
    <w:rsid w:val="00C94E5F"/>
    <w:rsid w:val="00C95464"/>
    <w:rsid w:val="00C965DA"/>
    <w:rsid w:val="00C9681F"/>
    <w:rsid w:val="00CA00F4"/>
    <w:rsid w:val="00CA06E2"/>
    <w:rsid w:val="00CA07DB"/>
    <w:rsid w:val="00CA0C57"/>
    <w:rsid w:val="00CA1048"/>
    <w:rsid w:val="00CA1296"/>
    <w:rsid w:val="00CA1909"/>
    <w:rsid w:val="00CA20D8"/>
    <w:rsid w:val="00CA2F88"/>
    <w:rsid w:val="00CA336E"/>
    <w:rsid w:val="00CA3B4C"/>
    <w:rsid w:val="00CA4DD8"/>
    <w:rsid w:val="00CA56DB"/>
    <w:rsid w:val="00CA7340"/>
    <w:rsid w:val="00CA79B8"/>
    <w:rsid w:val="00CA7C71"/>
    <w:rsid w:val="00CA7DEF"/>
    <w:rsid w:val="00CB0031"/>
    <w:rsid w:val="00CB035D"/>
    <w:rsid w:val="00CB058B"/>
    <w:rsid w:val="00CB23C4"/>
    <w:rsid w:val="00CB3E62"/>
    <w:rsid w:val="00CB44D4"/>
    <w:rsid w:val="00CB4FF9"/>
    <w:rsid w:val="00CB53C0"/>
    <w:rsid w:val="00CB58E0"/>
    <w:rsid w:val="00CB6B0F"/>
    <w:rsid w:val="00CC0A92"/>
    <w:rsid w:val="00CC1563"/>
    <w:rsid w:val="00CC192F"/>
    <w:rsid w:val="00CC2BBB"/>
    <w:rsid w:val="00CC2FEC"/>
    <w:rsid w:val="00CC30A7"/>
    <w:rsid w:val="00CC3510"/>
    <w:rsid w:val="00CC36DB"/>
    <w:rsid w:val="00CC41B4"/>
    <w:rsid w:val="00CC4794"/>
    <w:rsid w:val="00CC4C74"/>
    <w:rsid w:val="00CC5B5F"/>
    <w:rsid w:val="00CC6125"/>
    <w:rsid w:val="00CC6418"/>
    <w:rsid w:val="00CC663C"/>
    <w:rsid w:val="00CD02C3"/>
    <w:rsid w:val="00CD0985"/>
    <w:rsid w:val="00CD0D70"/>
    <w:rsid w:val="00CD0DD1"/>
    <w:rsid w:val="00CD1221"/>
    <w:rsid w:val="00CD13BC"/>
    <w:rsid w:val="00CD252D"/>
    <w:rsid w:val="00CD28A2"/>
    <w:rsid w:val="00CD2C4F"/>
    <w:rsid w:val="00CD3780"/>
    <w:rsid w:val="00CD3C60"/>
    <w:rsid w:val="00CD432F"/>
    <w:rsid w:val="00CD462B"/>
    <w:rsid w:val="00CD4F8E"/>
    <w:rsid w:val="00CD603F"/>
    <w:rsid w:val="00CD63B9"/>
    <w:rsid w:val="00CD6404"/>
    <w:rsid w:val="00CD6639"/>
    <w:rsid w:val="00CD673A"/>
    <w:rsid w:val="00CD7A1E"/>
    <w:rsid w:val="00CD7E29"/>
    <w:rsid w:val="00CD7E84"/>
    <w:rsid w:val="00CE05DE"/>
    <w:rsid w:val="00CE0A42"/>
    <w:rsid w:val="00CE0BBE"/>
    <w:rsid w:val="00CE139E"/>
    <w:rsid w:val="00CE1E97"/>
    <w:rsid w:val="00CE28BF"/>
    <w:rsid w:val="00CE30EE"/>
    <w:rsid w:val="00CE3CCF"/>
    <w:rsid w:val="00CE408A"/>
    <w:rsid w:val="00CE4946"/>
    <w:rsid w:val="00CE617E"/>
    <w:rsid w:val="00CE6B2E"/>
    <w:rsid w:val="00CE722C"/>
    <w:rsid w:val="00CE7268"/>
    <w:rsid w:val="00CE72B8"/>
    <w:rsid w:val="00CE7FCB"/>
    <w:rsid w:val="00CF0226"/>
    <w:rsid w:val="00CF057A"/>
    <w:rsid w:val="00CF14DB"/>
    <w:rsid w:val="00CF1729"/>
    <w:rsid w:val="00CF173D"/>
    <w:rsid w:val="00CF2276"/>
    <w:rsid w:val="00CF24A7"/>
    <w:rsid w:val="00CF24D7"/>
    <w:rsid w:val="00CF2DEA"/>
    <w:rsid w:val="00CF3108"/>
    <w:rsid w:val="00CF3462"/>
    <w:rsid w:val="00CF3591"/>
    <w:rsid w:val="00CF3961"/>
    <w:rsid w:val="00CF440A"/>
    <w:rsid w:val="00CF4866"/>
    <w:rsid w:val="00CF4B96"/>
    <w:rsid w:val="00CF530A"/>
    <w:rsid w:val="00CF632E"/>
    <w:rsid w:val="00CF6576"/>
    <w:rsid w:val="00CF733C"/>
    <w:rsid w:val="00CF7DB4"/>
    <w:rsid w:val="00D00B2B"/>
    <w:rsid w:val="00D00B53"/>
    <w:rsid w:val="00D013C6"/>
    <w:rsid w:val="00D02681"/>
    <w:rsid w:val="00D02A6E"/>
    <w:rsid w:val="00D036A2"/>
    <w:rsid w:val="00D0456E"/>
    <w:rsid w:val="00D04638"/>
    <w:rsid w:val="00D04FFC"/>
    <w:rsid w:val="00D05048"/>
    <w:rsid w:val="00D050C0"/>
    <w:rsid w:val="00D050EB"/>
    <w:rsid w:val="00D055DB"/>
    <w:rsid w:val="00D065C0"/>
    <w:rsid w:val="00D06B54"/>
    <w:rsid w:val="00D06EEF"/>
    <w:rsid w:val="00D0732F"/>
    <w:rsid w:val="00D10226"/>
    <w:rsid w:val="00D104FA"/>
    <w:rsid w:val="00D10E15"/>
    <w:rsid w:val="00D11112"/>
    <w:rsid w:val="00D11A57"/>
    <w:rsid w:val="00D1257D"/>
    <w:rsid w:val="00D12970"/>
    <w:rsid w:val="00D138E2"/>
    <w:rsid w:val="00D13CFD"/>
    <w:rsid w:val="00D13F3F"/>
    <w:rsid w:val="00D155AF"/>
    <w:rsid w:val="00D15F8E"/>
    <w:rsid w:val="00D16B04"/>
    <w:rsid w:val="00D17DA3"/>
    <w:rsid w:val="00D214CB"/>
    <w:rsid w:val="00D21A63"/>
    <w:rsid w:val="00D229DB"/>
    <w:rsid w:val="00D2320A"/>
    <w:rsid w:val="00D234ED"/>
    <w:rsid w:val="00D25565"/>
    <w:rsid w:val="00D25579"/>
    <w:rsid w:val="00D269CB"/>
    <w:rsid w:val="00D26B8D"/>
    <w:rsid w:val="00D26FA6"/>
    <w:rsid w:val="00D273F3"/>
    <w:rsid w:val="00D27671"/>
    <w:rsid w:val="00D27753"/>
    <w:rsid w:val="00D279B0"/>
    <w:rsid w:val="00D301FC"/>
    <w:rsid w:val="00D306B0"/>
    <w:rsid w:val="00D3125B"/>
    <w:rsid w:val="00D31582"/>
    <w:rsid w:val="00D31653"/>
    <w:rsid w:val="00D3209E"/>
    <w:rsid w:val="00D324B8"/>
    <w:rsid w:val="00D3253C"/>
    <w:rsid w:val="00D3261A"/>
    <w:rsid w:val="00D32747"/>
    <w:rsid w:val="00D32EED"/>
    <w:rsid w:val="00D333D1"/>
    <w:rsid w:val="00D33FE9"/>
    <w:rsid w:val="00D344D8"/>
    <w:rsid w:val="00D347DA"/>
    <w:rsid w:val="00D3524B"/>
    <w:rsid w:val="00D3554E"/>
    <w:rsid w:val="00D36CA5"/>
    <w:rsid w:val="00D3781B"/>
    <w:rsid w:val="00D37D1B"/>
    <w:rsid w:val="00D4012B"/>
    <w:rsid w:val="00D40514"/>
    <w:rsid w:val="00D40D16"/>
    <w:rsid w:val="00D41251"/>
    <w:rsid w:val="00D41964"/>
    <w:rsid w:val="00D41A3E"/>
    <w:rsid w:val="00D41BF9"/>
    <w:rsid w:val="00D42011"/>
    <w:rsid w:val="00D4250D"/>
    <w:rsid w:val="00D4316C"/>
    <w:rsid w:val="00D435DD"/>
    <w:rsid w:val="00D43797"/>
    <w:rsid w:val="00D44211"/>
    <w:rsid w:val="00D45737"/>
    <w:rsid w:val="00D45B6B"/>
    <w:rsid w:val="00D45BA4"/>
    <w:rsid w:val="00D45CCF"/>
    <w:rsid w:val="00D45D48"/>
    <w:rsid w:val="00D4628E"/>
    <w:rsid w:val="00D46BFC"/>
    <w:rsid w:val="00D47DF9"/>
    <w:rsid w:val="00D503F3"/>
    <w:rsid w:val="00D514A8"/>
    <w:rsid w:val="00D51934"/>
    <w:rsid w:val="00D51C28"/>
    <w:rsid w:val="00D5280C"/>
    <w:rsid w:val="00D53146"/>
    <w:rsid w:val="00D536EE"/>
    <w:rsid w:val="00D53D22"/>
    <w:rsid w:val="00D54452"/>
    <w:rsid w:val="00D54820"/>
    <w:rsid w:val="00D55E8B"/>
    <w:rsid w:val="00D5669F"/>
    <w:rsid w:val="00D57C25"/>
    <w:rsid w:val="00D57DA2"/>
    <w:rsid w:val="00D600EB"/>
    <w:rsid w:val="00D60A17"/>
    <w:rsid w:val="00D60C2A"/>
    <w:rsid w:val="00D614FB"/>
    <w:rsid w:val="00D62117"/>
    <w:rsid w:val="00D6248E"/>
    <w:rsid w:val="00D62B69"/>
    <w:rsid w:val="00D63249"/>
    <w:rsid w:val="00D632EC"/>
    <w:rsid w:val="00D63A64"/>
    <w:rsid w:val="00D63AB8"/>
    <w:rsid w:val="00D63B9F"/>
    <w:rsid w:val="00D63C5C"/>
    <w:rsid w:val="00D63E42"/>
    <w:rsid w:val="00D6404D"/>
    <w:rsid w:val="00D64132"/>
    <w:rsid w:val="00D64213"/>
    <w:rsid w:val="00D654AB"/>
    <w:rsid w:val="00D65E7C"/>
    <w:rsid w:val="00D66021"/>
    <w:rsid w:val="00D666A8"/>
    <w:rsid w:val="00D67495"/>
    <w:rsid w:val="00D67749"/>
    <w:rsid w:val="00D67836"/>
    <w:rsid w:val="00D67B9E"/>
    <w:rsid w:val="00D67C96"/>
    <w:rsid w:val="00D71A72"/>
    <w:rsid w:val="00D72025"/>
    <w:rsid w:val="00D72B2E"/>
    <w:rsid w:val="00D732CD"/>
    <w:rsid w:val="00D73DB6"/>
    <w:rsid w:val="00D74093"/>
    <w:rsid w:val="00D74516"/>
    <w:rsid w:val="00D753FD"/>
    <w:rsid w:val="00D7559A"/>
    <w:rsid w:val="00D75621"/>
    <w:rsid w:val="00D760F1"/>
    <w:rsid w:val="00D76477"/>
    <w:rsid w:val="00D76BE6"/>
    <w:rsid w:val="00D77259"/>
    <w:rsid w:val="00D80649"/>
    <w:rsid w:val="00D81698"/>
    <w:rsid w:val="00D822FE"/>
    <w:rsid w:val="00D82DC7"/>
    <w:rsid w:val="00D82EA0"/>
    <w:rsid w:val="00D839A4"/>
    <w:rsid w:val="00D83DD6"/>
    <w:rsid w:val="00D84244"/>
    <w:rsid w:val="00D843EB"/>
    <w:rsid w:val="00D8561C"/>
    <w:rsid w:val="00D85BCE"/>
    <w:rsid w:val="00D86267"/>
    <w:rsid w:val="00D86638"/>
    <w:rsid w:val="00D87211"/>
    <w:rsid w:val="00D9186B"/>
    <w:rsid w:val="00D918A6"/>
    <w:rsid w:val="00D91D98"/>
    <w:rsid w:val="00D92605"/>
    <w:rsid w:val="00D9309C"/>
    <w:rsid w:val="00D9389A"/>
    <w:rsid w:val="00D93F63"/>
    <w:rsid w:val="00D94BA8"/>
    <w:rsid w:val="00D94E02"/>
    <w:rsid w:val="00D950B4"/>
    <w:rsid w:val="00D952F2"/>
    <w:rsid w:val="00D95C31"/>
    <w:rsid w:val="00D96105"/>
    <w:rsid w:val="00D9684A"/>
    <w:rsid w:val="00D96876"/>
    <w:rsid w:val="00D968F5"/>
    <w:rsid w:val="00D97AD2"/>
    <w:rsid w:val="00DA06A8"/>
    <w:rsid w:val="00DA1FBB"/>
    <w:rsid w:val="00DA229F"/>
    <w:rsid w:val="00DA22E1"/>
    <w:rsid w:val="00DA2781"/>
    <w:rsid w:val="00DA3008"/>
    <w:rsid w:val="00DA4ADE"/>
    <w:rsid w:val="00DA4F0D"/>
    <w:rsid w:val="00DA6499"/>
    <w:rsid w:val="00DA6522"/>
    <w:rsid w:val="00DA79B1"/>
    <w:rsid w:val="00DA7E79"/>
    <w:rsid w:val="00DB14F7"/>
    <w:rsid w:val="00DB2E1C"/>
    <w:rsid w:val="00DB2FE6"/>
    <w:rsid w:val="00DB3BF4"/>
    <w:rsid w:val="00DB5417"/>
    <w:rsid w:val="00DB590B"/>
    <w:rsid w:val="00DB6168"/>
    <w:rsid w:val="00DB69B4"/>
    <w:rsid w:val="00DB6AFB"/>
    <w:rsid w:val="00DB772C"/>
    <w:rsid w:val="00DB7735"/>
    <w:rsid w:val="00DB7C3C"/>
    <w:rsid w:val="00DC062D"/>
    <w:rsid w:val="00DC0700"/>
    <w:rsid w:val="00DC0986"/>
    <w:rsid w:val="00DC0A9D"/>
    <w:rsid w:val="00DC165E"/>
    <w:rsid w:val="00DC177A"/>
    <w:rsid w:val="00DC17C1"/>
    <w:rsid w:val="00DC1874"/>
    <w:rsid w:val="00DC2D95"/>
    <w:rsid w:val="00DC387A"/>
    <w:rsid w:val="00DC3D14"/>
    <w:rsid w:val="00DC3EE8"/>
    <w:rsid w:val="00DC4AE7"/>
    <w:rsid w:val="00DC4B37"/>
    <w:rsid w:val="00DC4E5A"/>
    <w:rsid w:val="00DC5179"/>
    <w:rsid w:val="00DC560F"/>
    <w:rsid w:val="00DC60EF"/>
    <w:rsid w:val="00DC6443"/>
    <w:rsid w:val="00DC6796"/>
    <w:rsid w:val="00DC6B34"/>
    <w:rsid w:val="00DC6DF6"/>
    <w:rsid w:val="00DC73A6"/>
    <w:rsid w:val="00DD0254"/>
    <w:rsid w:val="00DD066E"/>
    <w:rsid w:val="00DD09A7"/>
    <w:rsid w:val="00DD0DD0"/>
    <w:rsid w:val="00DD15F3"/>
    <w:rsid w:val="00DD16D4"/>
    <w:rsid w:val="00DD1DCC"/>
    <w:rsid w:val="00DD1F0B"/>
    <w:rsid w:val="00DD21BE"/>
    <w:rsid w:val="00DD39F0"/>
    <w:rsid w:val="00DD3D2A"/>
    <w:rsid w:val="00DD490A"/>
    <w:rsid w:val="00DD4C0B"/>
    <w:rsid w:val="00DD4CA1"/>
    <w:rsid w:val="00DD5B60"/>
    <w:rsid w:val="00DD76EE"/>
    <w:rsid w:val="00DE0AC2"/>
    <w:rsid w:val="00DE12D3"/>
    <w:rsid w:val="00DE16B8"/>
    <w:rsid w:val="00DE17DA"/>
    <w:rsid w:val="00DE2699"/>
    <w:rsid w:val="00DE2F2F"/>
    <w:rsid w:val="00DE312B"/>
    <w:rsid w:val="00DE3B0F"/>
    <w:rsid w:val="00DE4B3D"/>
    <w:rsid w:val="00DE4DDA"/>
    <w:rsid w:val="00DE50AB"/>
    <w:rsid w:val="00DE524F"/>
    <w:rsid w:val="00DE5AC6"/>
    <w:rsid w:val="00DE6036"/>
    <w:rsid w:val="00DE6800"/>
    <w:rsid w:val="00DE6A0E"/>
    <w:rsid w:val="00DE71CD"/>
    <w:rsid w:val="00DE7698"/>
    <w:rsid w:val="00DE7A4C"/>
    <w:rsid w:val="00DE7B3D"/>
    <w:rsid w:val="00DE7B7A"/>
    <w:rsid w:val="00DF039F"/>
    <w:rsid w:val="00DF058E"/>
    <w:rsid w:val="00DF0A9D"/>
    <w:rsid w:val="00DF0B07"/>
    <w:rsid w:val="00DF0FBF"/>
    <w:rsid w:val="00DF113D"/>
    <w:rsid w:val="00DF1437"/>
    <w:rsid w:val="00DF1AB6"/>
    <w:rsid w:val="00DF2EAC"/>
    <w:rsid w:val="00DF36F4"/>
    <w:rsid w:val="00DF3B02"/>
    <w:rsid w:val="00DF4EEC"/>
    <w:rsid w:val="00DF5D1E"/>
    <w:rsid w:val="00DF61DF"/>
    <w:rsid w:val="00DF6AF4"/>
    <w:rsid w:val="00DF72C9"/>
    <w:rsid w:val="00DF7E77"/>
    <w:rsid w:val="00DF7E7D"/>
    <w:rsid w:val="00E0234B"/>
    <w:rsid w:val="00E02CB4"/>
    <w:rsid w:val="00E03559"/>
    <w:rsid w:val="00E03BF1"/>
    <w:rsid w:val="00E03F90"/>
    <w:rsid w:val="00E05552"/>
    <w:rsid w:val="00E05CC1"/>
    <w:rsid w:val="00E05E53"/>
    <w:rsid w:val="00E06697"/>
    <w:rsid w:val="00E06880"/>
    <w:rsid w:val="00E06A6D"/>
    <w:rsid w:val="00E06ADF"/>
    <w:rsid w:val="00E06EF8"/>
    <w:rsid w:val="00E0775E"/>
    <w:rsid w:val="00E12B1B"/>
    <w:rsid w:val="00E12D44"/>
    <w:rsid w:val="00E1319C"/>
    <w:rsid w:val="00E149B5"/>
    <w:rsid w:val="00E15539"/>
    <w:rsid w:val="00E169DF"/>
    <w:rsid w:val="00E17006"/>
    <w:rsid w:val="00E17A6D"/>
    <w:rsid w:val="00E17F95"/>
    <w:rsid w:val="00E205A1"/>
    <w:rsid w:val="00E21023"/>
    <w:rsid w:val="00E21258"/>
    <w:rsid w:val="00E2189E"/>
    <w:rsid w:val="00E2196F"/>
    <w:rsid w:val="00E2198E"/>
    <w:rsid w:val="00E2243F"/>
    <w:rsid w:val="00E2269C"/>
    <w:rsid w:val="00E2270B"/>
    <w:rsid w:val="00E22FB1"/>
    <w:rsid w:val="00E234EB"/>
    <w:rsid w:val="00E2355F"/>
    <w:rsid w:val="00E23776"/>
    <w:rsid w:val="00E24374"/>
    <w:rsid w:val="00E248EC"/>
    <w:rsid w:val="00E251B6"/>
    <w:rsid w:val="00E267DE"/>
    <w:rsid w:val="00E2724E"/>
    <w:rsid w:val="00E275C6"/>
    <w:rsid w:val="00E27839"/>
    <w:rsid w:val="00E27A86"/>
    <w:rsid w:val="00E30304"/>
    <w:rsid w:val="00E30B84"/>
    <w:rsid w:val="00E30D6E"/>
    <w:rsid w:val="00E30DC1"/>
    <w:rsid w:val="00E31583"/>
    <w:rsid w:val="00E31B05"/>
    <w:rsid w:val="00E32073"/>
    <w:rsid w:val="00E32344"/>
    <w:rsid w:val="00E33716"/>
    <w:rsid w:val="00E3441A"/>
    <w:rsid w:val="00E34B53"/>
    <w:rsid w:val="00E34C03"/>
    <w:rsid w:val="00E36294"/>
    <w:rsid w:val="00E367D9"/>
    <w:rsid w:val="00E36AE7"/>
    <w:rsid w:val="00E36BA7"/>
    <w:rsid w:val="00E36DDA"/>
    <w:rsid w:val="00E36E94"/>
    <w:rsid w:val="00E37430"/>
    <w:rsid w:val="00E37A1E"/>
    <w:rsid w:val="00E37B6A"/>
    <w:rsid w:val="00E37FF5"/>
    <w:rsid w:val="00E400A3"/>
    <w:rsid w:val="00E40FB3"/>
    <w:rsid w:val="00E4122B"/>
    <w:rsid w:val="00E413A3"/>
    <w:rsid w:val="00E42DAB"/>
    <w:rsid w:val="00E430FC"/>
    <w:rsid w:val="00E4332D"/>
    <w:rsid w:val="00E43BB3"/>
    <w:rsid w:val="00E43E41"/>
    <w:rsid w:val="00E44674"/>
    <w:rsid w:val="00E44B26"/>
    <w:rsid w:val="00E45022"/>
    <w:rsid w:val="00E4532B"/>
    <w:rsid w:val="00E45E21"/>
    <w:rsid w:val="00E45FEF"/>
    <w:rsid w:val="00E46469"/>
    <w:rsid w:val="00E46720"/>
    <w:rsid w:val="00E476B5"/>
    <w:rsid w:val="00E47964"/>
    <w:rsid w:val="00E47B3A"/>
    <w:rsid w:val="00E5203C"/>
    <w:rsid w:val="00E52388"/>
    <w:rsid w:val="00E52439"/>
    <w:rsid w:val="00E52694"/>
    <w:rsid w:val="00E52771"/>
    <w:rsid w:val="00E52A72"/>
    <w:rsid w:val="00E52AD4"/>
    <w:rsid w:val="00E53450"/>
    <w:rsid w:val="00E53AE3"/>
    <w:rsid w:val="00E53C64"/>
    <w:rsid w:val="00E54426"/>
    <w:rsid w:val="00E544C8"/>
    <w:rsid w:val="00E553C8"/>
    <w:rsid w:val="00E55DA6"/>
    <w:rsid w:val="00E56AE1"/>
    <w:rsid w:val="00E57170"/>
    <w:rsid w:val="00E57BF1"/>
    <w:rsid w:val="00E57F8F"/>
    <w:rsid w:val="00E605F5"/>
    <w:rsid w:val="00E6183A"/>
    <w:rsid w:val="00E619A3"/>
    <w:rsid w:val="00E629FD"/>
    <w:rsid w:val="00E62E44"/>
    <w:rsid w:val="00E6322A"/>
    <w:rsid w:val="00E639DF"/>
    <w:rsid w:val="00E63AD1"/>
    <w:rsid w:val="00E63F8A"/>
    <w:rsid w:val="00E64E0C"/>
    <w:rsid w:val="00E65734"/>
    <w:rsid w:val="00E65816"/>
    <w:rsid w:val="00E665D0"/>
    <w:rsid w:val="00E66BA8"/>
    <w:rsid w:val="00E6765D"/>
    <w:rsid w:val="00E67B2B"/>
    <w:rsid w:val="00E7075F"/>
    <w:rsid w:val="00E7169F"/>
    <w:rsid w:val="00E71E09"/>
    <w:rsid w:val="00E728C4"/>
    <w:rsid w:val="00E73A0C"/>
    <w:rsid w:val="00E74123"/>
    <w:rsid w:val="00E74325"/>
    <w:rsid w:val="00E74DA0"/>
    <w:rsid w:val="00E751D6"/>
    <w:rsid w:val="00E761F3"/>
    <w:rsid w:val="00E76A89"/>
    <w:rsid w:val="00E7747D"/>
    <w:rsid w:val="00E7795D"/>
    <w:rsid w:val="00E77BAA"/>
    <w:rsid w:val="00E77E77"/>
    <w:rsid w:val="00E80DB3"/>
    <w:rsid w:val="00E812FC"/>
    <w:rsid w:val="00E81B6D"/>
    <w:rsid w:val="00E81C8C"/>
    <w:rsid w:val="00E8326F"/>
    <w:rsid w:val="00E83454"/>
    <w:rsid w:val="00E8437F"/>
    <w:rsid w:val="00E843DB"/>
    <w:rsid w:val="00E84AAA"/>
    <w:rsid w:val="00E84BC5"/>
    <w:rsid w:val="00E84E3E"/>
    <w:rsid w:val="00E8503B"/>
    <w:rsid w:val="00E87F59"/>
    <w:rsid w:val="00E90C56"/>
    <w:rsid w:val="00E90F8D"/>
    <w:rsid w:val="00E92FEE"/>
    <w:rsid w:val="00E93AEB"/>
    <w:rsid w:val="00E943D2"/>
    <w:rsid w:val="00E94BAF"/>
    <w:rsid w:val="00E9508F"/>
    <w:rsid w:val="00E9571B"/>
    <w:rsid w:val="00E968CF"/>
    <w:rsid w:val="00E969FE"/>
    <w:rsid w:val="00E96F91"/>
    <w:rsid w:val="00E97279"/>
    <w:rsid w:val="00E97BD4"/>
    <w:rsid w:val="00EA040E"/>
    <w:rsid w:val="00EA07EF"/>
    <w:rsid w:val="00EA0BA6"/>
    <w:rsid w:val="00EA102E"/>
    <w:rsid w:val="00EA1368"/>
    <w:rsid w:val="00EA18F2"/>
    <w:rsid w:val="00EA22C9"/>
    <w:rsid w:val="00EA2E40"/>
    <w:rsid w:val="00EA3587"/>
    <w:rsid w:val="00EA3978"/>
    <w:rsid w:val="00EA3DA9"/>
    <w:rsid w:val="00EA5131"/>
    <w:rsid w:val="00EA5337"/>
    <w:rsid w:val="00EA5D16"/>
    <w:rsid w:val="00EA601C"/>
    <w:rsid w:val="00EA697F"/>
    <w:rsid w:val="00EA760C"/>
    <w:rsid w:val="00EA76A8"/>
    <w:rsid w:val="00EA7C37"/>
    <w:rsid w:val="00EB0675"/>
    <w:rsid w:val="00EB0694"/>
    <w:rsid w:val="00EB09BB"/>
    <w:rsid w:val="00EB1ACB"/>
    <w:rsid w:val="00EB2A8C"/>
    <w:rsid w:val="00EB3E7C"/>
    <w:rsid w:val="00EB4301"/>
    <w:rsid w:val="00EB43B3"/>
    <w:rsid w:val="00EB603C"/>
    <w:rsid w:val="00EB65A1"/>
    <w:rsid w:val="00EB65B4"/>
    <w:rsid w:val="00EB6670"/>
    <w:rsid w:val="00EB6A7F"/>
    <w:rsid w:val="00EB6CDE"/>
    <w:rsid w:val="00EB719F"/>
    <w:rsid w:val="00EB766C"/>
    <w:rsid w:val="00EB76B8"/>
    <w:rsid w:val="00EB79F3"/>
    <w:rsid w:val="00EB7A37"/>
    <w:rsid w:val="00EC0C40"/>
    <w:rsid w:val="00EC1F17"/>
    <w:rsid w:val="00EC1F70"/>
    <w:rsid w:val="00EC1FE7"/>
    <w:rsid w:val="00EC234C"/>
    <w:rsid w:val="00EC25CD"/>
    <w:rsid w:val="00EC2774"/>
    <w:rsid w:val="00EC2B7F"/>
    <w:rsid w:val="00EC3AD5"/>
    <w:rsid w:val="00EC3C0C"/>
    <w:rsid w:val="00EC3E4C"/>
    <w:rsid w:val="00EC3EE0"/>
    <w:rsid w:val="00EC408B"/>
    <w:rsid w:val="00EC5472"/>
    <w:rsid w:val="00EC5C18"/>
    <w:rsid w:val="00EC5E91"/>
    <w:rsid w:val="00EC60B8"/>
    <w:rsid w:val="00EC6256"/>
    <w:rsid w:val="00EC63AE"/>
    <w:rsid w:val="00EC6BE8"/>
    <w:rsid w:val="00ED0540"/>
    <w:rsid w:val="00ED0EEF"/>
    <w:rsid w:val="00ED24FA"/>
    <w:rsid w:val="00ED368E"/>
    <w:rsid w:val="00ED45A7"/>
    <w:rsid w:val="00ED5CE0"/>
    <w:rsid w:val="00ED696C"/>
    <w:rsid w:val="00ED6C36"/>
    <w:rsid w:val="00ED702B"/>
    <w:rsid w:val="00ED70DE"/>
    <w:rsid w:val="00ED720A"/>
    <w:rsid w:val="00ED75AF"/>
    <w:rsid w:val="00ED7D20"/>
    <w:rsid w:val="00EE0198"/>
    <w:rsid w:val="00EE21F0"/>
    <w:rsid w:val="00EE3164"/>
    <w:rsid w:val="00EE4553"/>
    <w:rsid w:val="00EE4980"/>
    <w:rsid w:val="00EE522C"/>
    <w:rsid w:val="00EE5A2C"/>
    <w:rsid w:val="00EE5AD5"/>
    <w:rsid w:val="00EE5B72"/>
    <w:rsid w:val="00EE5F9E"/>
    <w:rsid w:val="00EE65F3"/>
    <w:rsid w:val="00EE68D8"/>
    <w:rsid w:val="00EE69BA"/>
    <w:rsid w:val="00EE7C7B"/>
    <w:rsid w:val="00EF015E"/>
    <w:rsid w:val="00EF0167"/>
    <w:rsid w:val="00EF05E2"/>
    <w:rsid w:val="00EF0B16"/>
    <w:rsid w:val="00EF160C"/>
    <w:rsid w:val="00EF1AFA"/>
    <w:rsid w:val="00EF1B7A"/>
    <w:rsid w:val="00EF2C25"/>
    <w:rsid w:val="00EF2D91"/>
    <w:rsid w:val="00EF33A1"/>
    <w:rsid w:val="00EF3471"/>
    <w:rsid w:val="00EF3C1A"/>
    <w:rsid w:val="00EF52DC"/>
    <w:rsid w:val="00EF5911"/>
    <w:rsid w:val="00EF5E3C"/>
    <w:rsid w:val="00EF614A"/>
    <w:rsid w:val="00EF6468"/>
    <w:rsid w:val="00EF6764"/>
    <w:rsid w:val="00EF69D5"/>
    <w:rsid w:val="00EF7280"/>
    <w:rsid w:val="00EF72D8"/>
    <w:rsid w:val="00F00758"/>
    <w:rsid w:val="00F0149A"/>
    <w:rsid w:val="00F0220D"/>
    <w:rsid w:val="00F0267D"/>
    <w:rsid w:val="00F02FE3"/>
    <w:rsid w:val="00F03E77"/>
    <w:rsid w:val="00F03FEA"/>
    <w:rsid w:val="00F04EF0"/>
    <w:rsid w:val="00F06124"/>
    <w:rsid w:val="00F070AE"/>
    <w:rsid w:val="00F07D70"/>
    <w:rsid w:val="00F10F78"/>
    <w:rsid w:val="00F112CB"/>
    <w:rsid w:val="00F116BA"/>
    <w:rsid w:val="00F1273F"/>
    <w:rsid w:val="00F12925"/>
    <w:rsid w:val="00F129C8"/>
    <w:rsid w:val="00F12B38"/>
    <w:rsid w:val="00F12CFD"/>
    <w:rsid w:val="00F1523A"/>
    <w:rsid w:val="00F15906"/>
    <w:rsid w:val="00F15B40"/>
    <w:rsid w:val="00F15CB4"/>
    <w:rsid w:val="00F15E60"/>
    <w:rsid w:val="00F20C20"/>
    <w:rsid w:val="00F20EF5"/>
    <w:rsid w:val="00F21913"/>
    <w:rsid w:val="00F22255"/>
    <w:rsid w:val="00F222D5"/>
    <w:rsid w:val="00F222FF"/>
    <w:rsid w:val="00F229A3"/>
    <w:rsid w:val="00F23884"/>
    <w:rsid w:val="00F2467E"/>
    <w:rsid w:val="00F255B8"/>
    <w:rsid w:val="00F25B8A"/>
    <w:rsid w:val="00F2624A"/>
    <w:rsid w:val="00F2641A"/>
    <w:rsid w:val="00F267E6"/>
    <w:rsid w:val="00F26D7C"/>
    <w:rsid w:val="00F27817"/>
    <w:rsid w:val="00F27928"/>
    <w:rsid w:val="00F27B23"/>
    <w:rsid w:val="00F27DB4"/>
    <w:rsid w:val="00F27E63"/>
    <w:rsid w:val="00F3018D"/>
    <w:rsid w:val="00F301C2"/>
    <w:rsid w:val="00F30742"/>
    <w:rsid w:val="00F3207E"/>
    <w:rsid w:val="00F32319"/>
    <w:rsid w:val="00F328B8"/>
    <w:rsid w:val="00F33110"/>
    <w:rsid w:val="00F33305"/>
    <w:rsid w:val="00F34104"/>
    <w:rsid w:val="00F34D3C"/>
    <w:rsid w:val="00F34FA1"/>
    <w:rsid w:val="00F3535D"/>
    <w:rsid w:val="00F36EF6"/>
    <w:rsid w:val="00F37DC0"/>
    <w:rsid w:val="00F4012E"/>
    <w:rsid w:val="00F407B2"/>
    <w:rsid w:val="00F40EC6"/>
    <w:rsid w:val="00F417E2"/>
    <w:rsid w:val="00F4191E"/>
    <w:rsid w:val="00F4259A"/>
    <w:rsid w:val="00F425CB"/>
    <w:rsid w:val="00F43119"/>
    <w:rsid w:val="00F435F2"/>
    <w:rsid w:val="00F442FC"/>
    <w:rsid w:val="00F4503C"/>
    <w:rsid w:val="00F45E43"/>
    <w:rsid w:val="00F4612C"/>
    <w:rsid w:val="00F46328"/>
    <w:rsid w:val="00F46BDA"/>
    <w:rsid w:val="00F50590"/>
    <w:rsid w:val="00F50D77"/>
    <w:rsid w:val="00F50E43"/>
    <w:rsid w:val="00F51A65"/>
    <w:rsid w:val="00F5202E"/>
    <w:rsid w:val="00F52208"/>
    <w:rsid w:val="00F537BB"/>
    <w:rsid w:val="00F537C8"/>
    <w:rsid w:val="00F5435C"/>
    <w:rsid w:val="00F54758"/>
    <w:rsid w:val="00F55914"/>
    <w:rsid w:val="00F60A9E"/>
    <w:rsid w:val="00F60D77"/>
    <w:rsid w:val="00F60FA4"/>
    <w:rsid w:val="00F6194A"/>
    <w:rsid w:val="00F6429A"/>
    <w:rsid w:val="00F6465D"/>
    <w:rsid w:val="00F646F4"/>
    <w:rsid w:val="00F6578E"/>
    <w:rsid w:val="00F65833"/>
    <w:rsid w:val="00F66E42"/>
    <w:rsid w:val="00F70051"/>
    <w:rsid w:val="00F702A1"/>
    <w:rsid w:val="00F707BF"/>
    <w:rsid w:val="00F71453"/>
    <w:rsid w:val="00F71B6D"/>
    <w:rsid w:val="00F7215C"/>
    <w:rsid w:val="00F7235F"/>
    <w:rsid w:val="00F72E83"/>
    <w:rsid w:val="00F73302"/>
    <w:rsid w:val="00F736A7"/>
    <w:rsid w:val="00F73877"/>
    <w:rsid w:val="00F739A3"/>
    <w:rsid w:val="00F745F9"/>
    <w:rsid w:val="00F74C00"/>
    <w:rsid w:val="00F7518A"/>
    <w:rsid w:val="00F7593C"/>
    <w:rsid w:val="00F75E3F"/>
    <w:rsid w:val="00F767B2"/>
    <w:rsid w:val="00F768E1"/>
    <w:rsid w:val="00F815A6"/>
    <w:rsid w:val="00F817A6"/>
    <w:rsid w:val="00F82085"/>
    <w:rsid w:val="00F8252C"/>
    <w:rsid w:val="00F82595"/>
    <w:rsid w:val="00F8278A"/>
    <w:rsid w:val="00F82CE4"/>
    <w:rsid w:val="00F82EA7"/>
    <w:rsid w:val="00F835A4"/>
    <w:rsid w:val="00F839BD"/>
    <w:rsid w:val="00F83ADC"/>
    <w:rsid w:val="00F85B42"/>
    <w:rsid w:val="00F8675C"/>
    <w:rsid w:val="00F87146"/>
    <w:rsid w:val="00F872A1"/>
    <w:rsid w:val="00F90CC9"/>
    <w:rsid w:val="00F90EDF"/>
    <w:rsid w:val="00F91167"/>
    <w:rsid w:val="00F9165B"/>
    <w:rsid w:val="00F91746"/>
    <w:rsid w:val="00F9176F"/>
    <w:rsid w:val="00F91AB8"/>
    <w:rsid w:val="00F9243A"/>
    <w:rsid w:val="00F92A61"/>
    <w:rsid w:val="00F92FC1"/>
    <w:rsid w:val="00F93B47"/>
    <w:rsid w:val="00F94D22"/>
    <w:rsid w:val="00F95585"/>
    <w:rsid w:val="00F9560E"/>
    <w:rsid w:val="00F957FF"/>
    <w:rsid w:val="00F95AB0"/>
    <w:rsid w:val="00F95C9C"/>
    <w:rsid w:val="00F95F31"/>
    <w:rsid w:val="00F96131"/>
    <w:rsid w:val="00F9620F"/>
    <w:rsid w:val="00F9727E"/>
    <w:rsid w:val="00F972F7"/>
    <w:rsid w:val="00F97469"/>
    <w:rsid w:val="00FA1095"/>
    <w:rsid w:val="00FA1326"/>
    <w:rsid w:val="00FA136B"/>
    <w:rsid w:val="00FA17EF"/>
    <w:rsid w:val="00FA17F4"/>
    <w:rsid w:val="00FA1AC4"/>
    <w:rsid w:val="00FA3F60"/>
    <w:rsid w:val="00FA3FB4"/>
    <w:rsid w:val="00FA41A1"/>
    <w:rsid w:val="00FA4767"/>
    <w:rsid w:val="00FA4D3E"/>
    <w:rsid w:val="00FA57E0"/>
    <w:rsid w:val="00FA5C59"/>
    <w:rsid w:val="00FA62C7"/>
    <w:rsid w:val="00FA636F"/>
    <w:rsid w:val="00FA6966"/>
    <w:rsid w:val="00FA69E4"/>
    <w:rsid w:val="00FA6F21"/>
    <w:rsid w:val="00FA782E"/>
    <w:rsid w:val="00FA7B05"/>
    <w:rsid w:val="00FB01D2"/>
    <w:rsid w:val="00FB0E0B"/>
    <w:rsid w:val="00FB1064"/>
    <w:rsid w:val="00FB106E"/>
    <w:rsid w:val="00FB11AC"/>
    <w:rsid w:val="00FB18C9"/>
    <w:rsid w:val="00FB2B24"/>
    <w:rsid w:val="00FB32C2"/>
    <w:rsid w:val="00FB3437"/>
    <w:rsid w:val="00FB38E4"/>
    <w:rsid w:val="00FB43EC"/>
    <w:rsid w:val="00FB445E"/>
    <w:rsid w:val="00FB49CE"/>
    <w:rsid w:val="00FB4EC8"/>
    <w:rsid w:val="00FB5042"/>
    <w:rsid w:val="00FB504C"/>
    <w:rsid w:val="00FB5AF7"/>
    <w:rsid w:val="00FB6395"/>
    <w:rsid w:val="00FB65A4"/>
    <w:rsid w:val="00FB6CC4"/>
    <w:rsid w:val="00FB6F42"/>
    <w:rsid w:val="00FB76F2"/>
    <w:rsid w:val="00FB795D"/>
    <w:rsid w:val="00FC0662"/>
    <w:rsid w:val="00FC1717"/>
    <w:rsid w:val="00FC18D3"/>
    <w:rsid w:val="00FC21C9"/>
    <w:rsid w:val="00FC2AC1"/>
    <w:rsid w:val="00FC3705"/>
    <w:rsid w:val="00FC3848"/>
    <w:rsid w:val="00FC3C50"/>
    <w:rsid w:val="00FC52E9"/>
    <w:rsid w:val="00FC5617"/>
    <w:rsid w:val="00FC6139"/>
    <w:rsid w:val="00FC6513"/>
    <w:rsid w:val="00FC674A"/>
    <w:rsid w:val="00FC6E7A"/>
    <w:rsid w:val="00FC6F72"/>
    <w:rsid w:val="00FC7296"/>
    <w:rsid w:val="00FC74D5"/>
    <w:rsid w:val="00FC7F24"/>
    <w:rsid w:val="00FD040A"/>
    <w:rsid w:val="00FD09B9"/>
    <w:rsid w:val="00FD09DC"/>
    <w:rsid w:val="00FD0AE5"/>
    <w:rsid w:val="00FD1043"/>
    <w:rsid w:val="00FD12E3"/>
    <w:rsid w:val="00FD1F87"/>
    <w:rsid w:val="00FD2D00"/>
    <w:rsid w:val="00FD34DB"/>
    <w:rsid w:val="00FD4A5D"/>
    <w:rsid w:val="00FD5326"/>
    <w:rsid w:val="00FD58F8"/>
    <w:rsid w:val="00FD62B5"/>
    <w:rsid w:val="00FD6A2E"/>
    <w:rsid w:val="00FD7168"/>
    <w:rsid w:val="00FD73B3"/>
    <w:rsid w:val="00FE083D"/>
    <w:rsid w:val="00FE0912"/>
    <w:rsid w:val="00FE0AE7"/>
    <w:rsid w:val="00FE1150"/>
    <w:rsid w:val="00FE16E3"/>
    <w:rsid w:val="00FE1BA5"/>
    <w:rsid w:val="00FE1F00"/>
    <w:rsid w:val="00FE2259"/>
    <w:rsid w:val="00FE367B"/>
    <w:rsid w:val="00FE3A58"/>
    <w:rsid w:val="00FE3FAF"/>
    <w:rsid w:val="00FE4055"/>
    <w:rsid w:val="00FE4581"/>
    <w:rsid w:val="00FE5051"/>
    <w:rsid w:val="00FE51AE"/>
    <w:rsid w:val="00FE53C0"/>
    <w:rsid w:val="00FE6BAA"/>
    <w:rsid w:val="00FE7129"/>
    <w:rsid w:val="00FE7544"/>
    <w:rsid w:val="00FF18EA"/>
    <w:rsid w:val="00FF21D3"/>
    <w:rsid w:val="00FF2B3F"/>
    <w:rsid w:val="00FF3522"/>
    <w:rsid w:val="00FF3DC3"/>
    <w:rsid w:val="00FF3E29"/>
    <w:rsid w:val="00FF5BBE"/>
    <w:rsid w:val="00FF6C0B"/>
    <w:rsid w:val="00FF7078"/>
    <w:rsid w:val="00FF70C9"/>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8"/>
    <o:shapelayout v:ext="edit">
      <o:idmap v:ext="edit" data="1"/>
      <o:rules v:ext="edit">
        <o:r id="V:Rule14" type="connector" idref="#_x0000_s1036"/>
        <o:r id="V:Rule15" type="connector" idref="#_x0000_s1030"/>
        <o:r id="V:Rule16" type="connector" idref="#_x0000_s1056"/>
        <o:r id="V:Rule17" type="connector" idref="#_x0000_s1047"/>
        <o:r id="V:Rule18" type="connector" idref="#_x0000_s1043"/>
        <o:r id="V:Rule19" type="connector" idref="#_x0000_s1042"/>
        <o:r id="V:Rule20" type="connector" idref="#_x0000_s1050"/>
        <o:r id="V:Rule21" type="connector" idref="#_x0000_s1057"/>
        <o:r id="V:Rule22" type="connector" idref="#_x0000_s1034"/>
        <o:r id="V:Rule23" type="connector" idref="#_x0000_s1058"/>
        <o:r id="V:Rule24" type="connector" idref="#_x0000_s1044"/>
        <o:r id="V:Rule25" type="connector" idref="#_x0000_s1045"/>
        <o:r id="V:Rule26"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rsid w:val="002E184E"/>
    <w:rPr>
      <w:rFonts w:ascii="Consolas" w:hAnsi="Consolas"/>
      <w:sz w:val="20"/>
      <w:szCs w:val="20"/>
    </w:rPr>
  </w:style>
  <w:style w:type="character" w:customStyle="1" w:styleId="HTMLPreformattedChar">
    <w:name w:val="HTML Preformatted Char"/>
    <w:basedOn w:val="DefaultParagraphFont"/>
    <w:link w:val="HTMLPreformatted"/>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8D384-C4EA-4BEE-9EDC-E72AE03D7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Pages>
  <Words>2529</Words>
  <Characters>14421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16917</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DDM</cp:lastModifiedBy>
  <cp:revision>15</cp:revision>
  <cp:lastPrinted>2008-06-22T21:52:00Z</cp:lastPrinted>
  <dcterms:created xsi:type="dcterms:W3CDTF">2008-06-22T13:24:00Z</dcterms:created>
  <dcterms:modified xsi:type="dcterms:W3CDTF">2008-06-22T21:56:00Z</dcterms:modified>
</cp:coreProperties>
</file>