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4326FB">
      <w:pPr>
        <w:jc w:val="center"/>
        <w:rPr>
          <w:sz w:val="23"/>
          <w:szCs w:val="23"/>
          <w:lang w:bidi="he-IL"/>
        </w:rPr>
      </w:pPr>
      <w:r>
        <w:rPr>
          <w:rFonts w:hint="cs"/>
          <w:b/>
          <w:bCs/>
          <w:sz w:val="36"/>
          <w:szCs w:val="36"/>
          <w:rtl/>
          <w:lang w:val="el-GR" w:bidi="he-IL"/>
        </w:rPr>
        <w:t xml:space="preserve">פרשת </w:t>
      </w:r>
      <w:r w:rsidR="004326FB">
        <w:rPr>
          <w:rFonts w:hint="cs"/>
          <w:b/>
          <w:bCs/>
          <w:sz w:val="36"/>
          <w:szCs w:val="36"/>
          <w:rtl/>
          <w:lang w:val="en-AU" w:bidi="he-IL"/>
        </w:rPr>
        <w:t>חקת</w:t>
      </w:r>
      <w:r w:rsidR="00075989">
        <w:rPr>
          <w:b/>
          <w:bCs/>
          <w:sz w:val="36"/>
          <w:szCs w:val="36"/>
          <w:lang w:val="en-AU" w:bidi="he-IL"/>
        </w:rPr>
        <w:t xml:space="preserve"> / </w:t>
      </w:r>
      <w:r w:rsidR="00075989" w:rsidRPr="006B6165">
        <w:rPr>
          <w:b/>
          <w:bCs/>
          <w:sz w:val="36"/>
          <w:szCs w:val="36"/>
        </w:rPr>
        <w:t xml:space="preserve">Parashat </w:t>
      </w:r>
      <w:r w:rsidR="004326FB">
        <w:rPr>
          <w:b/>
          <w:bCs/>
          <w:sz w:val="36"/>
          <w:szCs w:val="36"/>
        </w:rPr>
        <w:t>Chukat</w:t>
      </w:r>
    </w:p>
    <w:p w:rsidR="00F30742" w:rsidRPr="00D632EC" w:rsidRDefault="00F30742" w:rsidP="00075633">
      <w:pPr>
        <w:jc w:val="center"/>
        <w:rPr>
          <w:sz w:val="20"/>
          <w:szCs w:val="20"/>
        </w:rPr>
      </w:pPr>
    </w:p>
    <w:p w:rsidR="00F30742" w:rsidRPr="00D632EC" w:rsidRDefault="00DC165E" w:rsidP="00DC5D50">
      <w:pPr>
        <w:jc w:val="center"/>
        <w:rPr>
          <w:sz w:val="20"/>
          <w:szCs w:val="20"/>
        </w:rPr>
      </w:pPr>
      <w:r w:rsidRPr="00D632EC">
        <w:rPr>
          <w:sz w:val="20"/>
          <w:szCs w:val="20"/>
        </w:rPr>
        <w:t>Shabbat</w:t>
      </w:r>
      <w:r w:rsidRPr="00D632EC">
        <w:rPr>
          <w:rFonts w:hint="cs"/>
          <w:sz w:val="20"/>
          <w:szCs w:val="20"/>
          <w:rtl/>
          <w:lang w:bidi="he-IL"/>
        </w:rPr>
        <w:t xml:space="preserve"> </w:t>
      </w:r>
      <w:r w:rsidR="00DC5D50">
        <w:rPr>
          <w:sz w:val="20"/>
          <w:szCs w:val="20"/>
          <w:lang w:bidi="he-IL"/>
        </w:rPr>
        <w:t>Tammuz 2</w:t>
      </w:r>
      <w:r w:rsidR="00F30742" w:rsidRPr="00D632EC">
        <w:rPr>
          <w:sz w:val="20"/>
          <w:szCs w:val="20"/>
        </w:rPr>
        <w:t>, 576</w:t>
      </w:r>
      <w:r w:rsidR="007F7CAD" w:rsidRPr="00D632EC">
        <w:rPr>
          <w:sz w:val="20"/>
          <w:szCs w:val="20"/>
        </w:rPr>
        <w:t>8</w:t>
      </w:r>
      <w:r w:rsidR="00F30742" w:rsidRPr="00D632EC">
        <w:rPr>
          <w:sz w:val="20"/>
          <w:szCs w:val="20"/>
        </w:rPr>
        <w:t xml:space="preserve">, </w:t>
      </w:r>
      <w:r w:rsidR="00DC5D50">
        <w:rPr>
          <w:sz w:val="20"/>
          <w:szCs w:val="20"/>
        </w:rPr>
        <w:t>July</w:t>
      </w:r>
      <w:r w:rsidR="00483513" w:rsidRPr="00D632EC">
        <w:rPr>
          <w:sz w:val="20"/>
          <w:szCs w:val="20"/>
        </w:rPr>
        <w:t xml:space="preserve"> </w:t>
      </w:r>
      <w:r w:rsidR="00DC5D50">
        <w:rPr>
          <w:sz w:val="20"/>
          <w:szCs w:val="20"/>
          <w:lang w:bidi="he-IL"/>
        </w:rPr>
        <w:t>5</w:t>
      </w:r>
      <w:r w:rsidR="00FE0912" w:rsidRPr="00D632EC">
        <w:rPr>
          <w:sz w:val="20"/>
          <w:szCs w:val="20"/>
        </w:rPr>
        <w:t>, 2008</w:t>
      </w:r>
    </w:p>
    <w:p w:rsidR="00F30742" w:rsidRPr="00D632EC" w:rsidRDefault="00F30742" w:rsidP="00075633">
      <w:pPr>
        <w:autoSpaceDE w:val="0"/>
        <w:autoSpaceDN w:val="0"/>
        <w:adjustRightInd w:val="0"/>
        <w:jc w:val="center"/>
        <w:rPr>
          <w:color w:val="000000"/>
          <w:sz w:val="20"/>
          <w:szCs w:val="20"/>
          <w:lang w:bidi="he-IL"/>
        </w:rPr>
      </w:pPr>
      <w:r w:rsidRPr="00D632EC">
        <w:rPr>
          <w:color w:val="000000"/>
          <w:sz w:val="20"/>
          <w:szCs w:val="20"/>
          <w:lang w:bidi="he-IL"/>
        </w:rPr>
        <w:t>MATSATI.COM / Rightly Dividing Th</w:t>
      </w:r>
      <w:r w:rsidR="00055D67" w:rsidRPr="00D632EC">
        <w:rPr>
          <w:color w:val="000000"/>
          <w:sz w:val="20"/>
          <w:szCs w:val="20"/>
          <w:lang w:bidi="he-IL"/>
        </w:rPr>
        <w:t xml:space="preserve">e </w:t>
      </w:r>
      <w:r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Default="00F30742" w:rsidP="00075633">
      <w:pPr>
        <w:jc w:val="center"/>
        <w:rPr>
          <w:sz w:val="23"/>
          <w:szCs w:val="23"/>
          <w:lang w:bidi="he-IL"/>
        </w:rPr>
      </w:pPr>
    </w:p>
    <w:p w:rsidR="00772144" w:rsidRPr="003C4626" w:rsidRDefault="00CC2D37" w:rsidP="00CC2D37">
      <w:pPr>
        <w:jc w:val="center"/>
        <w:rPr>
          <w:b/>
          <w:bCs/>
          <w:sz w:val="32"/>
          <w:szCs w:val="32"/>
          <w:lang w:bidi="he-IL"/>
        </w:rPr>
      </w:pPr>
      <w:r>
        <w:rPr>
          <w:b/>
          <w:bCs/>
          <w:sz w:val="32"/>
          <w:szCs w:val="32"/>
          <w:lang w:bidi="he-IL"/>
        </w:rPr>
        <w:t>Have you sanctified the name of HaShem today?</w:t>
      </w:r>
    </w:p>
    <w:p w:rsidR="00D632EC" w:rsidRPr="00AC48A3"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BB671B" w:rsidRPr="00376FD0" w:rsidRDefault="00BB671B" w:rsidP="00996AF5">
            <w:pPr>
              <w:tabs>
                <w:tab w:val="left" w:pos="1080"/>
              </w:tabs>
              <w:rPr>
                <w:sz w:val="20"/>
                <w:szCs w:val="20"/>
                <w:lang w:val="en-AU"/>
              </w:rPr>
            </w:pPr>
            <w:r w:rsidRPr="00376FD0">
              <w:rPr>
                <w:sz w:val="20"/>
                <w:szCs w:val="20"/>
              </w:rPr>
              <w:t xml:space="preserve">Numbers </w:t>
            </w:r>
            <w:r w:rsidR="00DC5D50" w:rsidRPr="00DC5D50">
              <w:rPr>
                <w:sz w:val="20"/>
                <w:szCs w:val="20"/>
                <w:lang w:val="en-AU"/>
              </w:rPr>
              <w:t>19:1-22:1</w:t>
            </w:r>
          </w:p>
          <w:p w:rsidR="00BB671B" w:rsidRPr="00376FD0" w:rsidRDefault="00DC5D50" w:rsidP="00996AF5">
            <w:pPr>
              <w:tabs>
                <w:tab w:val="left" w:pos="1080"/>
              </w:tabs>
              <w:rPr>
                <w:b/>
                <w:bCs/>
                <w:sz w:val="20"/>
                <w:szCs w:val="20"/>
              </w:rPr>
            </w:pPr>
            <w:r w:rsidRPr="00DC5D50">
              <w:rPr>
                <w:sz w:val="20"/>
                <w:szCs w:val="20"/>
                <w:lang w:val="en-AU"/>
              </w:rPr>
              <w:t>Judges 11:1-33</w:t>
            </w:r>
            <w:r w:rsidR="00BB671B" w:rsidRPr="00376FD0">
              <w:rPr>
                <w:sz w:val="20"/>
                <w:szCs w:val="20"/>
              </w:rPr>
              <w:br/>
            </w:r>
            <w:r w:rsidRPr="00DC5D50">
              <w:rPr>
                <w:sz w:val="20"/>
                <w:szCs w:val="20"/>
                <w:lang w:val="en-AU"/>
              </w:rPr>
              <w:t>John 3:10-21 Hebrews 9:11-28</w:t>
            </w:r>
          </w:p>
        </w:tc>
      </w:tr>
    </w:tbl>
    <w:p w:rsidR="00A16523" w:rsidRPr="00376FD0" w:rsidRDefault="00A16523" w:rsidP="00F30742">
      <w:pPr>
        <w:rPr>
          <w:lang w:bidi="he-IL"/>
        </w:rPr>
      </w:pPr>
    </w:p>
    <w:p w:rsidR="001658DB" w:rsidRDefault="00634BF2" w:rsidP="002C330E">
      <w:pPr>
        <w:jc w:val="both"/>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10pt;margin-top:107.65pt;width:126pt;height:49.35pt;z-index:251660288;mso-height-percent:200;mso-height-percent:200;mso-width-relative:margin;mso-height-relative:margin">
            <v:textbox style="mso-fit-shape-to-text:t">
              <w:txbxContent>
                <w:p w:rsidR="001658DB" w:rsidRDefault="00350809" w:rsidP="001658DB">
                  <w:r>
                    <w:t xml:space="preserve">Rashi explains that </w:t>
                  </w:r>
                  <w:r w:rsidR="001658DB">
                    <w:t xml:space="preserve">Moshe hits the rock instead </w:t>
                  </w:r>
                  <w:r>
                    <w:t>of talking to it.</w:t>
                  </w:r>
                </w:p>
              </w:txbxContent>
            </v:textbox>
          </v:shape>
        </w:pict>
      </w:r>
      <w:r w:rsidR="00AC7756">
        <w:t xml:space="preserve">     </w:t>
      </w:r>
      <w:r w:rsidR="002C330E">
        <w:t xml:space="preserve">In this week’s parsha the children of Israel move to the wilderness of Tzin and begin to complain to Moshe and Aharon about the lack of water in the region.  As a result, Moshe and Aharon consult HaShem on what they should do.  Then in the process of bringing the solution Moshe and Aharon sin.  Their sin causes them to remain in the wilderness and not be allowed into the Promised Land.  </w:t>
      </w:r>
      <w:r w:rsidR="00AC7756">
        <w:t xml:space="preserve">Reading through the relevant text </w:t>
      </w:r>
      <w:r w:rsidR="00350809">
        <w:t xml:space="preserve">(see </w:t>
      </w:r>
      <w:r w:rsidR="00350809" w:rsidRPr="00350809">
        <w:rPr>
          <w:i/>
          <w:iCs/>
          <w:color w:val="C00000"/>
        </w:rPr>
        <w:t>Bamidbar / Numbers 20:1-13</w:t>
      </w:r>
      <w:r w:rsidR="00350809">
        <w:t xml:space="preserve">) </w:t>
      </w:r>
      <w:r w:rsidR="00AC7756">
        <w:t xml:space="preserve">the question arises about what exactly Moshe did wrong that caused him such a harsh punishment.  In the </w:t>
      </w:r>
      <w:r w:rsidR="002C330E">
        <w:t>Rabbinic literature</w:t>
      </w:r>
      <w:r w:rsidR="00AC7756">
        <w:t xml:space="preserve"> we find a similar </w:t>
      </w:r>
      <w:r w:rsidR="00B21194">
        <w:t>question</w:t>
      </w:r>
      <w:r w:rsidR="002C330E">
        <w:t>; what exactly did Moshe do that caused G-d to punish him in such a way?</w:t>
      </w:r>
      <w:r w:rsidR="00074EA7">
        <w:t xml:space="preserve">  </w:t>
      </w:r>
    </w:p>
    <w:p w:rsidR="001658DB" w:rsidRDefault="00634BF2" w:rsidP="001658DB">
      <w:pPr>
        <w:jc w:val="both"/>
      </w:pPr>
      <w:r>
        <w:rPr>
          <w:noProof/>
          <w:lang w:bidi="he-IL"/>
        </w:rPr>
        <w:pict>
          <v:shapetype id="_x0000_t32" coordsize="21600,21600" o:spt="32" o:oned="t" path="m,l21600,21600e" filled="f">
            <v:path arrowok="t" fillok="f" o:connecttype="none"/>
            <o:lock v:ext="edit" shapetype="t"/>
          </v:shapetype>
          <v:shape id="_x0000_s1027" type="#_x0000_t32" style="position:absolute;left:0;text-align:left;margin-left:350.4pt;margin-top:6.4pt;width:55.8pt;height:18.6pt;flip:x;z-index:251661312" o:connectortype="straight">
            <v:stroke endarrow="block"/>
          </v:shape>
        </w:pict>
      </w:r>
    </w:p>
    <w:p w:rsidR="00FE0838" w:rsidRPr="001658DB" w:rsidRDefault="00FE0838" w:rsidP="001658DB">
      <w:pPr>
        <w:jc w:val="both"/>
        <w:rPr>
          <w:b/>
          <w:bCs/>
        </w:rPr>
      </w:pPr>
      <w:r w:rsidRPr="001658DB">
        <w:rPr>
          <w:b/>
          <w:bCs/>
        </w:rPr>
        <w:t>Rashi explains:</w:t>
      </w:r>
    </w:p>
    <w:p w:rsidR="00FE0838" w:rsidRDefault="00FE0838" w:rsidP="00FE0838">
      <w:pPr>
        <w:jc w:val="both"/>
      </w:pPr>
      <w:r>
        <w:rPr>
          <w:noProof/>
          <w:lang w:bidi="he-IL"/>
        </w:rPr>
        <w:drawing>
          <wp:inline distT="0" distB="0" distL="0" distR="0">
            <wp:extent cx="5029200" cy="688206"/>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029200" cy="688206"/>
                    </a:xfrm>
                    <a:prstGeom prst="rect">
                      <a:avLst/>
                    </a:prstGeom>
                    <a:noFill/>
                    <a:ln w="9525">
                      <a:noFill/>
                      <a:miter lim="800000"/>
                      <a:headEnd/>
                      <a:tailEnd/>
                    </a:ln>
                  </pic:spPr>
                </pic:pic>
              </a:graphicData>
            </a:graphic>
          </wp:inline>
        </w:drawing>
      </w:r>
    </w:p>
    <w:p w:rsidR="00FE0838" w:rsidRDefault="00FE0838" w:rsidP="005C3F83">
      <w:pPr>
        <w:jc w:val="both"/>
      </w:pPr>
    </w:p>
    <w:p w:rsidR="001658DB" w:rsidRDefault="00F24892" w:rsidP="00F34D27">
      <w:pPr>
        <w:jc w:val="both"/>
      </w:pPr>
      <w:r>
        <w:t xml:space="preserve">     </w:t>
      </w:r>
      <w:r w:rsidR="00F34D27">
        <w:t xml:space="preserve">Rashi explains that Moshe hits the rock instead of talking to it.  </w:t>
      </w:r>
      <w:r w:rsidR="001658DB">
        <w:t xml:space="preserve">Other </w:t>
      </w:r>
      <w:r w:rsidR="00F34D27">
        <w:t>commentators such as Ibn Ezra say</w:t>
      </w:r>
      <w:r w:rsidR="001658DB">
        <w:t xml:space="preserve"> that Moshe hits the rock twice instead of once.  Rambam says that Moshe loses his temper and speaks harshly to the people.  Rambam quotes Rabeinu Chananel explaining that Moshe’s sin lies in his comments prior to hitting the rock.  Instead of saying “can G-d get water from this rock?” he says “can we get water from this rock?”  Does this suggest that he and Aharon can somehow draw the water from the rock and not G-d?  </w:t>
      </w:r>
    </w:p>
    <w:p w:rsidR="00F24892" w:rsidRDefault="00F24892" w:rsidP="006150AB">
      <w:pPr>
        <w:jc w:val="both"/>
      </w:pPr>
      <w:r>
        <w:t xml:space="preserve">     To understand these differences in opinion and classical interpretations of the text in question let’s look at </w:t>
      </w:r>
      <w:r w:rsidRPr="00F24892">
        <w:rPr>
          <w:i/>
          <w:iCs/>
          <w:color w:val="C00000"/>
        </w:rPr>
        <w:t>Bamidbar / Numbers 20:1-13</w:t>
      </w:r>
      <w:r w:rsidR="00D71C77">
        <w:t xml:space="preserve"> and </w:t>
      </w:r>
      <w:r w:rsidR="006150AB">
        <w:t>examine</w:t>
      </w:r>
      <w:r w:rsidR="00D71C77">
        <w:t xml:space="preserve"> the various points of contention amongst</w:t>
      </w:r>
      <w:r w:rsidR="004A5EF5">
        <w:t xml:space="preserve"> the</w:t>
      </w:r>
      <w:r w:rsidR="00D71C77">
        <w:t xml:space="preserve"> commentators:</w:t>
      </w:r>
    </w:p>
    <w:p w:rsidR="00F24892" w:rsidRDefault="00F24892" w:rsidP="005C3F83">
      <w:pPr>
        <w:jc w:val="both"/>
      </w:pPr>
    </w:p>
    <w:p w:rsidR="00D85EB9" w:rsidRDefault="00634BF2" w:rsidP="005C3F83">
      <w:pPr>
        <w:jc w:val="both"/>
      </w:pPr>
      <w:r>
        <w:rPr>
          <w:noProof/>
          <w:lang w:bidi="he-IL"/>
        </w:rPr>
        <w:pict>
          <v:shape id="_x0000_s1038" type="#_x0000_t32" style="position:absolute;left:0;text-align:left;margin-left:361.8pt;margin-top:23pt;width:44.4pt;height:57.6pt;flip:x;z-index:251674624" o:connectortype="straight">
            <v:stroke endarrow="block"/>
          </v:shape>
        </w:pict>
      </w:r>
      <w:r>
        <w:rPr>
          <w:noProof/>
          <w:lang w:eastAsia="zh-TW"/>
        </w:rPr>
        <w:pict>
          <v:shape id="_x0000_s1037" type="#_x0000_t202" style="position:absolute;left:0;text-align:left;margin-left:410pt;margin-top:8pt;width:126pt;height:118.35pt;z-index:251673600;mso-height-percent:200;mso-height-percent:200;mso-width-relative:margin;mso-height-relative:margin">
            <v:textbox style="mso-fit-shape-to-text:t">
              <w:txbxContent>
                <w:p w:rsidR="006E5054" w:rsidRDefault="006E5054" w:rsidP="006E5054">
                  <w:r>
                    <w:t>The children of Israel complain again about it being better to have died with their brethren in Parashat Korach</w:t>
                  </w:r>
                </w:p>
              </w:txbxContent>
            </v:textbox>
          </v:shape>
        </w:pict>
      </w:r>
      <w:r w:rsidR="00AC7756">
        <w:rPr>
          <w:noProof/>
          <w:lang w:bidi="he-IL"/>
        </w:rPr>
        <w:drawing>
          <wp:inline distT="0" distB="0" distL="0" distR="0">
            <wp:extent cx="4564380" cy="126492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564380" cy="1264920"/>
                    </a:xfrm>
                    <a:prstGeom prst="rect">
                      <a:avLst/>
                    </a:prstGeom>
                    <a:noFill/>
                    <a:ln w="9525">
                      <a:noFill/>
                      <a:miter lim="800000"/>
                      <a:headEnd/>
                      <a:tailEnd/>
                    </a:ln>
                  </pic:spPr>
                </pic:pic>
              </a:graphicData>
            </a:graphic>
          </wp:inline>
        </w:drawing>
      </w:r>
    </w:p>
    <w:p w:rsidR="00AC7756" w:rsidRDefault="00634BF2" w:rsidP="005C3F83">
      <w:pPr>
        <w:jc w:val="both"/>
      </w:pPr>
      <w:r w:rsidRPr="00634BF2">
        <w:rPr>
          <w:noProof/>
          <w:color w:val="C00000"/>
          <w:lang w:bidi="he-IL"/>
        </w:rPr>
        <w:lastRenderedPageBreak/>
        <w:pict>
          <v:shape id="_x0000_s1033" type="#_x0000_t202" style="position:absolute;left:0;text-align:left;margin-left:411.6pt;margin-top:86.1pt;width:124.95pt;height:35.55pt;z-index:251668480;mso-height-percent:200;mso-height-percent:200;mso-width-relative:margin;mso-height-relative:margin">
            <v:textbox style="mso-fit-shape-to-text:t">
              <w:txbxContent>
                <w:p w:rsidR="00FC6481" w:rsidRPr="00FC6481" w:rsidRDefault="00FC6481" w:rsidP="00FC6481">
                  <w:pPr>
                    <w:rPr>
                      <w:lang w:val="en-AU"/>
                    </w:rPr>
                  </w:pPr>
                  <w:r>
                    <w:rPr>
                      <w:lang w:val="en-AU"/>
                    </w:rPr>
                    <w:t>We can get water from this rock?</w:t>
                  </w:r>
                </w:p>
              </w:txbxContent>
            </v:textbox>
          </v:shape>
        </w:pict>
      </w:r>
      <w:r w:rsidRPr="00634BF2">
        <w:rPr>
          <w:noProof/>
          <w:color w:val="C00000"/>
          <w:lang w:bidi="he-IL"/>
        </w:rPr>
        <w:pict>
          <v:shape id="_x0000_s1040" type="#_x0000_t32" style="position:absolute;left:0;text-align:left;margin-left:346.8pt;margin-top:7.8pt;width:60pt;height:37.2pt;flip:x;z-index:251676672" o:connectortype="straight">
            <v:stroke endarrow="block"/>
          </v:shape>
        </w:pict>
      </w:r>
      <w:r w:rsidRPr="00634BF2">
        <w:rPr>
          <w:noProof/>
          <w:color w:val="C00000"/>
          <w:lang w:bidi="he-IL"/>
        </w:rPr>
        <w:pict>
          <v:shape id="_x0000_s1039" type="#_x0000_t202" style="position:absolute;left:0;text-align:left;margin-left:410.4pt;margin-top:.6pt;width:124.95pt;height:35.55pt;z-index:251675648;mso-height-percent:200;mso-height-percent:200;mso-width-relative:margin;mso-height-relative:margin">
            <v:textbox style="mso-fit-shape-to-text:t">
              <w:txbxContent>
                <w:p w:rsidR="006E5054" w:rsidRPr="00FC6481" w:rsidRDefault="006E5054" w:rsidP="00457CA1">
                  <w:pPr>
                    <w:rPr>
                      <w:lang w:val="en-AU"/>
                    </w:rPr>
                  </w:pPr>
                  <w:r>
                    <w:rPr>
                      <w:lang w:val="en-AU"/>
                    </w:rPr>
                    <w:t xml:space="preserve">Moshe and Aharon run </w:t>
                  </w:r>
                  <w:r w:rsidR="00457CA1">
                    <w:rPr>
                      <w:lang w:val="en-AU"/>
                    </w:rPr>
                    <w:t xml:space="preserve">to the Ohel Moed </w:t>
                  </w:r>
                  <w:r>
                    <w:rPr>
                      <w:lang w:val="en-AU"/>
                    </w:rPr>
                    <w:t>rather than stand up for the Lord before the people.</w:t>
                  </w:r>
                </w:p>
              </w:txbxContent>
            </v:textbox>
          </v:shape>
        </w:pict>
      </w:r>
      <w:r w:rsidRPr="00634BF2">
        <w:rPr>
          <w:noProof/>
          <w:color w:val="C00000"/>
          <w:lang w:bidi="he-IL"/>
        </w:rPr>
        <w:pict>
          <v:shape id="_x0000_s1036" type="#_x0000_t32" style="position:absolute;left:0;text-align:left;margin-left:210pt;margin-top:89.4pt;width:196.8pt;height:85.2pt;flip:x;z-index:251671552" o:connectortype="straight">
            <v:stroke endarrow="block"/>
          </v:shape>
        </w:pict>
      </w:r>
      <w:r w:rsidRPr="00634BF2">
        <w:rPr>
          <w:noProof/>
          <w:color w:val="C00000"/>
          <w:lang w:bidi="he-IL"/>
        </w:rPr>
        <w:pict>
          <v:oval id="_x0000_s1035" style="position:absolute;left:0;text-align:left;margin-left:40.8pt;margin-top:167.8pt;width:193.2pt;height:33.6pt;z-index:251670528" filled="f" fillcolor="#c0504d [3205]" strokecolor="#c00000" strokeweight="1pt">
            <v:shadow on="t" type="perspective" color="#622423 [1605]" opacity=".5" offset="1pt" offset2="-1pt"/>
          </v:oval>
        </w:pict>
      </w:r>
      <w:r w:rsidRPr="00634BF2">
        <w:rPr>
          <w:noProof/>
          <w:color w:val="C00000"/>
          <w:lang w:bidi="he-IL"/>
        </w:rPr>
        <w:pict>
          <v:shape id="_x0000_s1034" type="#_x0000_t32" style="position:absolute;left:0;text-align:left;margin-left:354pt;margin-top:153.6pt;width:56.4pt;height:24.6pt;flip:x;z-index:251669504" o:connectortype="straight">
            <v:stroke endarrow="block"/>
          </v:shape>
        </w:pict>
      </w:r>
      <w:r w:rsidRPr="00634BF2">
        <w:rPr>
          <w:noProof/>
          <w:color w:val="C00000"/>
          <w:lang w:bidi="he-IL"/>
        </w:rPr>
        <w:pict>
          <v:shape id="_x0000_s1032" type="#_x0000_t202" style="position:absolute;left:0;text-align:left;margin-left:414.6pt;margin-top:145.65pt;width:124.95pt;height:35.55pt;z-index:251667456;mso-height-percent:200;mso-height-percent:200;mso-width-relative:margin;mso-height-relative:margin">
            <v:textbox style="mso-fit-shape-to-text:t">
              <w:txbxContent>
                <w:p w:rsidR="00FC6481" w:rsidRPr="00FC6481" w:rsidRDefault="00FC6481" w:rsidP="00FC6481">
                  <w:pPr>
                    <w:rPr>
                      <w:lang w:val="en-AU"/>
                    </w:rPr>
                  </w:pPr>
                  <w:r>
                    <w:rPr>
                      <w:lang w:val="en-AU"/>
                    </w:rPr>
                    <w:t>Moshe answers harshly…</w:t>
                  </w:r>
                </w:p>
              </w:txbxContent>
            </v:textbox>
          </v:shape>
        </w:pict>
      </w:r>
      <w:r w:rsidRPr="00634BF2">
        <w:rPr>
          <w:noProof/>
          <w:color w:val="C00000"/>
          <w:lang w:bidi="he-IL"/>
        </w:rPr>
        <w:pict>
          <v:oval id="_x0000_s1031" style="position:absolute;left:0;text-align:left;margin-left:237pt;margin-top:167.8pt;width:117pt;height:33.6pt;z-index:251666432" filled="f" fillcolor="#c0504d [3205]" strokecolor="#c00000" strokeweight="1pt">
            <v:shadow on="t" type="perspective" color="#622423 [1605]" opacity=".5" offset="1pt" offset2="-1pt"/>
          </v:oval>
        </w:pict>
      </w:r>
      <w:r w:rsidRPr="00634BF2">
        <w:rPr>
          <w:noProof/>
          <w:color w:val="C00000"/>
          <w:lang w:bidi="he-IL"/>
        </w:rPr>
        <w:pict>
          <v:shape id="_x0000_s1030" type="#_x0000_t32" style="position:absolute;left:0;text-align:left;margin-left:279pt;margin-top:3in;width:131.4pt;height:24.6pt;flip:x;z-index:251665408" o:connectortype="straight">
            <v:stroke endarrow="block"/>
          </v:shape>
        </w:pict>
      </w:r>
      <w:r w:rsidRPr="00634BF2">
        <w:rPr>
          <w:noProof/>
          <w:color w:val="C00000"/>
          <w:lang w:eastAsia="zh-TW"/>
        </w:rPr>
        <w:pict>
          <v:shape id="_x0000_s1028" type="#_x0000_t202" style="position:absolute;left:0;text-align:left;margin-left:413.8pt;margin-top:201pt;width:124.95pt;height:63.15pt;z-index:251663360;mso-height-percent:200;mso-height-percent:200;mso-width-relative:margin;mso-height-relative:margin">
            <v:textbox style="mso-fit-shape-to-text:t">
              <w:txbxContent>
                <w:p w:rsidR="00FC6481" w:rsidRDefault="00466EB6" w:rsidP="00FC6481">
                  <w:r>
                    <w:t>“</w:t>
                  </w:r>
                  <w:r w:rsidR="00FC6481">
                    <w:t>Because you did not believe me to sanctify me in the eyes of the children of Israel…</w:t>
                  </w:r>
                  <w:r>
                    <w:t>”</w:t>
                  </w:r>
                </w:p>
              </w:txbxContent>
            </v:textbox>
          </v:shape>
        </w:pict>
      </w:r>
      <w:r w:rsidRPr="00634BF2">
        <w:rPr>
          <w:noProof/>
          <w:color w:val="C00000"/>
          <w:lang w:bidi="he-IL"/>
        </w:rPr>
        <w:pict>
          <v:rect id="_x0000_s1029" style="position:absolute;left:0;text-align:left;margin-left:-.6pt;margin-top:231.6pt;width:279.6pt;height:24.6pt;z-index:251664384" filled="f" fillcolor="#c0504d [3205]" strokecolor="#c00000" strokeweight="1pt">
            <v:shadow on="t" type="perspective" color="#622423 [1605]" opacity=".5" offset="1pt" offset2="-1pt"/>
          </v:rect>
        </w:pict>
      </w:r>
      <w:r w:rsidR="00AC7756">
        <w:rPr>
          <w:noProof/>
          <w:lang w:bidi="he-IL"/>
        </w:rPr>
        <w:drawing>
          <wp:inline distT="0" distB="0" distL="0" distR="0">
            <wp:extent cx="4655820" cy="37261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655820" cy="3726180"/>
                    </a:xfrm>
                    <a:prstGeom prst="rect">
                      <a:avLst/>
                    </a:prstGeom>
                    <a:noFill/>
                    <a:ln w="9525">
                      <a:noFill/>
                      <a:miter lim="800000"/>
                      <a:headEnd/>
                      <a:tailEnd/>
                    </a:ln>
                  </pic:spPr>
                </pic:pic>
              </a:graphicData>
            </a:graphic>
          </wp:inline>
        </w:drawing>
      </w:r>
    </w:p>
    <w:p w:rsidR="00DC5D50" w:rsidRDefault="00DC5D50" w:rsidP="005C3F83">
      <w:pPr>
        <w:jc w:val="both"/>
      </w:pPr>
    </w:p>
    <w:p w:rsidR="0079698D" w:rsidRDefault="005B349C" w:rsidP="002E3DFF">
      <w:pPr>
        <w:jc w:val="both"/>
      </w:pPr>
      <w:r>
        <w:t xml:space="preserve">     </w:t>
      </w:r>
      <w:r w:rsidR="0079698D">
        <w:t xml:space="preserve">The scriptures say that Moshe and Aharon could have </w:t>
      </w:r>
      <w:r w:rsidR="002E3DFF">
        <w:t>done</w:t>
      </w:r>
      <w:r w:rsidR="0079698D">
        <w:t xml:space="preserve"> something great by sanctifying HaShem in the eyes of the children of Israel.  However they failed to do so and the Torah does not say exactly what was done wrong.  I believe the key to understanding </w:t>
      </w:r>
      <w:r w:rsidR="002E3DFF">
        <w:t xml:space="preserve">this is found </w:t>
      </w:r>
      <w:r w:rsidR="0079698D">
        <w:t xml:space="preserve">in </w:t>
      </w:r>
      <w:r w:rsidR="00AD3C3B" w:rsidRPr="00AD3C3B">
        <w:rPr>
          <w:i/>
          <w:iCs/>
          <w:color w:val="C00000"/>
        </w:rPr>
        <w:t>Bamidbar /</w:t>
      </w:r>
      <w:r w:rsidR="00AD3C3B">
        <w:t xml:space="preserve"> </w:t>
      </w:r>
      <w:r w:rsidR="0079698D" w:rsidRPr="0079698D">
        <w:rPr>
          <w:i/>
          <w:iCs/>
          <w:color w:val="C00000"/>
        </w:rPr>
        <w:t>Num</w:t>
      </w:r>
      <w:r w:rsidR="00AD3C3B">
        <w:rPr>
          <w:i/>
          <w:iCs/>
          <w:color w:val="C00000"/>
        </w:rPr>
        <w:t xml:space="preserve">bers </w:t>
      </w:r>
      <w:r w:rsidR="0079698D" w:rsidRPr="0079698D">
        <w:rPr>
          <w:i/>
          <w:iCs/>
          <w:color w:val="C00000"/>
        </w:rPr>
        <w:t>20:12 But the Lord said to Moses and Aaron, ‘Because you have not believed Me, to treat Me as holy in the sight of the sons of Israel, therefore you shall not bring this assembly into the land which I have given them.’ (NASB)</w:t>
      </w:r>
      <w:r w:rsidR="0079698D">
        <w:rPr>
          <w:color w:val="C00000"/>
        </w:rPr>
        <w:t xml:space="preserve">  </w:t>
      </w:r>
    </w:p>
    <w:p w:rsidR="0079698D" w:rsidRDefault="005A0453" w:rsidP="00973FE7">
      <w:pPr>
        <w:jc w:val="both"/>
      </w:pPr>
      <w:r>
        <w:t xml:space="preserve">     </w:t>
      </w:r>
      <w:r w:rsidR="003D5677">
        <w:t>To understand</w:t>
      </w:r>
      <w:r>
        <w:t xml:space="preserve"> </w:t>
      </w:r>
      <w:r w:rsidR="00C17618">
        <w:t xml:space="preserve">why HaShem said what he did and what Moshe and Aharon did wrong I would like to look closer at the Hebrew word in verse </w:t>
      </w:r>
      <w:r w:rsidR="00C17618" w:rsidRPr="00C17618">
        <w:rPr>
          <w:i/>
          <w:iCs/>
          <w:color w:val="C00000"/>
        </w:rPr>
        <w:t>20:12</w:t>
      </w:r>
      <w:r w:rsidR="00C17618">
        <w:t xml:space="preserve"> for “sanctify.”  </w:t>
      </w:r>
      <w:r w:rsidR="005367F3">
        <w:t xml:space="preserve">So, let’s </w:t>
      </w:r>
      <w:r w:rsidR="00973FE7">
        <w:t xml:space="preserve">begin by looking </w:t>
      </w:r>
      <w:r w:rsidR="005367F3">
        <w:t xml:space="preserve">at this Hebrew word </w:t>
      </w:r>
      <w:r>
        <w:t xml:space="preserve">and then we </w:t>
      </w:r>
      <w:r w:rsidR="005367F3">
        <w:t>can</w:t>
      </w:r>
      <w:r>
        <w:t xml:space="preserve"> discuss further why HaShem says </w:t>
      </w:r>
      <w:r w:rsidR="00973FE7">
        <w:t>Moshe and Aharon</w:t>
      </w:r>
      <w:r>
        <w:t xml:space="preserve"> did not believe in him.</w:t>
      </w:r>
    </w:p>
    <w:p w:rsidR="002E3DFF" w:rsidRDefault="002E3DFF" w:rsidP="0079698D">
      <w:pPr>
        <w:jc w:val="both"/>
      </w:pPr>
    </w:p>
    <w:p w:rsidR="0079698D" w:rsidRPr="00B2070B" w:rsidRDefault="00B2070B" w:rsidP="00B2070B">
      <w:pPr>
        <w:jc w:val="center"/>
        <w:rPr>
          <w:b/>
          <w:bCs/>
          <w:sz w:val="48"/>
          <w:szCs w:val="48"/>
        </w:rPr>
      </w:pPr>
      <w:r w:rsidRPr="00B2070B">
        <w:rPr>
          <w:b/>
          <w:bCs/>
          <w:sz w:val="48"/>
          <w:szCs w:val="48"/>
          <w:rtl/>
          <w:lang w:bidi="he-IL"/>
        </w:rPr>
        <w:t>לְהַקְדִּישֵׁנִי</w:t>
      </w:r>
    </w:p>
    <w:p w:rsidR="00B2070B" w:rsidRDefault="00B2070B" w:rsidP="0079698D">
      <w:pPr>
        <w:jc w:val="both"/>
      </w:pPr>
    </w:p>
    <w:p w:rsidR="00B2070B" w:rsidRDefault="009777B1" w:rsidP="00E76819">
      <w:pPr>
        <w:jc w:val="both"/>
      </w:pPr>
      <w:r>
        <w:t xml:space="preserve">     </w:t>
      </w:r>
      <w:r w:rsidR="00CE1058">
        <w:t>The root Hebrew word for “</w:t>
      </w:r>
      <w:r w:rsidR="00F97A39">
        <w:t>sanctify</w:t>
      </w:r>
      <w:r w:rsidR="00CE1058">
        <w:t xml:space="preserve">” </w:t>
      </w:r>
      <w:r w:rsidR="00BB3C91">
        <w:t>(</w:t>
      </w:r>
      <w:r w:rsidR="00F97A39">
        <w:rPr>
          <w:sz w:val="28"/>
          <w:szCs w:val="28"/>
          <w:rtl/>
          <w:lang w:bidi="he-IL"/>
        </w:rPr>
        <w:t>קד</w:t>
      </w:r>
      <w:r w:rsidR="00BB3C91" w:rsidRPr="00BB3C91">
        <w:rPr>
          <w:sz w:val="28"/>
          <w:szCs w:val="28"/>
          <w:rtl/>
          <w:lang w:bidi="he-IL"/>
        </w:rPr>
        <w:t>ש</w:t>
      </w:r>
      <w:r w:rsidR="00BB3C91">
        <w:t xml:space="preserve">) </w:t>
      </w:r>
      <w:r w:rsidR="00CE1058">
        <w:t xml:space="preserve">is found here in verse </w:t>
      </w:r>
      <w:r w:rsidR="00CE1058" w:rsidRPr="00F97A39">
        <w:rPr>
          <w:i/>
          <w:iCs/>
          <w:color w:val="C00000"/>
        </w:rPr>
        <w:t>20:12</w:t>
      </w:r>
      <w:r w:rsidR="00CE1058">
        <w:t xml:space="preserve"> in the Hiphil stem, infinitive construct.  We </w:t>
      </w:r>
      <w:r>
        <w:t xml:space="preserve">have evidence for the infinitive construct </w:t>
      </w:r>
      <w:r w:rsidR="00CE1058">
        <w:t>seeing the hireq Yod stem vowel.  It is the stem vowel that distinguishes the infinitive construct (</w:t>
      </w:r>
      <w:r w:rsidR="00CE1058" w:rsidRPr="00BB3C91">
        <w:rPr>
          <w:rFonts w:hint="cs"/>
          <w:sz w:val="28"/>
          <w:szCs w:val="28"/>
          <w:rtl/>
          <w:lang w:bidi="he-IL"/>
        </w:rPr>
        <w:t>הקטיל</w:t>
      </w:r>
      <w:r w:rsidR="00CE1058">
        <w:t xml:space="preserve">) from the Hiphil </w:t>
      </w:r>
      <w:r w:rsidR="003C217F">
        <w:t>i</w:t>
      </w:r>
      <w:r w:rsidR="00CE1058">
        <w:t>mperative masculine singular (</w:t>
      </w:r>
      <w:r w:rsidR="00CE1058" w:rsidRPr="00BB3C91">
        <w:rPr>
          <w:rFonts w:hint="cs"/>
          <w:sz w:val="28"/>
          <w:szCs w:val="28"/>
          <w:rtl/>
          <w:lang w:val="en-AU" w:bidi="he-IL"/>
        </w:rPr>
        <w:t>הקטל</w:t>
      </w:r>
      <w:r w:rsidR="00CE1058">
        <w:t xml:space="preserve">).  In the English language the infinitive is the basic form of a verb, without an inflection binding it to a particular subject or tense (normally occurring in English with the word to, as in to see, to ask).  The Hiphil stem is </w:t>
      </w:r>
      <w:r w:rsidR="00BB3C91">
        <w:t xml:space="preserve">used to express a causative type of action with an active voice. </w:t>
      </w:r>
      <w:r w:rsidR="00CE1058">
        <w:t xml:space="preserve"> </w:t>
      </w:r>
      <w:r w:rsidR="00BB3C91">
        <w:t xml:space="preserve">With the lamed as a preposition juxtaposed to the beginning of the word, and the pronominal suffix ending the </w:t>
      </w:r>
      <w:r w:rsidR="00BB3C91">
        <w:lastRenderedPageBreak/>
        <w:t>word making it a possessive/objective, it literally means “to cause me to be sanctified.”  This causative action is very important for it implies that holiness</w:t>
      </w:r>
      <w:r w:rsidR="003C217F">
        <w:t xml:space="preserve"> (</w:t>
      </w:r>
      <w:r w:rsidR="003C217F" w:rsidRPr="003C217F">
        <w:rPr>
          <w:sz w:val="28"/>
          <w:szCs w:val="28"/>
          <w:rtl/>
          <w:lang w:bidi="he-IL"/>
        </w:rPr>
        <w:t>קדושה</w:t>
      </w:r>
      <w:r w:rsidR="003C217F">
        <w:t>)</w:t>
      </w:r>
      <w:r w:rsidR="00BB3C91">
        <w:t xml:space="preserve"> relating to sanctification requires a type of action.</w:t>
      </w:r>
    </w:p>
    <w:p w:rsidR="00BB3C91" w:rsidRDefault="00BB3C91" w:rsidP="00BB3C91">
      <w:pPr>
        <w:jc w:val="both"/>
      </w:pPr>
    </w:p>
    <w:p w:rsidR="009777B1" w:rsidRPr="009777B1" w:rsidRDefault="009777B1" w:rsidP="009777B1">
      <w:pPr>
        <w:jc w:val="center"/>
        <w:rPr>
          <w:b/>
          <w:bCs/>
          <w:sz w:val="28"/>
          <w:szCs w:val="28"/>
        </w:rPr>
      </w:pPr>
      <w:r w:rsidRPr="009777B1">
        <w:rPr>
          <w:b/>
          <w:bCs/>
          <w:sz w:val="28"/>
          <w:szCs w:val="28"/>
        </w:rPr>
        <w:t>Holiness relati</w:t>
      </w:r>
      <w:r>
        <w:rPr>
          <w:b/>
          <w:bCs/>
          <w:sz w:val="28"/>
          <w:szCs w:val="28"/>
        </w:rPr>
        <w:t>ng</w:t>
      </w:r>
      <w:r w:rsidRPr="009777B1">
        <w:rPr>
          <w:b/>
          <w:bCs/>
          <w:sz w:val="28"/>
          <w:szCs w:val="28"/>
        </w:rPr>
        <w:t xml:space="preserve"> to sanctification requires a type of action</w:t>
      </w:r>
    </w:p>
    <w:p w:rsidR="00BB3C91" w:rsidRDefault="00BB3C91" w:rsidP="00BB3C91">
      <w:pPr>
        <w:jc w:val="both"/>
      </w:pPr>
    </w:p>
    <w:p w:rsidR="00462255" w:rsidRDefault="009777B1" w:rsidP="00462255">
      <w:pPr>
        <w:jc w:val="both"/>
      </w:pPr>
      <w:r>
        <w:t xml:space="preserve">     </w:t>
      </w:r>
      <w:r w:rsidR="003C217F">
        <w:t>T</w:t>
      </w:r>
      <w:r w:rsidR="00F6180C">
        <w:t>o</w:t>
      </w:r>
      <w:r w:rsidR="003C217F">
        <w:t xml:space="preserve"> understand the gravity of the situation here, and </w:t>
      </w:r>
      <w:r w:rsidR="00F6180C">
        <w:t>the reason for</w:t>
      </w:r>
      <w:r w:rsidR="003C217F">
        <w:t xml:space="preserve"> G-d’s judgment on Moshe and Aharon </w:t>
      </w:r>
      <w:r w:rsidR="00462255">
        <w:t xml:space="preserve">(not allowing them to enter the Promised Land) </w:t>
      </w:r>
      <w:r w:rsidR="00F6180C">
        <w:t xml:space="preserve">we have to look closely at </w:t>
      </w:r>
      <w:r w:rsidR="003C217F">
        <w:t xml:space="preserve">holiness, faith, and righteousness.  </w:t>
      </w:r>
      <w:r w:rsidR="007C4811">
        <w:t xml:space="preserve">I believe the concept of righteousness, holiness, and </w:t>
      </w:r>
      <w:r w:rsidR="00FA065B">
        <w:t>faith is slightly</w:t>
      </w:r>
      <w:r w:rsidR="007C4811">
        <w:t xml:space="preserve"> misunderstood in Judaism and in the church today.  </w:t>
      </w:r>
      <w:r w:rsidR="00FA065B">
        <w:t>The problem I want to address specifically deals with the problems of completely spiritualizing holiness today, over against what we find in this week’s parsha that Moshe and Aharon did not by their actions sanctify the Lord.</w:t>
      </w:r>
      <w:r w:rsidR="00972496">
        <w:t xml:space="preserve">  Or in other words, they did not cause HaShem’s name to be holy in the eyes of the children of Israel.</w:t>
      </w:r>
      <w:r w:rsidR="00FA065B">
        <w:t xml:space="preserve">  </w:t>
      </w:r>
    </w:p>
    <w:p w:rsidR="009777B1" w:rsidRDefault="00462255" w:rsidP="00462255">
      <w:pPr>
        <w:jc w:val="both"/>
      </w:pPr>
      <w:r>
        <w:t xml:space="preserve">     </w:t>
      </w:r>
      <w:r w:rsidR="00B4251D">
        <w:t>There is a close knit inter-relationship between faith, righteousness and holiness but each has its own particular characteristics</w:t>
      </w:r>
      <w:r w:rsidR="00972496">
        <w:t xml:space="preserve"> which restrict one from complete spiritualization</w:t>
      </w:r>
      <w:r w:rsidR="00B4251D">
        <w:t>.</w:t>
      </w:r>
      <w:r w:rsidR="00972496">
        <w:t xml:space="preserve">  Let’s start by looking at some definitions.</w:t>
      </w:r>
      <w:r>
        <w:t xml:space="preserve">  I drew a diagram in order to illustrate that faith, righteousness, and holiness are closely tied together.  </w:t>
      </w:r>
    </w:p>
    <w:p w:rsidR="003E5ABB" w:rsidRPr="00B4251D" w:rsidRDefault="003E5ABB" w:rsidP="00BB3C91">
      <w:pPr>
        <w:jc w:val="both"/>
      </w:pPr>
    </w:p>
    <w:p w:rsidR="007C4811" w:rsidRPr="00196922" w:rsidRDefault="00B4251D" w:rsidP="00B4251D">
      <w:pPr>
        <w:jc w:val="center"/>
        <w:rPr>
          <w:b/>
          <w:bCs/>
          <w:sz w:val="28"/>
          <w:szCs w:val="28"/>
        </w:rPr>
      </w:pPr>
      <w:r w:rsidRPr="00196922">
        <w:rPr>
          <w:b/>
          <w:bCs/>
          <w:sz w:val="28"/>
          <w:szCs w:val="28"/>
        </w:rPr>
        <w:t>The inter-relationship of Faith, Righteousness, and Holiness</w:t>
      </w:r>
    </w:p>
    <w:p w:rsidR="00B4251D" w:rsidRPr="00B4251D" w:rsidRDefault="00B4251D" w:rsidP="00CE1058">
      <w:pPr>
        <w:jc w:val="both"/>
      </w:pPr>
    </w:p>
    <w:p w:rsidR="00B4251D" w:rsidRDefault="00B4251D" w:rsidP="00B4251D">
      <w:pPr>
        <w:jc w:val="center"/>
      </w:pPr>
      <w:r w:rsidRPr="00B4251D">
        <w:rPr>
          <w:noProof/>
          <w:lang w:bidi="he-IL"/>
        </w:rPr>
        <w:drawing>
          <wp:inline distT="0" distB="0" distL="0" distR="0">
            <wp:extent cx="2922270" cy="215879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28867" cy="2163666"/>
                    </a:xfrm>
                    <a:prstGeom prst="rect">
                      <a:avLst/>
                    </a:prstGeom>
                    <a:noFill/>
                    <a:ln w="9525">
                      <a:noFill/>
                      <a:miter lim="800000"/>
                      <a:headEnd/>
                      <a:tailEnd/>
                    </a:ln>
                  </pic:spPr>
                </pic:pic>
              </a:graphicData>
            </a:graphic>
          </wp:inline>
        </w:drawing>
      </w:r>
    </w:p>
    <w:p w:rsidR="00B16F60" w:rsidRPr="00B4251D" w:rsidRDefault="00B16F60" w:rsidP="00B4251D">
      <w:pPr>
        <w:jc w:val="center"/>
      </w:pPr>
    </w:p>
    <w:p w:rsidR="00B4251D" w:rsidRDefault="00B4251D" w:rsidP="00CE1058">
      <w:pPr>
        <w:jc w:val="both"/>
      </w:pPr>
    </w:p>
    <w:p w:rsidR="00196922" w:rsidRDefault="00196922" w:rsidP="00B16F60">
      <w:pPr>
        <w:jc w:val="center"/>
        <w:rPr>
          <w:b/>
          <w:bCs/>
          <w:sz w:val="28"/>
          <w:szCs w:val="28"/>
        </w:rPr>
      </w:pPr>
      <w:r w:rsidRPr="00BB5299">
        <w:rPr>
          <w:b/>
          <w:bCs/>
          <w:sz w:val="28"/>
          <w:szCs w:val="28"/>
        </w:rPr>
        <w:t>Definitions</w:t>
      </w:r>
    </w:p>
    <w:p w:rsidR="00B16F60" w:rsidRPr="00BB5299" w:rsidRDefault="00B16F60" w:rsidP="00B16F60">
      <w:pPr>
        <w:jc w:val="center"/>
        <w:rPr>
          <w:b/>
          <w:bCs/>
          <w:sz w:val="28"/>
          <w:szCs w:val="28"/>
        </w:rPr>
      </w:pPr>
    </w:p>
    <w:p w:rsidR="00B4251D" w:rsidRDefault="00196922" w:rsidP="00196922">
      <w:pPr>
        <w:pStyle w:val="ListParagraph"/>
        <w:numPr>
          <w:ilvl w:val="0"/>
          <w:numId w:val="19"/>
        </w:numPr>
        <w:jc w:val="both"/>
      </w:pPr>
      <w:r w:rsidRPr="00196922">
        <w:rPr>
          <w:b/>
          <w:bCs/>
          <w:u w:val="single"/>
        </w:rPr>
        <w:t>Faith</w:t>
      </w:r>
      <w:r>
        <w:t xml:space="preserve"> is best described here in the Cetuvei Shelachim (Apostolic Writings)</w:t>
      </w:r>
    </w:p>
    <w:p w:rsidR="00196922" w:rsidRDefault="00196922" w:rsidP="00196922">
      <w:pPr>
        <w:pStyle w:val="ListParagraph"/>
        <w:numPr>
          <w:ilvl w:val="1"/>
          <w:numId w:val="19"/>
        </w:numPr>
        <w:jc w:val="both"/>
        <w:rPr>
          <w:i/>
          <w:iCs/>
          <w:color w:val="C00000"/>
        </w:rPr>
      </w:pPr>
      <w:r w:rsidRPr="00196922">
        <w:rPr>
          <w:i/>
          <w:iCs/>
          <w:color w:val="C00000"/>
        </w:rPr>
        <w:t>Heb</w:t>
      </w:r>
      <w:r>
        <w:rPr>
          <w:i/>
          <w:iCs/>
          <w:color w:val="C00000"/>
        </w:rPr>
        <w:t xml:space="preserve">rews </w:t>
      </w:r>
      <w:r w:rsidRPr="00196922">
        <w:rPr>
          <w:i/>
          <w:iCs/>
          <w:color w:val="C00000"/>
        </w:rPr>
        <w:t>11:1 Now faith is the assurance of things hoped for, the conviction of things not seen. (NASB)</w:t>
      </w:r>
    </w:p>
    <w:p w:rsidR="00972496" w:rsidRPr="00196922" w:rsidRDefault="00972496" w:rsidP="00972496">
      <w:pPr>
        <w:pStyle w:val="ListParagraph"/>
        <w:ind w:left="1440"/>
        <w:jc w:val="both"/>
        <w:rPr>
          <w:i/>
          <w:iCs/>
          <w:color w:val="C00000"/>
        </w:rPr>
      </w:pPr>
    </w:p>
    <w:p w:rsidR="00196922" w:rsidRPr="00196922" w:rsidRDefault="00196922" w:rsidP="00196922">
      <w:pPr>
        <w:pStyle w:val="ListParagraph"/>
        <w:numPr>
          <w:ilvl w:val="0"/>
          <w:numId w:val="19"/>
        </w:numPr>
        <w:jc w:val="both"/>
        <w:rPr>
          <w:b/>
          <w:bCs/>
          <w:u w:val="single"/>
        </w:rPr>
      </w:pPr>
      <w:r w:rsidRPr="00196922">
        <w:rPr>
          <w:b/>
          <w:bCs/>
          <w:u w:val="single"/>
        </w:rPr>
        <w:t>Righteousness</w:t>
      </w:r>
    </w:p>
    <w:p w:rsidR="00196922" w:rsidRDefault="00196922" w:rsidP="00196922">
      <w:pPr>
        <w:pStyle w:val="ListParagraph"/>
        <w:numPr>
          <w:ilvl w:val="1"/>
          <w:numId w:val="19"/>
        </w:numPr>
        <w:jc w:val="both"/>
      </w:pPr>
      <w:r>
        <w:t>Righteousness is justification, the grounds, reason, basis upon which one is vindicated by G-d.</w:t>
      </w:r>
    </w:p>
    <w:p w:rsidR="00972496" w:rsidRDefault="00972496" w:rsidP="00972496">
      <w:pPr>
        <w:pStyle w:val="ListParagraph"/>
        <w:ind w:left="1440"/>
        <w:jc w:val="both"/>
      </w:pPr>
    </w:p>
    <w:p w:rsidR="00196922" w:rsidRPr="00196922" w:rsidRDefault="00196922" w:rsidP="00196922">
      <w:pPr>
        <w:pStyle w:val="ListParagraph"/>
        <w:numPr>
          <w:ilvl w:val="0"/>
          <w:numId w:val="19"/>
        </w:numPr>
        <w:jc w:val="both"/>
        <w:rPr>
          <w:b/>
          <w:bCs/>
          <w:u w:val="single"/>
        </w:rPr>
      </w:pPr>
      <w:r w:rsidRPr="00196922">
        <w:rPr>
          <w:b/>
          <w:bCs/>
          <w:u w:val="single"/>
        </w:rPr>
        <w:t>Holiness</w:t>
      </w:r>
    </w:p>
    <w:p w:rsidR="00196922" w:rsidRDefault="00BB5299" w:rsidP="00196922">
      <w:pPr>
        <w:pStyle w:val="ListParagraph"/>
        <w:numPr>
          <w:ilvl w:val="1"/>
          <w:numId w:val="19"/>
        </w:numPr>
        <w:jc w:val="both"/>
      </w:pPr>
      <w:r>
        <w:t>The state or quality of being holy, integrity of purity, freedom from sin.</w:t>
      </w:r>
    </w:p>
    <w:p w:rsidR="00BB5299" w:rsidRDefault="00BB5299" w:rsidP="00BB5299">
      <w:pPr>
        <w:jc w:val="both"/>
      </w:pPr>
    </w:p>
    <w:p w:rsidR="00895ED4" w:rsidRDefault="004400A6" w:rsidP="00EF6555">
      <w:pPr>
        <w:jc w:val="both"/>
      </w:pPr>
      <w:r>
        <w:t xml:space="preserve">     So you may be asking </w:t>
      </w:r>
      <w:r w:rsidR="00C91A14">
        <w:t>at this time</w:t>
      </w:r>
      <w:r>
        <w:t xml:space="preserve"> what I mean by “spiritualizing holiness.”  </w:t>
      </w:r>
      <w:r w:rsidR="009D2C30">
        <w:t xml:space="preserve">To explain this I </w:t>
      </w:r>
      <w:r w:rsidR="00EF6555">
        <w:t>need to discuss my experience from two communities which believe they are saved by faith in G-d’s Messiah Yeshua, (i) the church, and (ii) the Messianic community.</w:t>
      </w:r>
    </w:p>
    <w:p w:rsidR="00895ED4" w:rsidRDefault="00895ED4" w:rsidP="00D506C6">
      <w:pPr>
        <w:jc w:val="both"/>
      </w:pPr>
    </w:p>
    <w:p w:rsidR="009D2C30" w:rsidRDefault="00895ED4" w:rsidP="00470E2F">
      <w:pPr>
        <w:jc w:val="both"/>
      </w:pPr>
      <w:r>
        <w:t xml:space="preserve">     </w:t>
      </w:r>
      <w:r w:rsidR="00470E2F">
        <w:t>In</w:t>
      </w:r>
      <w:r w:rsidR="004400A6">
        <w:t xml:space="preserve"> the Christian church, I have been told that by faith in Yeshua the Messiah, we are not only counted righteous unto salvation, but also, we are holy and do not have to do anything necessarily speaking in the sense of walking holy before the Lord (</w:t>
      </w:r>
      <w:r w:rsidR="00C91A14">
        <w:t>and certainly not</w:t>
      </w:r>
      <w:r w:rsidR="004400A6">
        <w:t xml:space="preserve"> the Torah and its instruction for our lives).  </w:t>
      </w:r>
      <w:r w:rsidR="00470E2F">
        <w:t>Now there is some variety in opinion here but generally speaking the only thing that one must keep are the moral laws relating to not stealing, killing, and sexual immorality.</w:t>
      </w:r>
    </w:p>
    <w:p w:rsidR="009D2C30" w:rsidRDefault="009D2C30" w:rsidP="00D506C6">
      <w:pPr>
        <w:jc w:val="both"/>
      </w:pPr>
    </w:p>
    <w:p w:rsidR="00AF2724" w:rsidRDefault="00D506C6" w:rsidP="009D2C30">
      <w:pPr>
        <w:ind w:left="720"/>
        <w:jc w:val="both"/>
      </w:pPr>
      <w:r>
        <w:t>For further study see</w:t>
      </w:r>
      <w:r w:rsidR="003545E3">
        <w:t xml:space="preserve"> </w:t>
      </w:r>
      <w:r w:rsidR="003545E3" w:rsidRPr="00AF2724">
        <w:rPr>
          <w:i/>
          <w:iCs/>
          <w:color w:val="0070C0"/>
        </w:rPr>
        <w:t>Parashat Behar</w:t>
      </w:r>
      <w:r w:rsidR="003545E3">
        <w:t xml:space="preserve"> and my comments on understanding </w:t>
      </w:r>
      <w:r>
        <w:t xml:space="preserve">the differences between </w:t>
      </w:r>
      <w:r w:rsidR="003545E3">
        <w:t>a Greek versus a Hebrew minds</w:t>
      </w:r>
      <w:r w:rsidR="009D2C30">
        <w:t xml:space="preserve">et and the concept of ontology.          </w:t>
      </w:r>
      <w:r w:rsidR="003545E3">
        <w:t>(</w:t>
      </w:r>
      <w:hyperlink r:id="rId13" w:history="1">
        <w:r w:rsidR="003545E3" w:rsidRPr="00916EB1">
          <w:rPr>
            <w:rStyle w:val="Hyperlink"/>
          </w:rPr>
          <w:t>http://www.matsati.com/2007-2008/Parashat%20Behar%20_2007-2008_.pdf</w:t>
        </w:r>
      </w:hyperlink>
      <w:r w:rsidR="003545E3">
        <w:t xml:space="preserve">)  </w:t>
      </w:r>
    </w:p>
    <w:p w:rsidR="00895ED4" w:rsidRDefault="00895ED4" w:rsidP="00D506C6">
      <w:pPr>
        <w:jc w:val="both"/>
      </w:pPr>
    </w:p>
    <w:p w:rsidR="00B16F60" w:rsidRDefault="00AF2724" w:rsidP="00470E2F">
      <w:pPr>
        <w:jc w:val="both"/>
      </w:pPr>
      <w:r>
        <w:t xml:space="preserve">     </w:t>
      </w:r>
      <w:r w:rsidR="00470E2F">
        <w:t xml:space="preserve">In the Messianic community, </w:t>
      </w:r>
      <w:r w:rsidR="004400A6">
        <w:t xml:space="preserve">I have </w:t>
      </w:r>
      <w:r w:rsidR="00B974A9">
        <w:t>seen</w:t>
      </w:r>
      <w:r w:rsidR="004400A6">
        <w:t xml:space="preserve"> some </w:t>
      </w:r>
      <w:r w:rsidR="00B974A9">
        <w:t xml:space="preserve">people </w:t>
      </w:r>
      <w:r w:rsidR="004400A6">
        <w:t>strongly imply, and even say, th</w:t>
      </w:r>
      <w:r w:rsidR="00B974A9">
        <w:t>os</w:t>
      </w:r>
      <w:r w:rsidR="004400A6">
        <w:t>e in the church</w:t>
      </w:r>
      <w:r w:rsidR="00B974A9">
        <w:t xml:space="preserve"> who refuse</w:t>
      </w:r>
      <w:r w:rsidR="004400A6">
        <w:t xml:space="preserve"> to observe the Torah, though they believe in Yeshua the Messiah, are not saved because they do not by the same spirit live obediently to the Lord.  </w:t>
      </w:r>
      <w:r>
        <w:t xml:space="preserve">The crux (central point) of the argument is that by the same spirit we should all have similar convictions in relation to G-d’s instruction for our lives </w:t>
      </w:r>
      <w:r w:rsidR="00B974A9">
        <w:t xml:space="preserve">on </w:t>
      </w:r>
      <w:r>
        <w:t>the Torah.  So how do we deal with these drastic differences in biblical hermeneutics from these two communities who claim that Yeshua is the Messiah and that our sins are forgiven by faith in G-d’s Messiah and only in G-d’s Messiah?</w:t>
      </w:r>
    </w:p>
    <w:p w:rsidR="00B16F60" w:rsidRDefault="00B16F60" w:rsidP="00BB5299">
      <w:pPr>
        <w:jc w:val="both"/>
      </w:pPr>
    </w:p>
    <w:p w:rsidR="006137C1" w:rsidRDefault="00FD0D16" w:rsidP="006137C1">
      <w:pPr>
        <w:jc w:val="both"/>
      </w:pPr>
      <w:r>
        <w:t xml:space="preserve">     </w:t>
      </w:r>
      <w:r w:rsidR="00AF2724">
        <w:t xml:space="preserve">I believe it all comes down to our understanding of holiness.  </w:t>
      </w:r>
      <w:r w:rsidR="00303C33">
        <w:t xml:space="preserve">In the parsha, Moshe and Aharon by their actions </w:t>
      </w:r>
      <w:r w:rsidR="00B974A9">
        <w:t xml:space="preserve">did not </w:t>
      </w:r>
      <w:r w:rsidR="00303C33">
        <w:t xml:space="preserve">make the name of the Lord holy before the people.  </w:t>
      </w:r>
      <w:r w:rsidR="002B4593">
        <w:t xml:space="preserve">How </w:t>
      </w:r>
      <w:r w:rsidR="00F8164C">
        <w:t>does this tie</w:t>
      </w:r>
      <w:r w:rsidR="002B4593">
        <w:t xml:space="preserve"> into faith</w:t>
      </w:r>
      <w:r w:rsidR="00F8164C">
        <w:t xml:space="preserve">? </w:t>
      </w:r>
      <w:r w:rsidR="002B4593">
        <w:t xml:space="preserve"> </w:t>
      </w:r>
      <w:r w:rsidR="00F8164C">
        <w:t xml:space="preserve">It </w:t>
      </w:r>
      <w:r w:rsidR="002B4593">
        <w:t>is b</w:t>
      </w:r>
      <w:r w:rsidR="00303C33">
        <w:t>y</w:t>
      </w:r>
      <w:r w:rsidR="00F8164C">
        <w:t xml:space="preserve"> faith we are counted righteous and</w:t>
      </w:r>
      <w:r w:rsidR="00303C33">
        <w:t xml:space="preserve"> the application of righteousness is living a holy life in obedience to the Lord.  </w:t>
      </w:r>
      <w:r w:rsidR="002B4593">
        <w:t>We do not become holy simply by believing in what HaShem has done on our behalf</w:t>
      </w:r>
      <w:r w:rsidR="006137C1">
        <w:t xml:space="preserve"> (that is complete spiritualization)</w:t>
      </w:r>
      <w:r w:rsidR="002B4593">
        <w:t xml:space="preserve">.  </w:t>
      </w:r>
      <w:r w:rsidR="00303C33">
        <w:t xml:space="preserve">Take for example in the Torah, G-d said to tell the congregation of Israel to be holy for I the Lord </w:t>
      </w:r>
      <w:r w:rsidR="002B4593">
        <w:t>y</w:t>
      </w:r>
      <w:r w:rsidR="00303C33">
        <w:t xml:space="preserve">our God </w:t>
      </w:r>
      <w:r w:rsidR="006137C1">
        <w:t>is</w:t>
      </w:r>
      <w:r w:rsidR="00303C33">
        <w:t xml:space="preserve"> holy.  </w:t>
      </w:r>
    </w:p>
    <w:p w:rsidR="00B16F60" w:rsidRPr="008B0EE7" w:rsidRDefault="00B16F60" w:rsidP="00B16F60">
      <w:pPr>
        <w:jc w:val="right"/>
        <w:rPr>
          <w:b/>
          <w:bCs/>
          <w:i/>
          <w:iCs/>
          <w:color w:val="C00000"/>
        </w:rPr>
      </w:pPr>
      <w:r w:rsidRPr="008B0EE7">
        <w:rPr>
          <w:b/>
          <w:bCs/>
          <w:i/>
          <w:iCs/>
          <w:color w:val="C00000"/>
        </w:rPr>
        <w:t>Leviticus 19:2</w:t>
      </w:r>
    </w:p>
    <w:p w:rsidR="00BB5299" w:rsidRPr="0050487F" w:rsidRDefault="00B16F60" w:rsidP="00B16F60">
      <w:pPr>
        <w:jc w:val="right"/>
        <w:rPr>
          <w:i/>
          <w:iCs/>
          <w:color w:val="C00000"/>
          <w:sz w:val="28"/>
          <w:szCs w:val="28"/>
        </w:rPr>
      </w:pPr>
      <w:r w:rsidRPr="0050487F">
        <w:rPr>
          <w:i/>
          <w:iCs/>
          <w:color w:val="C00000"/>
          <w:sz w:val="28"/>
          <w:szCs w:val="28"/>
        </w:rPr>
        <w:t xml:space="preserve"> </w:t>
      </w:r>
      <w:r w:rsidRPr="0050487F">
        <w:rPr>
          <w:i/>
          <w:iCs/>
          <w:color w:val="C00000"/>
          <w:sz w:val="28"/>
          <w:szCs w:val="28"/>
          <w:rtl/>
          <w:lang w:bidi="he-IL"/>
        </w:rPr>
        <w:t>דַּבֵּר אֶל־כָּל־עֲדַת בְּנֵי־יִשְׂרָאֵל וְאָמַרְתָּ אֲלֵהֶם קְדֹשִׁים תִּהְיוּ כִּי קָדֹושׁ אֲנִי יְהוָה אֱלֹהֵיכֶֽם׃</w:t>
      </w:r>
      <w:r w:rsidRPr="0050487F">
        <w:rPr>
          <w:i/>
          <w:iCs/>
          <w:color w:val="C00000"/>
          <w:sz w:val="28"/>
          <w:szCs w:val="28"/>
        </w:rPr>
        <w:t xml:space="preserve">  </w:t>
      </w:r>
    </w:p>
    <w:p w:rsidR="00B16F60" w:rsidRDefault="00B16F60" w:rsidP="00BB5299">
      <w:pPr>
        <w:jc w:val="both"/>
      </w:pPr>
    </w:p>
    <w:p w:rsidR="008B0EE7" w:rsidRPr="008B0EE7" w:rsidRDefault="008B0EE7" w:rsidP="00BB5299">
      <w:pPr>
        <w:jc w:val="both"/>
        <w:rPr>
          <w:b/>
          <w:bCs/>
          <w:i/>
          <w:iCs/>
          <w:color w:val="C00000"/>
        </w:rPr>
      </w:pPr>
      <w:r w:rsidRPr="008B0EE7">
        <w:rPr>
          <w:b/>
          <w:bCs/>
          <w:i/>
          <w:iCs/>
          <w:color w:val="C00000"/>
        </w:rPr>
        <w:t xml:space="preserve">Leviticus 19:2 </w:t>
      </w:r>
    </w:p>
    <w:p w:rsidR="00B16F60" w:rsidRPr="008B0EE7" w:rsidRDefault="008B0EE7" w:rsidP="00BB5299">
      <w:pPr>
        <w:jc w:val="both"/>
        <w:rPr>
          <w:i/>
          <w:iCs/>
          <w:color w:val="C00000"/>
        </w:rPr>
      </w:pPr>
      <w:r w:rsidRPr="008B0EE7">
        <w:rPr>
          <w:i/>
          <w:iCs/>
          <w:color w:val="C00000"/>
        </w:rPr>
        <w:t>19”2 ‘Speak to all the congregation of the sons of Israel and say to them, 'You shall be holy, for I the Lord your God am holy. (NASB)</w:t>
      </w:r>
    </w:p>
    <w:p w:rsidR="00B16F60" w:rsidRDefault="00B16F60" w:rsidP="00BB5299">
      <w:pPr>
        <w:jc w:val="both"/>
      </w:pPr>
    </w:p>
    <w:p w:rsidR="006101D5" w:rsidRDefault="00303C33" w:rsidP="00CC4FE1">
      <w:pPr>
        <w:jc w:val="both"/>
      </w:pPr>
      <w:r>
        <w:t xml:space="preserve">Interestingly enough, we find the Apostle Peter </w:t>
      </w:r>
      <w:r w:rsidR="00CC4FE1">
        <w:t xml:space="preserve">also </w:t>
      </w:r>
      <w:r>
        <w:t xml:space="preserve">telling us that </w:t>
      </w:r>
      <w:r w:rsidR="006101D5">
        <w:t xml:space="preserve">we need to be holy because it is written </w:t>
      </w:r>
      <w:r w:rsidR="00CC4FE1">
        <w:t>“</w:t>
      </w:r>
      <w:r w:rsidR="006101D5">
        <w:t>be holy for I am holy.</w:t>
      </w:r>
      <w:r w:rsidR="00CC4FE1">
        <w:t>”</w:t>
      </w:r>
    </w:p>
    <w:p w:rsidR="00CC4FE1" w:rsidRDefault="00CC4FE1" w:rsidP="00BB5299">
      <w:pPr>
        <w:jc w:val="both"/>
      </w:pPr>
    </w:p>
    <w:p w:rsidR="0050487F" w:rsidRPr="0050487F" w:rsidRDefault="0050487F" w:rsidP="0050487F">
      <w:pPr>
        <w:jc w:val="right"/>
        <w:rPr>
          <w:b/>
          <w:bCs/>
          <w:i/>
          <w:iCs/>
          <w:color w:val="C00000"/>
        </w:rPr>
      </w:pPr>
      <w:r w:rsidRPr="0050487F">
        <w:rPr>
          <w:b/>
          <w:bCs/>
          <w:i/>
          <w:iCs/>
          <w:color w:val="C00000"/>
        </w:rPr>
        <w:t>1</w:t>
      </w:r>
      <w:r>
        <w:rPr>
          <w:b/>
          <w:bCs/>
          <w:i/>
          <w:iCs/>
          <w:color w:val="C00000"/>
        </w:rPr>
        <w:t xml:space="preserve"> </w:t>
      </w:r>
      <w:r w:rsidRPr="0050487F">
        <w:rPr>
          <w:b/>
          <w:bCs/>
          <w:i/>
          <w:iCs/>
          <w:color w:val="C00000"/>
        </w:rPr>
        <w:t>Pe</w:t>
      </w:r>
      <w:r>
        <w:rPr>
          <w:b/>
          <w:bCs/>
          <w:i/>
          <w:iCs/>
          <w:color w:val="C00000"/>
        </w:rPr>
        <w:t xml:space="preserve">ter </w:t>
      </w:r>
      <w:r w:rsidRPr="0050487F">
        <w:rPr>
          <w:b/>
          <w:bCs/>
          <w:i/>
          <w:iCs/>
          <w:color w:val="C00000"/>
        </w:rPr>
        <w:t>1:15</w:t>
      </w:r>
      <w:r>
        <w:rPr>
          <w:b/>
          <w:bCs/>
          <w:i/>
          <w:iCs/>
          <w:color w:val="C00000"/>
        </w:rPr>
        <w:t>-16</w:t>
      </w:r>
      <w:r w:rsidRPr="0050487F">
        <w:rPr>
          <w:b/>
          <w:bCs/>
          <w:i/>
          <w:iCs/>
          <w:color w:val="C00000"/>
        </w:rPr>
        <w:t xml:space="preserve">  </w:t>
      </w:r>
    </w:p>
    <w:p w:rsidR="0050487F" w:rsidRPr="0050487F" w:rsidRDefault="0050487F" w:rsidP="0050487F">
      <w:pPr>
        <w:jc w:val="right"/>
        <w:rPr>
          <w:i/>
          <w:iCs/>
          <w:color w:val="C00000"/>
          <w:sz w:val="28"/>
          <w:szCs w:val="28"/>
        </w:rPr>
      </w:pPr>
      <w:r w:rsidRPr="0050487F">
        <w:rPr>
          <w:i/>
          <w:iCs/>
          <w:color w:val="C00000"/>
          <w:sz w:val="28"/>
          <w:szCs w:val="28"/>
          <w:rtl/>
          <w:lang w:bidi="he-IL"/>
        </w:rPr>
        <w:t>כִּי אִם־קְדשִׁים תִּהְיוּ בְכָל־דַּרְכֵיכֶם כַּאֲשֶׁר הַקֹּרֵא אֶתְכֶם קָדוֹשׁ הוּא</w:t>
      </w:r>
    </w:p>
    <w:p w:rsidR="000075A8" w:rsidRPr="0050487F" w:rsidRDefault="0050487F" w:rsidP="0050487F">
      <w:pPr>
        <w:jc w:val="right"/>
        <w:rPr>
          <w:i/>
          <w:iCs/>
          <w:color w:val="C00000"/>
          <w:sz w:val="28"/>
          <w:szCs w:val="28"/>
        </w:rPr>
      </w:pPr>
      <w:r w:rsidRPr="0050487F">
        <w:rPr>
          <w:i/>
          <w:iCs/>
          <w:color w:val="C00000"/>
          <w:sz w:val="28"/>
          <w:szCs w:val="28"/>
          <w:rtl/>
          <w:lang w:bidi="he-IL"/>
        </w:rPr>
        <w:t>כִּי כֵן כָּתוּב וִהְיִיתֶם קְדשִׁים כִּי קָדוֹשׁ אָנִי</w:t>
      </w:r>
    </w:p>
    <w:p w:rsidR="000075A8" w:rsidRPr="00B4251D" w:rsidRDefault="000075A8" w:rsidP="00BB5299">
      <w:pPr>
        <w:jc w:val="both"/>
      </w:pPr>
    </w:p>
    <w:p w:rsidR="000075A8" w:rsidRPr="000075A8" w:rsidRDefault="000075A8" w:rsidP="000075A8">
      <w:pPr>
        <w:jc w:val="both"/>
        <w:rPr>
          <w:b/>
          <w:bCs/>
          <w:i/>
          <w:iCs/>
          <w:color w:val="C00000"/>
        </w:rPr>
      </w:pPr>
      <w:r w:rsidRPr="000075A8">
        <w:rPr>
          <w:b/>
          <w:bCs/>
          <w:i/>
          <w:iCs/>
          <w:color w:val="C00000"/>
        </w:rPr>
        <w:t>1Peter 1:15-16</w:t>
      </w:r>
    </w:p>
    <w:p w:rsidR="00B4251D" w:rsidRPr="000075A8" w:rsidRDefault="000075A8" w:rsidP="000075A8">
      <w:pPr>
        <w:jc w:val="both"/>
        <w:rPr>
          <w:i/>
          <w:iCs/>
          <w:color w:val="C00000"/>
        </w:rPr>
      </w:pPr>
      <w:r w:rsidRPr="000075A8">
        <w:rPr>
          <w:i/>
          <w:iCs/>
          <w:color w:val="C00000"/>
        </w:rPr>
        <w:t>1:15 but like the Holy One who called you, be holy yourselves also in all your behavior; 1:16 because it is written, ‘You shall be holy, for I am holy.’ (NASB)</w:t>
      </w:r>
    </w:p>
    <w:p w:rsidR="008B0EE7" w:rsidRDefault="008B0EE7" w:rsidP="00CE1058">
      <w:pPr>
        <w:jc w:val="both"/>
      </w:pPr>
    </w:p>
    <w:p w:rsidR="006101D5" w:rsidRDefault="006101D5" w:rsidP="00223BEE">
      <w:pPr>
        <w:jc w:val="both"/>
      </w:pPr>
      <w:r>
        <w:t xml:space="preserve">The point I want to make is this, if we were already holy by faith, we would not have to be told to be holy again and again in the scriptures.  </w:t>
      </w:r>
      <w:r w:rsidR="00EC2F97">
        <w:t xml:space="preserve">  </w:t>
      </w:r>
      <w:r>
        <w:t xml:space="preserve">This is because holiness is the </w:t>
      </w:r>
      <w:r w:rsidR="008741BD">
        <w:t>“</w:t>
      </w:r>
      <w:r>
        <w:t>practical application</w:t>
      </w:r>
      <w:r w:rsidR="008741BD">
        <w:t>”</w:t>
      </w:r>
      <w:r>
        <w:t xml:space="preserve"> of our faith, </w:t>
      </w:r>
      <w:r w:rsidR="00223BEE">
        <w:t>i.e.</w:t>
      </w:r>
      <w:r>
        <w:t xml:space="preserve"> a changed life for Hashem</w:t>
      </w:r>
      <w:r w:rsidR="00CC4FE1">
        <w:t xml:space="preserve"> is demonstrated in our holy living</w:t>
      </w:r>
      <w:r>
        <w:t xml:space="preserve">.  </w:t>
      </w:r>
    </w:p>
    <w:p w:rsidR="008B0EE7" w:rsidRDefault="008B0EE7" w:rsidP="00CE1058">
      <w:pPr>
        <w:jc w:val="both"/>
      </w:pPr>
    </w:p>
    <w:p w:rsidR="008E6086" w:rsidRDefault="006101D5" w:rsidP="00F328C1">
      <w:pPr>
        <w:jc w:val="both"/>
      </w:pPr>
      <w:r>
        <w:t xml:space="preserve">     </w:t>
      </w:r>
      <w:r w:rsidR="0001467C">
        <w:t>In this day and age where good sound biblical teaching is so lacking we need to be teachers, instructors, and educators o</w:t>
      </w:r>
      <w:r w:rsidR="00F328C1">
        <w:t>n</w:t>
      </w:r>
      <w:r w:rsidR="0001467C">
        <w:t xml:space="preserve"> the truths found in the scriptures.  </w:t>
      </w:r>
      <w:r w:rsidR="008E6086">
        <w:t xml:space="preserve">Not whiners and complainers of what we might feel is lacking in someone else’s life </w:t>
      </w:r>
      <w:r w:rsidR="00F328C1">
        <w:t>and</w:t>
      </w:r>
      <w:r w:rsidR="008E6086">
        <w:t xml:space="preserve"> walk before the Most High God.  </w:t>
      </w:r>
    </w:p>
    <w:p w:rsidR="008E6086" w:rsidRDefault="008E6086" w:rsidP="00CC4FE1">
      <w:pPr>
        <w:jc w:val="both"/>
      </w:pPr>
    </w:p>
    <w:p w:rsidR="00CC4FE1" w:rsidRDefault="00CC4FE1" w:rsidP="008E6086">
      <w:pPr>
        <w:ind w:left="720"/>
        <w:jc w:val="both"/>
      </w:pPr>
      <w:r w:rsidRPr="00CC4FE1">
        <w:t>For further study, see what I wrote about the char</w:t>
      </w:r>
      <w:r w:rsidR="008E6086">
        <w:t>acteristics of a good teacher…</w:t>
      </w:r>
      <w:r>
        <w:t>(</w:t>
      </w:r>
      <w:hyperlink r:id="rId14" w:history="1">
        <w:r w:rsidRPr="00916EB1">
          <w:rPr>
            <w:rStyle w:val="Hyperlink"/>
          </w:rPr>
          <w:t>http://www.matsati.com/What%20are%20the%20Characteristics%20of%20a%20Good%20Teacher.pdf</w:t>
        </w:r>
      </w:hyperlink>
      <w:r>
        <w:t xml:space="preserve">)  </w:t>
      </w:r>
    </w:p>
    <w:p w:rsidR="0001467C" w:rsidRDefault="00634BF2" w:rsidP="00CC4FE1">
      <w:pPr>
        <w:jc w:val="both"/>
      </w:pPr>
      <w:r>
        <w:rPr>
          <w:noProof/>
          <w:lang w:eastAsia="zh-TW"/>
        </w:rPr>
        <w:pict>
          <v:shape id="_x0000_s1042" type="#_x0000_t202" style="position:absolute;left:0;text-align:left;margin-left:422pt;margin-top:8.65pt;width:109.75pt;height:21.75pt;z-index:251678720;mso-height-percent:200;mso-height-percent:200;mso-width-relative:margin;mso-height-relative:margin">
            <v:textbox style="mso-fit-shape-to-text:t">
              <w:txbxContent>
                <w:p w:rsidR="00F328C1" w:rsidRDefault="00F328C1" w:rsidP="00F328C1">
                  <w:r>
                    <w:t>His torah</w:t>
                  </w:r>
                </w:p>
              </w:txbxContent>
            </v:textbox>
          </v:shape>
        </w:pict>
      </w:r>
    </w:p>
    <w:p w:rsidR="00F328C1" w:rsidRPr="00F328C1" w:rsidRDefault="00634BF2" w:rsidP="00F328C1">
      <w:pPr>
        <w:jc w:val="center"/>
        <w:rPr>
          <w:b/>
          <w:bCs/>
          <w:sz w:val="32"/>
          <w:szCs w:val="32"/>
        </w:rPr>
      </w:pPr>
      <w:r>
        <w:rPr>
          <w:b/>
          <w:bCs/>
          <w:noProof/>
          <w:sz w:val="32"/>
          <w:szCs w:val="32"/>
          <w:lang w:bidi="he-IL"/>
        </w:rPr>
        <w:pict>
          <v:shape id="_x0000_s1043" type="#_x0000_t32" style="position:absolute;left:0;text-align:left;margin-left:28.2pt;margin-top:5.65pt;width:384.6pt;height:84.6pt;flip:x;z-index:251679744" o:connectortype="straight">
            <v:stroke endarrow="block"/>
          </v:shape>
        </w:pict>
      </w:r>
      <w:r w:rsidR="00F328C1" w:rsidRPr="00F328C1">
        <w:rPr>
          <w:b/>
          <w:bCs/>
          <w:sz w:val="32"/>
          <w:szCs w:val="32"/>
        </w:rPr>
        <w:t>My challenge for two communities</w:t>
      </w:r>
    </w:p>
    <w:p w:rsidR="00F328C1" w:rsidRDefault="00F328C1" w:rsidP="00CC4FE1">
      <w:pPr>
        <w:jc w:val="both"/>
      </w:pPr>
    </w:p>
    <w:p w:rsidR="0001467C" w:rsidRDefault="0001467C" w:rsidP="00F328C1">
      <w:pPr>
        <w:jc w:val="both"/>
      </w:pPr>
      <w:r>
        <w:t xml:space="preserve">     My challenge for the church today is this:  </w:t>
      </w:r>
      <w:r w:rsidR="000471F7">
        <w:t>“</w:t>
      </w:r>
      <w:r>
        <w:t xml:space="preserve">look </w:t>
      </w:r>
      <w:r w:rsidR="000471F7">
        <w:t>for and try to find what it is G-d wants you to do in order to walk holy before him</w:t>
      </w:r>
      <w:r>
        <w:t>.</w:t>
      </w:r>
      <w:r w:rsidR="000471F7">
        <w:t>”</w:t>
      </w:r>
      <w:r>
        <w:t xml:space="preserve">  In the Cetuvei Shelachim (Apostolic writings) the people were amazed at Yeshua’s torah referring to his instruction</w:t>
      </w:r>
      <w:r w:rsidR="00F27784">
        <w:t xml:space="preserve"> (</w:t>
      </w:r>
      <w:r w:rsidR="00F27784" w:rsidRPr="00F27784">
        <w:rPr>
          <w:i/>
          <w:iCs/>
          <w:color w:val="C00000"/>
        </w:rPr>
        <w:t>Matt</w:t>
      </w:r>
      <w:r w:rsidR="00E013E3">
        <w:rPr>
          <w:i/>
          <w:iCs/>
          <w:color w:val="C00000"/>
        </w:rPr>
        <w:t xml:space="preserve">hew </w:t>
      </w:r>
      <w:r w:rsidR="00F27784" w:rsidRPr="00F27784">
        <w:rPr>
          <w:i/>
          <w:iCs/>
          <w:color w:val="C00000"/>
        </w:rPr>
        <w:t>7:28</w:t>
      </w:r>
      <w:r w:rsidR="00F27784" w:rsidRPr="00F27784">
        <w:rPr>
          <w:i/>
          <w:iCs/>
          <w:color w:val="C00000"/>
          <w:sz w:val="28"/>
          <w:szCs w:val="28"/>
        </w:rPr>
        <w:t xml:space="preserve"> </w:t>
      </w:r>
      <w:r w:rsidR="00F27784" w:rsidRPr="00F27784">
        <w:rPr>
          <w:i/>
          <w:iCs/>
          <w:color w:val="C00000"/>
          <w:sz w:val="28"/>
          <w:szCs w:val="28"/>
          <w:rtl/>
          <w:lang w:bidi="he-IL"/>
        </w:rPr>
        <w:t>וַיְהִי כְּכַלּוֹת יֵשׁוּעַ אֶת־הַדְּבָרִים הָאֵלֶּה וַיִּתְמְהוּ הֲמוֹן הָעָם עַל־תּוֹרָתוֹ׃</w:t>
      </w:r>
      <w:r w:rsidR="00F27784">
        <w:t>)</w:t>
      </w:r>
      <w:r>
        <w:t xml:space="preserve">, </w:t>
      </w:r>
      <w:r w:rsidR="00F328C1">
        <w:t>Yeshua</w:t>
      </w:r>
      <w:r>
        <w:t xml:space="preserve"> </w:t>
      </w:r>
      <w:r w:rsidR="00CC4FE1">
        <w:t>spoke and taught</w:t>
      </w:r>
      <w:r>
        <w:t xml:space="preserve"> with authority.  </w:t>
      </w:r>
      <w:r w:rsidR="00E013E3">
        <w:t xml:space="preserve">The use of the word “Torah” meaning instruction is clear as shown in </w:t>
      </w:r>
      <w:r w:rsidR="00E013E3" w:rsidRPr="00E013E3">
        <w:rPr>
          <w:i/>
          <w:iCs/>
          <w:color w:val="C00000"/>
        </w:rPr>
        <w:t>Matthew 7:28</w:t>
      </w:r>
      <w:r w:rsidR="00E013E3">
        <w:t xml:space="preserve">.  </w:t>
      </w:r>
      <w:r>
        <w:t>The Torah is G-d’s instruction for our lives today</w:t>
      </w:r>
      <w:r w:rsidR="00E013E3">
        <w:t>, so,</w:t>
      </w:r>
      <w:r>
        <w:t xml:space="preserve"> the challenge is to strive </w:t>
      </w:r>
      <w:r w:rsidR="00CC4FE1">
        <w:t>to</w:t>
      </w:r>
      <w:r>
        <w:t xml:space="preserve"> understand what it truly means to be a holy nation of priests in the Messiah Yeshua.  There is a blessing here that you are missing out on</w:t>
      </w:r>
      <w:r w:rsidR="007C5BE7">
        <w:t>; t</w:t>
      </w:r>
      <w:r w:rsidR="00CC4FE1">
        <w:t>he bl</w:t>
      </w:r>
      <w:r w:rsidR="00E013E3">
        <w:t>essing of</w:t>
      </w:r>
      <w:r w:rsidR="00CC4FE1">
        <w:t xml:space="preserve"> being </w:t>
      </w:r>
      <w:r>
        <w:t>liberat</w:t>
      </w:r>
      <w:r w:rsidR="00CC4FE1">
        <w:t>ed</w:t>
      </w:r>
      <w:r>
        <w:t xml:space="preserve"> in the joy of the Lord in a good conscious before G-d.  The Torah is not bondage under the law</w:t>
      </w:r>
      <w:r w:rsidR="00E013E3">
        <w:t xml:space="preserve"> as is taught so often today in the church.  </w:t>
      </w:r>
    </w:p>
    <w:p w:rsidR="00CC4FE1" w:rsidRDefault="00CC4FE1" w:rsidP="00F27784">
      <w:pPr>
        <w:jc w:val="both"/>
      </w:pPr>
    </w:p>
    <w:p w:rsidR="00F6180C" w:rsidRDefault="0001467C" w:rsidP="00A671CE">
      <w:pPr>
        <w:jc w:val="both"/>
      </w:pPr>
      <w:r>
        <w:t xml:space="preserve">     My challenge for the Messianic community is this:  </w:t>
      </w:r>
      <w:r w:rsidR="00741E49">
        <w:t>“</w:t>
      </w:r>
      <w:r>
        <w:t>try to remember what it was like when you were once without the Torah.</w:t>
      </w:r>
      <w:r w:rsidR="00741E49">
        <w:t>”</w:t>
      </w:r>
      <w:r>
        <w:t xml:space="preserve">  A good teacher is one who is longsuffering just as HaShem is longsuffering with us.  It is easy to judge another person’s walk as less than adequate.  </w:t>
      </w:r>
      <w:r w:rsidR="007C5BE7">
        <w:t xml:space="preserve">Criticism is </w:t>
      </w:r>
      <w:r w:rsidR="00F27784">
        <w:t>everywhere</w:t>
      </w:r>
      <w:r w:rsidR="007C5BE7">
        <w:t xml:space="preserve">, television, radio, news paper, etc you name it … we have been preconditioned to criticize others.  You have a wonderful gift of knowing G-d and living in the joy of His instruction.  </w:t>
      </w:r>
      <w:r w:rsidR="007C5BE7">
        <w:lastRenderedPageBreak/>
        <w:t xml:space="preserve">Isn’t it time to start sharing the joy </w:t>
      </w:r>
      <w:r w:rsidR="00A671CE">
        <w:t>and</w:t>
      </w:r>
      <w:r w:rsidR="007C5BE7">
        <w:t xml:space="preserve"> the Love of HaShem </w:t>
      </w:r>
      <w:r w:rsidR="00F27784">
        <w:t>you have</w:t>
      </w:r>
      <w:r w:rsidR="007C5BE7">
        <w:t xml:space="preserve"> f</w:t>
      </w:r>
      <w:r w:rsidR="00F27784">
        <w:t>ou</w:t>
      </w:r>
      <w:r w:rsidR="007C5BE7">
        <w:t xml:space="preserve">nd in His Torah, </w:t>
      </w:r>
      <w:r w:rsidR="00F27784">
        <w:t>and be</w:t>
      </w:r>
      <w:r w:rsidR="007C5BE7">
        <w:t xml:space="preserve"> teachers, instructors, and educators in patience and love rather than </w:t>
      </w:r>
      <w:r w:rsidR="001C56FB">
        <w:t>being</w:t>
      </w:r>
      <w:r w:rsidR="00741E49">
        <w:t xml:space="preserve"> a teacher in a critical spirit always judging your neighbor</w:t>
      </w:r>
      <w:r w:rsidR="002D2AFE">
        <w:t>’</w:t>
      </w:r>
      <w:r w:rsidR="00741E49">
        <w:t>s heart over against your own.</w:t>
      </w:r>
      <w:r w:rsidR="00F27784">
        <w:t xml:space="preserve">  </w:t>
      </w:r>
      <w:r w:rsidR="002D2AFE">
        <w:t>Do you think there is any danger in judging a person</w:t>
      </w:r>
      <w:r w:rsidR="00A671CE">
        <w:t>’</w:t>
      </w:r>
      <w:r w:rsidR="002D2AFE">
        <w:t xml:space="preserve">s heart and salvation because their observance isn’t filled with as much zeal as yours?  </w:t>
      </w:r>
    </w:p>
    <w:p w:rsidR="007C5BE7" w:rsidRDefault="007C5BE7" w:rsidP="007C5BE7">
      <w:pPr>
        <w:jc w:val="both"/>
      </w:pPr>
    </w:p>
    <w:p w:rsidR="00A671CE" w:rsidRPr="00A671CE" w:rsidRDefault="00A671CE" w:rsidP="007C5BE7">
      <w:pPr>
        <w:jc w:val="both"/>
        <w:rPr>
          <w:b/>
          <w:bCs/>
        </w:rPr>
      </w:pPr>
      <w:r w:rsidRPr="00A671CE">
        <w:rPr>
          <w:b/>
          <w:bCs/>
        </w:rPr>
        <w:t>Conclusion</w:t>
      </w:r>
    </w:p>
    <w:p w:rsidR="00A671CE" w:rsidRDefault="00A671CE" w:rsidP="00BC647A">
      <w:pPr>
        <w:jc w:val="both"/>
      </w:pPr>
    </w:p>
    <w:p w:rsidR="0064542B" w:rsidRDefault="003D33B3" w:rsidP="00C71C6D">
      <w:pPr>
        <w:jc w:val="both"/>
      </w:pPr>
      <w:r>
        <w:t xml:space="preserve">     In this week’s parsha Moshe and Aharon sin by not sanctifying the Lord by their faith in Him.  The question is raised what exactly it was Moshe and Aharon did to warrant the harsh punishment?  </w:t>
      </w:r>
      <w:r w:rsidR="00741E49">
        <w:t xml:space="preserve">It quite possibly could be that all of the rabbinic sages are correct; there are multiple things both Moshe and Aharon did which caused their punishment.  </w:t>
      </w:r>
      <w:r>
        <w:t>I say it doesn’t mat</w:t>
      </w:r>
      <w:r w:rsidR="00BC647A">
        <w:t>ter what it was they did</w:t>
      </w:r>
      <w:r>
        <w:t xml:space="preserve">; the point is we have to sanctify the name of the Lord in our lives on a daily basis.  </w:t>
      </w:r>
      <w:r w:rsidR="0064542B">
        <w:t xml:space="preserve">The consequences of neglecting to do so are severe even though it may appear not to be so </w:t>
      </w:r>
      <w:r w:rsidR="00A671CE">
        <w:t xml:space="preserve">in the immediate sense (i.e. mistaking HaShem’s patience in that by his patience we are lead to repentance </w:t>
      </w:r>
      <w:r w:rsidR="00C71C6D">
        <w:t>or T’shuvah</w:t>
      </w:r>
      <w:r w:rsidR="00A671CE">
        <w:t>)</w:t>
      </w:r>
      <w:r w:rsidR="0064542B">
        <w:t xml:space="preserve">.  </w:t>
      </w:r>
    </w:p>
    <w:p w:rsidR="00FE4047" w:rsidRDefault="0064542B" w:rsidP="003F71E6">
      <w:pPr>
        <w:jc w:val="both"/>
      </w:pPr>
      <w:r>
        <w:t xml:space="preserve">     </w:t>
      </w:r>
      <w:r w:rsidR="00BC647A">
        <w:t>The process of sanctification begins</w:t>
      </w:r>
      <w:r w:rsidR="003D33B3">
        <w:t xml:space="preserve"> by placing our faith in Yeshua, G-d’s Messiah, </w:t>
      </w:r>
      <w:r w:rsidR="00BC647A">
        <w:t>and in his shed blood</w:t>
      </w:r>
      <w:r w:rsidR="003D33B3">
        <w:t xml:space="preserve">.  </w:t>
      </w:r>
      <w:r w:rsidR="00CC4FE1">
        <w:t xml:space="preserve">Now, the role of sanctifying G-d’s name in our lives </w:t>
      </w:r>
      <w:r w:rsidR="00BC647A">
        <w:t>is also a continuing process; continuing in the sense that it becomes</w:t>
      </w:r>
      <w:r w:rsidR="00CC4FE1">
        <w:t xml:space="preserve"> a daily process </w:t>
      </w:r>
      <w:r w:rsidR="00BC647A">
        <w:t>as</w:t>
      </w:r>
      <w:r w:rsidR="00CC4FE1">
        <w:t xml:space="preserve"> we persevere to live a life of obedience to HaShem.  </w:t>
      </w:r>
      <w:r w:rsidR="00FE4047">
        <w:t xml:space="preserve">I feel this is the true meaning of this week’s parsha.  </w:t>
      </w:r>
    </w:p>
    <w:p w:rsidR="00FE4047" w:rsidRDefault="00FE4047" w:rsidP="003F71E6">
      <w:pPr>
        <w:jc w:val="both"/>
      </w:pPr>
    </w:p>
    <w:p w:rsidR="00C71C6D" w:rsidRPr="00C71C6D" w:rsidRDefault="00C71C6D" w:rsidP="003F71E6">
      <w:pPr>
        <w:jc w:val="both"/>
        <w:rPr>
          <w:b/>
          <w:bCs/>
        </w:rPr>
      </w:pPr>
      <w:r w:rsidRPr="00C71C6D">
        <w:rPr>
          <w:b/>
          <w:bCs/>
        </w:rPr>
        <w:t>Final thoughts</w:t>
      </w:r>
    </w:p>
    <w:p w:rsidR="00C71C6D" w:rsidRDefault="00C71C6D" w:rsidP="003F71E6">
      <w:pPr>
        <w:jc w:val="both"/>
      </w:pPr>
    </w:p>
    <w:p w:rsidR="00CE1058" w:rsidRDefault="00FE4047" w:rsidP="00C71C6D">
      <w:pPr>
        <w:jc w:val="both"/>
      </w:pPr>
      <w:r>
        <w:t xml:space="preserve">     Now I believe that Torah observance is for everyone, both Jew and non-Jew.  I also believe we as messianic believers need to encourage everyone who loves Yeshua and believes in Him to show </w:t>
      </w:r>
      <w:r w:rsidR="00C71C6D">
        <w:t>their</w:t>
      </w:r>
      <w:r>
        <w:t xml:space="preserve"> love for Him by </w:t>
      </w:r>
      <w:r w:rsidR="00C71C6D">
        <w:t>walking in holiness according to His Torah.</w:t>
      </w:r>
      <w:r>
        <w:t xml:space="preserve">  </w:t>
      </w:r>
      <w:r w:rsidR="00C71C6D">
        <w:t>I also</w:t>
      </w:r>
      <w:r>
        <w:t xml:space="preserve"> realize sometime</w:t>
      </w:r>
      <w:r w:rsidR="00FF6FF3">
        <w:t>s in our zeal we can behave in</w:t>
      </w:r>
      <w:r>
        <w:t xml:space="preserve"> less than holy ways towards others in our attitudes towards them.  I just want to encourage everyone to remember where they come from and maybe, in gentleness and perseverance we can welcome more brothers and sisters into a new life, one which enjoys the instruction G-d has planned for each of us.</w:t>
      </w:r>
    </w:p>
    <w:p w:rsidR="000D285C" w:rsidRDefault="000D285C" w:rsidP="00CE1058">
      <w:pPr>
        <w:jc w:val="both"/>
      </w:pPr>
    </w:p>
    <w:p w:rsidR="000D285C" w:rsidRDefault="000D285C" w:rsidP="00CE1058">
      <w:pPr>
        <w:jc w:val="both"/>
      </w:pPr>
    </w:p>
    <w:p w:rsidR="000D285C" w:rsidRDefault="000D285C" w:rsidP="00CE1058">
      <w:pPr>
        <w:jc w:val="both"/>
      </w:pPr>
    </w:p>
    <w:p w:rsidR="000D285C" w:rsidRDefault="000D285C" w:rsidP="00CE1058">
      <w:pPr>
        <w:jc w:val="both"/>
      </w:pPr>
    </w:p>
    <w:p w:rsidR="000D285C" w:rsidRDefault="000D285C" w:rsidP="00CE1058">
      <w:pPr>
        <w:jc w:val="both"/>
      </w:pPr>
    </w:p>
    <w:p w:rsidR="000D285C" w:rsidRDefault="000D285C" w:rsidP="00CE1058">
      <w:pPr>
        <w:jc w:val="both"/>
      </w:pPr>
    </w:p>
    <w:p w:rsidR="000D285C" w:rsidRDefault="000D285C" w:rsidP="00CE1058">
      <w:pPr>
        <w:jc w:val="both"/>
      </w:pPr>
    </w:p>
    <w:p w:rsidR="000D285C" w:rsidRDefault="000D285C" w:rsidP="00CE1058">
      <w:pPr>
        <w:jc w:val="both"/>
      </w:pPr>
    </w:p>
    <w:p w:rsidR="003D33B3" w:rsidRPr="00B4251D" w:rsidRDefault="003D33B3" w:rsidP="00CE1058">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5"/>
      <w:footerReference w:type="default" r:id="rId16"/>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87C" w:rsidRDefault="00B6187C">
      <w:r>
        <w:separator/>
      </w:r>
    </w:p>
  </w:endnote>
  <w:endnote w:type="continuationSeparator" w:id="1">
    <w:p w:rsidR="00B6187C" w:rsidRDefault="00B618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634BF2"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634BF2"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C535BF">
      <w:rPr>
        <w:rStyle w:val="PageNumber"/>
        <w:noProof/>
      </w:rPr>
      <w:t>6</w:t>
    </w:r>
    <w:r>
      <w:rPr>
        <w:rStyle w:val="PageNumber"/>
      </w:rPr>
      <w:fldChar w:fldCharType="end"/>
    </w:r>
  </w:p>
  <w:p w:rsidR="0040569F" w:rsidRDefault="0040569F" w:rsidP="00715F02">
    <w:pPr>
      <w:pStyle w:val="Footer"/>
      <w:ind w:right="360"/>
      <w:rPr>
        <w:sz w:val="20"/>
        <w:szCs w:val="20"/>
      </w:rPr>
    </w:pPr>
  </w:p>
  <w:p w:rsidR="00715F02" w:rsidRDefault="00F707BF" w:rsidP="00715F02">
    <w:pPr>
      <w:pStyle w:val="Footer"/>
      <w:ind w:right="360"/>
      <w:rPr>
        <w:sz w:val="20"/>
        <w:szCs w:val="20"/>
      </w:rPr>
    </w:pPr>
    <w:r w:rsidRPr="00715F02">
      <w:rPr>
        <w:sz w:val="20"/>
        <w:szCs w:val="20"/>
      </w:rPr>
      <w:t>Copyright © 200</w:t>
    </w:r>
    <w:r w:rsidR="00D918A6" w:rsidRPr="00715F02">
      <w:rPr>
        <w:sz w:val="20"/>
        <w:szCs w:val="20"/>
      </w:rPr>
      <w:t>8</w:t>
    </w:r>
    <w:r w:rsidR="00715F02" w:rsidRPr="00715F02">
      <w:rPr>
        <w:sz w:val="20"/>
        <w:szCs w:val="20"/>
      </w:rPr>
      <w:t xml:space="preserve"> MATSATI.COM | All Rights Reserved</w:t>
    </w:r>
  </w:p>
  <w:p w:rsidR="00715F02" w:rsidRPr="00715F02" w:rsidRDefault="00634BF2" w:rsidP="00715F02">
    <w:pPr>
      <w:pStyle w:val="Footer"/>
      <w:ind w:right="360"/>
      <w:rPr>
        <w:sz w:val="20"/>
        <w:szCs w:val="20"/>
      </w:rPr>
    </w:pPr>
    <w:hyperlink r:id="rId1" w:history="1">
      <w:r w:rsidR="00715F02" w:rsidRPr="00715F02">
        <w:rPr>
          <w:rStyle w:val="Hyperlink"/>
          <w:sz w:val="20"/>
          <w:szCs w:val="20"/>
        </w:rPr>
        <w:t>http://www.matsati.com/</w:t>
      </w:r>
    </w:hyperlink>
  </w:p>
  <w:p w:rsidR="00F707BF" w:rsidRPr="00715F02" w:rsidRDefault="00F707B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87C" w:rsidRDefault="00B6187C">
      <w:r>
        <w:separator/>
      </w:r>
    </w:p>
  </w:footnote>
  <w:footnote w:type="continuationSeparator" w:id="1">
    <w:p w:rsidR="00B6187C" w:rsidRDefault="00B61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8"/>
  </w:num>
  <w:num w:numId="15">
    <w:abstractNumId w:val="16"/>
  </w:num>
  <w:num w:numId="16">
    <w:abstractNumId w:val="10"/>
  </w:num>
  <w:num w:numId="17">
    <w:abstractNumId w:val="15"/>
  </w:num>
  <w:num w:numId="18">
    <w:abstractNumId w:val="17"/>
  </w:num>
  <w:num w:numId="19">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169986"/>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EF5"/>
    <w:rsid w:val="000040DD"/>
    <w:rsid w:val="000043A7"/>
    <w:rsid w:val="000047BB"/>
    <w:rsid w:val="00005A7D"/>
    <w:rsid w:val="00005B19"/>
    <w:rsid w:val="00005C3C"/>
    <w:rsid w:val="00005EFE"/>
    <w:rsid w:val="0000683B"/>
    <w:rsid w:val="00007278"/>
    <w:rsid w:val="000075A8"/>
    <w:rsid w:val="00007E96"/>
    <w:rsid w:val="0001109C"/>
    <w:rsid w:val="0001179B"/>
    <w:rsid w:val="00011C92"/>
    <w:rsid w:val="00012190"/>
    <w:rsid w:val="00012385"/>
    <w:rsid w:val="0001294F"/>
    <w:rsid w:val="000133DB"/>
    <w:rsid w:val="00013AC6"/>
    <w:rsid w:val="0001467C"/>
    <w:rsid w:val="00014909"/>
    <w:rsid w:val="00016446"/>
    <w:rsid w:val="000168A5"/>
    <w:rsid w:val="00017054"/>
    <w:rsid w:val="00017E18"/>
    <w:rsid w:val="00020319"/>
    <w:rsid w:val="00020603"/>
    <w:rsid w:val="000216EC"/>
    <w:rsid w:val="000217B6"/>
    <w:rsid w:val="00021B26"/>
    <w:rsid w:val="00021C65"/>
    <w:rsid w:val="000222DB"/>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1564"/>
    <w:rsid w:val="00031CBB"/>
    <w:rsid w:val="00031D61"/>
    <w:rsid w:val="000322AA"/>
    <w:rsid w:val="00032822"/>
    <w:rsid w:val="00032C15"/>
    <w:rsid w:val="0003300C"/>
    <w:rsid w:val="000330D1"/>
    <w:rsid w:val="00035D44"/>
    <w:rsid w:val="00037E15"/>
    <w:rsid w:val="0004006B"/>
    <w:rsid w:val="000412E7"/>
    <w:rsid w:val="00041380"/>
    <w:rsid w:val="00041BCE"/>
    <w:rsid w:val="00042279"/>
    <w:rsid w:val="00043225"/>
    <w:rsid w:val="000433E3"/>
    <w:rsid w:val="00043708"/>
    <w:rsid w:val="00043DC1"/>
    <w:rsid w:val="000450BD"/>
    <w:rsid w:val="00045315"/>
    <w:rsid w:val="000463F5"/>
    <w:rsid w:val="0004691C"/>
    <w:rsid w:val="000471F7"/>
    <w:rsid w:val="00047938"/>
    <w:rsid w:val="00047A17"/>
    <w:rsid w:val="00047DE5"/>
    <w:rsid w:val="00050FD1"/>
    <w:rsid w:val="00051457"/>
    <w:rsid w:val="00051A17"/>
    <w:rsid w:val="00051E67"/>
    <w:rsid w:val="00053C2B"/>
    <w:rsid w:val="0005418A"/>
    <w:rsid w:val="00054B56"/>
    <w:rsid w:val="0005515D"/>
    <w:rsid w:val="00055581"/>
    <w:rsid w:val="00055D67"/>
    <w:rsid w:val="000571BC"/>
    <w:rsid w:val="000575F8"/>
    <w:rsid w:val="00057BE8"/>
    <w:rsid w:val="00057DC1"/>
    <w:rsid w:val="00060506"/>
    <w:rsid w:val="00060BF1"/>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1276"/>
    <w:rsid w:val="0007268E"/>
    <w:rsid w:val="00072A3B"/>
    <w:rsid w:val="00074889"/>
    <w:rsid w:val="00074AB9"/>
    <w:rsid w:val="00074EA7"/>
    <w:rsid w:val="00075633"/>
    <w:rsid w:val="00075989"/>
    <w:rsid w:val="00076502"/>
    <w:rsid w:val="000765FE"/>
    <w:rsid w:val="00076F41"/>
    <w:rsid w:val="0007700B"/>
    <w:rsid w:val="00077079"/>
    <w:rsid w:val="0008065A"/>
    <w:rsid w:val="00081856"/>
    <w:rsid w:val="000818F1"/>
    <w:rsid w:val="000819C3"/>
    <w:rsid w:val="00081FCF"/>
    <w:rsid w:val="000820AC"/>
    <w:rsid w:val="0008280B"/>
    <w:rsid w:val="000838DC"/>
    <w:rsid w:val="000838EE"/>
    <w:rsid w:val="00083DAD"/>
    <w:rsid w:val="0008401B"/>
    <w:rsid w:val="00084604"/>
    <w:rsid w:val="00084E37"/>
    <w:rsid w:val="000851AA"/>
    <w:rsid w:val="000851F0"/>
    <w:rsid w:val="000858B6"/>
    <w:rsid w:val="00085B12"/>
    <w:rsid w:val="0008636E"/>
    <w:rsid w:val="000869C3"/>
    <w:rsid w:val="00087EAB"/>
    <w:rsid w:val="00090A26"/>
    <w:rsid w:val="000917AA"/>
    <w:rsid w:val="00091C0C"/>
    <w:rsid w:val="00091D94"/>
    <w:rsid w:val="00091E34"/>
    <w:rsid w:val="00091F6F"/>
    <w:rsid w:val="00092DB0"/>
    <w:rsid w:val="00093361"/>
    <w:rsid w:val="00093C6A"/>
    <w:rsid w:val="00093E17"/>
    <w:rsid w:val="00093F7E"/>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6FD"/>
    <w:rsid w:val="000A1D30"/>
    <w:rsid w:val="000A261D"/>
    <w:rsid w:val="000A3265"/>
    <w:rsid w:val="000A3E20"/>
    <w:rsid w:val="000A40C6"/>
    <w:rsid w:val="000A4546"/>
    <w:rsid w:val="000A4B19"/>
    <w:rsid w:val="000A4E6F"/>
    <w:rsid w:val="000A5BD8"/>
    <w:rsid w:val="000A5EB7"/>
    <w:rsid w:val="000A638E"/>
    <w:rsid w:val="000A657F"/>
    <w:rsid w:val="000A6BC1"/>
    <w:rsid w:val="000A6EF8"/>
    <w:rsid w:val="000A70E0"/>
    <w:rsid w:val="000A765A"/>
    <w:rsid w:val="000A7E68"/>
    <w:rsid w:val="000A7F41"/>
    <w:rsid w:val="000B033C"/>
    <w:rsid w:val="000B045A"/>
    <w:rsid w:val="000B0460"/>
    <w:rsid w:val="000B09D7"/>
    <w:rsid w:val="000B1459"/>
    <w:rsid w:val="000B1D59"/>
    <w:rsid w:val="000B2427"/>
    <w:rsid w:val="000B335F"/>
    <w:rsid w:val="000B3902"/>
    <w:rsid w:val="000B42A9"/>
    <w:rsid w:val="000B45EC"/>
    <w:rsid w:val="000B4D7F"/>
    <w:rsid w:val="000B5405"/>
    <w:rsid w:val="000B6791"/>
    <w:rsid w:val="000B6B04"/>
    <w:rsid w:val="000B6D15"/>
    <w:rsid w:val="000C0D8D"/>
    <w:rsid w:val="000C12CB"/>
    <w:rsid w:val="000C14C9"/>
    <w:rsid w:val="000C1C08"/>
    <w:rsid w:val="000C2C69"/>
    <w:rsid w:val="000C3443"/>
    <w:rsid w:val="000C3887"/>
    <w:rsid w:val="000C3A9C"/>
    <w:rsid w:val="000C42DD"/>
    <w:rsid w:val="000C48B6"/>
    <w:rsid w:val="000C5219"/>
    <w:rsid w:val="000C735E"/>
    <w:rsid w:val="000C73D9"/>
    <w:rsid w:val="000C783E"/>
    <w:rsid w:val="000C7C25"/>
    <w:rsid w:val="000D0109"/>
    <w:rsid w:val="000D0B33"/>
    <w:rsid w:val="000D0BDC"/>
    <w:rsid w:val="000D152A"/>
    <w:rsid w:val="000D1912"/>
    <w:rsid w:val="000D1925"/>
    <w:rsid w:val="000D19F7"/>
    <w:rsid w:val="000D1C90"/>
    <w:rsid w:val="000D285C"/>
    <w:rsid w:val="000D4085"/>
    <w:rsid w:val="000D4B45"/>
    <w:rsid w:val="000D4C46"/>
    <w:rsid w:val="000D5CA5"/>
    <w:rsid w:val="000D6AC9"/>
    <w:rsid w:val="000D6C27"/>
    <w:rsid w:val="000D6D75"/>
    <w:rsid w:val="000D7241"/>
    <w:rsid w:val="000D75AA"/>
    <w:rsid w:val="000E0026"/>
    <w:rsid w:val="000E0A85"/>
    <w:rsid w:val="000E2019"/>
    <w:rsid w:val="000E2108"/>
    <w:rsid w:val="000E27D3"/>
    <w:rsid w:val="000E2D48"/>
    <w:rsid w:val="000E3B46"/>
    <w:rsid w:val="000E4168"/>
    <w:rsid w:val="000E49BB"/>
    <w:rsid w:val="000E4A0D"/>
    <w:rsid w:val="000E4AF4"/>
    <w:rsid w:val="000E5CD6"/>
    <w:rsid w:val="000E6CA4"/>
    <w:rsid w:val="000E6D90"/>
    <w:rsid w:val="000E6D9F"/>
    <w:rsid w:val="000E6F45"/>
    <w:rsid w:val="000E7848"/>
    <w:rsid w:val="000F0120"/>
    <w:rsid w:val="000F13B2"/>
    <w:rsid w:val="000F1805"/>
    <w:rsid w:val="000F1D2C"/>
    <w:rsid w:val="000F24CA"/>
    <w:rsid w:val="000F2FAB"/>
    <w:rsid w:val="000F322A"/>
    <w:rsid w:val="000F3A45"/>
    <w:rsid w:val="000F4109"/>
    <w:rsid w:val="000F432C"/>
    <w:rsid w:val="000F509D"/>
    <w:rsid w:val="000F5EC4"/>
    <w:rsid w:val="000F5FFB"/>
    <w:rsid w:val="000F6A49"/>
    <w:rsid w:val="000F799E"/>
    <w:rsid w:val="000F7A1A"/>
    <w:rsid w:val="000F7B70"/>
    <w:rsid w:val="00100515"/>
    <w:rsid w:val="00100A3C"/>
    <w:rsid w:val="00100A89"/>
    <w:rsid w:val="00100F26"/>
    <w:rsid w:val="00101E17"/>
    <w:rsid w:val="00102439"/>
    <w:rsid w:val="00102CF6"/>
    <w:rsid w:val="0010307B"/>
    <w:rsid w:val="001031E5"/>
    <w:rsid w:val="001038A8"/>
    <w:rsid w:val="00103A5A"/>
    <w:rsid w:val="00103C4B"/>
    <w:rsid w:val="00103D2C"/>
    <w:rsid w:val="00104060"/>
    <w:rsid w:val="0010416C"/>
    <w:rsid w:val="00104467"/>
    <w:rsid w:val="0010459E"/>
    <w:rsid w:val="00104A0D"/>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738"/>
    <w:rsid w:val="00112A39"/>
    <w:rsid w:val="00113081"/>
    <w:rsid w:val="00113478"/>
    <w:rsid w:val="001137D9"/>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537A"/>
    <w:rsid w:val="00126A35"/>
    <w:rsid w:val="00127595"/>
    <w:rsid w:val="00127D13"/>
    <w:rsid w:val="001307C5"/>
    <w:rsid w:val="00130EFB"/>
    <w:rsid w:val="00131531"/>
    <w:rsid w:val="00131B31"/>
    <w:rsid w:val="00132167"/>
    <w:rsid w:val="001324DA"/>
    <w:rsid w:val="001324EF"/>
    <w:rsid w:val="001343F8"/>
    <w:rsid w:val="00134FDB"/>
    <w:rsid w:val="0013599F"/>
    <w:rsid w:val="0013616C"/>
    <w:rsid w:val="00136813"/>
    <w:rsid w:val="001374AE"/>
    <w:rsid w:val="001418EE"/>
    <w:rsid w:val="00143AD3"/>
    <w:rsid w:val="00144283"/>
    <w:rsid w:val="00144469"/>
    <w:rsid w:val="001448BA"/>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A67"/>
    <w:rsid w:val="00155B74"/>
    <w:rsid w:val="00155C14"/>
    <w:rsid w:val="00156A0C"/>
    <w:rsid w:val="00157985"/>
    <w:rsid w:val="00160DBC"/>
    <w:rsid w:val="001617C5"/>
    <w:rsid w:val="00161DDB"/>
    <w:rsid w:val="00161FF4"/>
    <w:rsid w:val="001630DB"/>
    <w:rsid w:val="001635DF"/>
    <w:rsid w:val="00163E88"/>
    <w:rsid w:val="00163FC3"/>
    <w:rsid w:val="001652A3"/>
    <w:rsid w:val="001658DB"/>
    <w:rsid w:val="00165B1C"/>
    <w:rsid w:val="00166A19"/>
    <w:rsid w:val="00167749"/>
    <w:rsid w:val="00167CE4"/>
    <w:rsid w:val="00167F0C"/>
    <w:rsid w:val="00170C92"/>
    <w:rsid w:val="00170CBF"/>
    <w:rsid w:val="00171805"/>
    <w:rsid w:val="00171889"/>
    <w:rsid w:val="00171D22"/>
    <w:rsid w:val="00173330"/>
    <w:rsid w:val="001738C0"/>
    <w:rsid w:val="00173D57"/>
    <w:rsid w:val="0017463D"/>
    <w:rsid w:val="001746D8"/>
    <w:rsid w:val="001752DF"/>
    <w:rsid w:val="001775B5"/>
    <w:rsid w:val="001777E7"/>
    <w:rsid w:val="0017790A"/>
    <w:rsid w:val="00177ECC"/>
    <w:rsid w:val="00180259"/>
    <w:rsid w:val="00180349"/>
    <w:rsid w:val="00180E73"/>
    <w:rsid w:val="001818D0"/>
    <w:rsid w:val="00181B1E"/>
    <w:rsid w:val="00182051"/>
    <w:rsid w:val="001821A0"/>
    <w:rsid w:val="0018299C"/>
    <w:rsid w:val="001830C6"/>
    <w:rsid w:val="001842EB"/>
    <w:rsid w:val="00185B6A"/>
    <w:rsid w:val="00186E9E"/>
    <w:rsid w:val="00186EC8"/>
    <w:rsid w:val="00187453"/>
    <w:rsid w:val="001876A4"/>
    <w:rsid w:val="00190CAF"/>
    <w:rsid w:val="00190F46"/>
    <w:rsid w:val="001911BB"/>
    <w:rsid w:val="00192037"/>
    <w:rsid w:val="00192599"/>
    <w:rsid w:val="00193013"/>
    <w:rsid w:val="001940A0"/>
    <w:rsid w:val="00194916"/>
    <w:rsid w:val="00194A33"/>
    <w:rsid w:val="001960B8"/>
    <w:rsid w:val="0019650E"/>
    <w:rsid w:val="00196922"/>
    <w:rsid w:val="0019757B"/>
    <w:rsid w:val="00197743"/>
    <w:rsid w:val="00197A59"/>
    <w:rsid w:val="001A03B8"/>
    <w:rsid w:val="001A22C8"/>
    <w:rsid w:val="001A23E7"/>
    <w:rsid w:val="001A2444"/>
    <w:rsid w:val="001A24C0"/>
    <w:rsid w:val="001A267D"/>
    <w:rsid w:val="001A2971"/>
    <w:rsid w:val="001A2ED8"/>
    <w:rsid w:val="001A3479"/>
    <w:rsid w:val="001A4116"/>
    <w:rsid w:val="001A45CD"/>
    <w:rsid w:val="001A4C44"/>
    <w:rsid w:val="001A4ECB"/>
    <w:rsid w:val="001A5100"/>
    <w:rsid w:val="001A51CF"/>
    <w:rsid w:val="001A5621"/>
    <w:rsid w:val="001A5CEE"/>
    <w:rsid w:val="001A6571"/>
    <w:rsid w:val="001A7066"/>
    <w:rsid w:val="001A7ECF"/>
    <w:rsid w:val="001B066A"/>
    <w:rsid w:val="001B1811"/>
    <w:rsid w:val="001B1A0B"/>
    <w:rsid w:val="001B1CD9"/>
    <w:rsid w:val="001B2412"/>
    <w:rsid w:val="001B346F"/>
    <w:rsid w:val="001B365F"/>
    <w:rsid w:val="001B3F65"/>
    <w:rsid w:val="001B428D"/>
    <w:rsid w:val="001B43A0"/>
    <w:rsid w:val="001B44A0"/>
    <w:rsid w:val="001B483B"/>
    <w:rsid w:val="001B4A68"/>
    <w:rsid w:val="001B4A91"/>
    <w:rsid w:val="001B4B1C"/>
    <w:rsid w:val="001B50E7"/>
    <w:rsid w:val="001B5AA7"/>
    <w:rsid w:val="001B5EDA"/>
    <w:rsid w:val="001B6542"/>
    <w:rsid w:val="001B6957"/>
    <w:rsid w:val="001B6F0F"/>
    <w:rsid w:val="001B7B8E"/>
    <w:rsid w:val="001C08FB"/>
    <w:rsid w:val="001C122E"/>
    <w:rsid w:val="001C15B4"/>
    <w:rsid w:val="001C20C6"/>
    <w:rsid w:val="001C34E7"/>
    <w:rsid w:val="001C3D69"/>
    <w:rsid w:val="001C3FC3"/>
    <w:rsid w:val="001C4899"/>
    <w:rsid w:val="001C56FB"/>
    <w:rsid w:val="001C6728"/>
    <w:rsid w:val="001C686A"/>
    <w:rsid w:val="001C69E0"/>
    <w:rsid w:val="001C6F44"/>
    <w:rsid w:val="001C71C1"/>
    <w:rsid w:val="001C7567"/>
    <w:rsid w:val="001C787D"/>
    <w:rsid w:val="001C7B56"/>
    <w:rsid w:val="001D2730"/>
    <w:rsid w:val="001D2BF1"/>
    <w:rsid w:val="001D2EAF"/>
    <w:rsid w:val="001D3EFA"/>
    <w:rsid w:val="001D548A"/>
    <w:rsid w:val="001D6467"/>
    <w:rsid w:val="001D64F5"/>
    <w:rsid w:val="001D6745"/>
    <w:rsid w:val="001D6C7C"/>
    <w:rsid w:val="001D70C5"/>
    <w:rsid w:val="001D7D8B"/>
    <w:rsid w:val="001E02F1"/>
    <w:rsid w:val="001E121C"/>
    <w:rsid w:val="001E16A7"/>
    <w:rsid w:val="001E1D1B"/>
    <w:rsid w:val="001E1F19"/>
    <w:rsid w:val="001E200F"/>
    <w:rsid w:val="001E210C"/>
    <w:rsid w:val="001E2342"/>
    <w:rsid w:val="001E2F2F"/>
    <w:rsid w:val="001E363F"/>
    <w:rsid w:val="001E38E1"/>
    <w:rsid w:val="001E4857"/>
    <w:rsid w:val="001E4946"/>
    <w:rsid w:val="001E4E86"/>
    <w:rsid w:val="001E6098"/>
    <w:rsid w:val="001E615D"/>
    <w:rsid w:val="001E6B36"/>
    <w:rsid w:val="001E6BA8"/>
    <w:rsid w:val="001E6BC3"/>
    <w:rsid w:val="001E6D75"/>
    <w:rsid w:val="001E6E2F"/>
    <w:rsid w:val="001E6E45"/>
    <w:rsid w:val="001E7F66"/>
    <w:rsid w:val="001F0F96"/>
    <w:rsid w:val="001F1C1C"/>
    <w:rsid w:val="001F242C"/>
    <w:rsid w:val="001F2931"/>
    <w:rsid w:val="001F34A6"/>
    <w:rsid w:val="001F3817"/>
    <w:rsid w:val="001F3DA8"/>
    <w:rsid w:val="001F42D9"/>
    <w:rsid w:val="001F5414"/>
    <w:rsid w:val="001F5465"/>
    <w:rsid w:val="001F6404"/>
    <w:rsid w:val="001F6540"/>
    <w:rsid w:val="001F6B2E"/>
    <w:rsid w:val="001F6F04"/>
    <w:rsid w:val="00200212"/>
    <w:rsid w:val="00200624"/>
    <w:rsid w:val="0020078E"/>
    <w:rsid w:val="0020085A"/>
    <w:rsid w:val="00200862"/>
    <w:rsid w:val="00200C58"/>
    <w:rsid w:val="00200DFB"/>
    <w:rsid w:val="00201206"/>
    <w:rsid w:val="00201254"/>
    <w:rsid w:val="00201FA9"/>
    <w:rsid w:val="0020236E"/>
    <w:rsid w:val="00202530"/>
    <w:rsid w:val="00203164"/>
    <w:rsid w:val="002041F1"/>
    <w:rsid w:val="002045CE"/>
    <w:rsid w:val="002048B1"/>
    <w:rsid w:val="00204B51"/>
    <w:rsid w:val="00204CC1"/>
    <w:rsid w:val="00206542"/>
    <w:rsid w:val="00206852"/>
    <w:rsid w:val="00206EDC"/>
    <w:rsid w:val="00210734"/>
    <w:rsid w:val="00210EA8"/>
    <w:rsid w:val="00211582"/>
    <w:rsid w:val="00211BEC"/>
    <w:rsid w:val="00211D5F"/>
    <w:rsid w:val="00211F94"/>
    <w:rsid w:val="00212984"/>
    <w:rsid w:val="00212A04"/>
    <w:rsid w:val="00213268"/>
    <w:rsid w:val="002133BC"/>
    <w:rsid w:val="0021357C"/>
    <w:rsid w:val="002135A0"/>
    <w:rsid w:val="00213CA8"/>
    <w:rsid w:val="0021414E"/>
    <w:rsid w:val="00214668"/>
    <w:rsid w:val="00214E5B"/>
    <w:rsid w:val="0021628E"/>
    <w:rsid w:val="00216DF0"/>
    <w:rsid w:val="00217188"/>
    <w:rsid w:val="0021737A"/>
    <w:rsid w:val="00217514"/>
    <w:rsid w:val="002176AF"/>
    <w:rsid w:val="00220543"/>
    <w:rsid w:val="00220D2A"/>
    <w:rsid w:val="00221539"/>
    <w:rsid w:val="00221892"/>
    <w:rsid w:val="00221893"/>
    <w:rsid w:val="00221EE6"/>
    <w:rsid w:val="0022215A"/>
    <w:rsid w:val="00222711"/>
    <w:rsid w:val="0022277A"/>
    <w:rsid w:val="00222DC1"/>
    <w:rsid w:val="002230D6"/>
    <w:rsid w:val="002234DD"/>
    <w:rsid w:val="00223BEE"/>
    <w:rsid w:val="0022441B"/>
    <w:rsid w:val="00225361"/>
    <w:rsid w:val="00225521"/>
    <w:rsid w:val="00225677"/>
    <w:rsid w:val="00225A47"/>
    <w:rsid w:val="00225E94"/>
    <w:rsid w:val="00226275"/>
    <w:rsid w:val="00226651"/>
    <w:rsid w:val="002266E8"/>
    <w:rsid w:val="00226A3C"/>
    <w:rsid w:val="00226EDF"/>
    <w:rsid w:val="00226EE3"/>
    <w:rsid w:val="00226F9A"/>
    <w:rsid w:val="00226FCF"/>
    <w:rsid w:val="0022710D"/>
    <w:rsid w:val="00227787"/>
    <w:rsid w:val="00227CDC"/>
    <w:rsid w:val="00227F54"/>
    <w:rsid w:val="00230133"/>
    <w:rsid w:val="00231EBF"/>
    <w:rsid w:val="00232464"/>
    <w:rsid w:val="00233A34"/>
    <w:rsid w:val="00233A46"/>
    <w:rsid w:val="00233B39"/>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FB"/>
    <w:rsid w:val="002420E6"/>
    <w:rsid w:val="00242E36"/>
    <w:rsid w:val="00242F20"/>
    <w:rsid w:val="00243419"/>
    <w:rsid w:val="00243B0E"/>
    <w:rsid w:val="00243B4F"/>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3B3"/>
    <w:rsid w:val="00254908"/>
    <w:rsid w:val="002550C5"/>
    <w:rsid w:val="002553F0"/>
    <w:rsid w:val="002556C1"/>
    <w:rsid w:val="00255814"/>
    <w:rsid w:val="00256302"/>
    <w:rsid w:val="00256990"/>
    <w:rsid w:val="00256F0B"/>
    <w:rsid w:val="0026000D"/>
    <w:rsid w:val="00260397"/>
    <w:rsid w:val="002615AB"/>
    <w:rsid w:val="00261EE2"/>
    <w:rsid w:val="00262510"/>
    <w:rsid w:val="00262538"/>
    <w:rsid w:val="00262CD7"/>
    <w:rsid w:val="002634F9"/>
    <w:rsid w:val="00263E45"/>
    <w:rsid w:val="00264DFB"/>
    <w:rsid w:val="002656DB"/>
    <w:rsid w:val="00272817"/>
    <w:rsid w:val="00272EFC"/>
    <w:rsid w:val="002731EC"/>
    <w:rsid w:val="00273954"/>
    <w:rsid w:val="002739E1"/>
    <w:rsid w:val="00273A07"/>
    <w:rsid w:val="00275E93"/>
    <w:rsid w:val="00276C0A"/>
    <w:rsid w:val="002771CB"/>
    <w:rsid w:val="00277332"/>
    <w:rsid w:val="00277D66"/>
    <w:rsid w:val="00280AC3"/>
    <w:rsid w:val="002814CD"/>
    <w:rsid w:val="00281578"/>
    <w:rsid w:val="00281C40"/>
    <w:rsid w:val="00282AC3"/>
    <w:rsid w:val="0028388B"/>
    <w:rsid w:val="002840FC"/>
    <w:rsid w:val="002853A1"/>
    <w:rsid w:val="0028565E"/>
    <w:rsid w:val="002858F5"/>
    <w:rsid w:val="00285B17"/>
    <w:rsid w:val="00285F7C"/>
    <w:rsid w:val="00286023"/>
    <w:rsid w:val="002860E3"/>
    <w:rsid w:val="0028643E"/>
    <w:rsid w:val="00286DAE"/>
    <w:rsid w:val="00287CA0"/>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6B29"/>
    <w:rsid w:val="002A75F4"/>
    <w:rsid w:val="002A76DF"/>
    <w:rsid w:val="002B0229"/>
    <w:rsid w:val="002B05DD"/>
    <w:rsid w:val="002B1438"/>
    <w:rsid w:val="002B1475"/>
    <w:rsid w:val="002B1B51"/>
    <w:rsid w:val="002B1EB3"/>
    <w:rsid w:val="002B203F"/>
    <w:rsid w:val="002B2814"/>
    <w:rsid w:val="002B2CF1"/>
    <w:rsid w:val="002B4593"/>
    <w:rsid w:val="002B46F2"/>
    <w:rsid w:val="002B4892"/>
    <w:rsid w:val="002B5602"/>
    <w:rsid w:val="002B6B05"/>
    <w:rsid w:val="002B6E94"/>
    <w:rsid w:val="002B79AE"/>
    <w:rsid w:val="002C030A"/>
    <w:rsid w:val="002C0BF5"/>
    <w:rsid w:val="002C0FB6"/>
    <w:rsid w:val="002C0FDB"/>
    <w:rsid w:val="002C1CC5"/>
    <w:rsid w:val="002C2020"/>
    <w:rsid w:val="002C2BBE"/>
    <w:rsid w:val="002C30FD"/>
    <w:rsid w:val="002C330E"/>
    <w:rsid w:val="002C3330"/>
    <w:rsid w:val="002C3AE3"/>
    <w:rsid w:val="002C3F66"/>
    <w:rsid w:val="002C421A"/>
    <w:rsid w:val="002C469D"/>
    <w:rsid w:val="002C6115"/>
    <w:rsid w:val="002C6619"/>
    <w:rsid w:val="002C6750"/>
    <w:rsid w:val="002C6F90"/>
    <w:rsid w:val="002C7080"/>
    <w:rsid w:val="002D039A"/>
    <w:rsid w:val="002D0469"/>
    <w:rsid w:val="002D09CB"/>
    <w:rsid w:val="002D0E76"/>
    <w:rsid w:val="002D1379"/>
    <w:rsid w:val="002D1BE3"/>
    <w:rsid w:val="002D1DB7"/>
    <w:rsid w:val="002D27C0"/>
    <w:rsid w:val="002D2AFE"/>
    <w:rsid w:val="002D3670"/>
    <w:rsid w:val="002D39A7"/>
    <w:rsid w:val="002D3B5F"/>
    <w:rsid w:val="002D504B"/>
    <w:rsid w:val="002D513E"/>
    <w:rsid w:val="002D613D"/>
    <w:rsid w:val="002D6433"/>
    <w:rsid w:val="002D76E0"/>
    <w:rsid w:val="002E1493"/>
    <w:rsid w:val="002E184E"/>
    <w:rsid w:val="002E211E"/>
    <w:rsid w:val="002E2502"/>
    <w:rsid w:val="002E2A61"/>
    <w:rsid w:val="002E35C9"/>
    <w:rsid w:val="002E35CC"/>
    <w:rsid w:val="002E38EB"/>
    <w:rsid w:val="002E3DFF"/>
    <w:rsid w:val="002E50F1"/>
    <w:rsid w:val="002E565A"/>
    <w:rsid w:val="002E57E7"/>
    <w:rsid w:val="002E5835"/>
    <w:rsid w:val="002E597A"/>
    <w:rsid w:val="002E5E89"/>
    <w:rsid w:val="002E6415"/>
    <w:rsid w:val="002E6779"/>
    <w:rsid w:val="002E7035"/>
    <w:rsid w:val="002E74C7"/>
    <w:rsid w:val="002E7C90"/>
    <w:rsid w:val="002F088C"/>
    <w:rsid w:val="002F0E30"/>
    <w:rsid w:val="002F19D7"/>
    <w:rsid w:val="002F1D02"/>
    <w:rsid w:val="002F20CA"/>
    <w:rsid w:val="002F3289"/>
    <w:rsid w:val="002F3ABA"/>
    <w:rsid w:val="002F3E8E"/>
    <w:rsid w:val="002F49F4"/>
    <w:rsid w:val="002F5EDD"/>
    <w:rsid w:val="002F664E"/>
    <w:rsid w:val="002F73C0"/>
    <w:rsid w:val="002F7BA6"/>
    <w:rsid w:val="0030042E"/>
    <w:rsid w:val="0030096D"/>
    <w:rsid w:val="00300E0B"/>
    <w:rsid w:val="003012E6"/>
    <w:rsid w:val="00301804"/>
    <w:rsid w:val="00302BD5"/>
    <w:rsid w:val="00303086"/>
    <w:rsid w:val="00303579"/>
    <w:rsid w:val="00303C33"/>
    <w:rsid w:val="00303D16"/>
    <w:rsid w:val="00303D69"/>
    <w:rsid w:val="0030581E"/>
    <w:rsid w:val="00305A8C"/>
    <w:rsid w:val="0030785A"/>
    <w:rsid w:val="003079D8"/>
    <w:rsid w:val="00307A02"/>
    <w:rsid w:val="00307F5B"/>
    <w:rsid w:val="003109D0"/>
    <w:rsid w:val="00310F56"/>
    <w:rsid w:val="00311134"/>
    <w:rsid w:val="003118DE"/>
    <w:rsid w:val="00311DF2"/>
    <w:rsid w:val="00312320"/>
    <w:rsid w:val="00312C53"/>
    <w:rsid w:val="00312DD1"/>
    <w:rsid w:val="00313552"/>
    <w:rsid w:val="00313963"/>
    <w:rsid w:val="00314085"/>
    <w:rsid w:val="003141E9"/>
    <w:rsid w:val="0031438E"/>
    <w:rsid w:val="0031456A"/>
    <w:rsid w:val="00314605"/>
    <w:rsid w:val="00314E62"/>
    <w:rsid w:val="003158B0"/>
    <w:rsid w:val="0031675E"/>
    <w:rsid w:val="003167D5"/>
    <w:rsid w:val="00316E04"/>
    <w:rsid w:val="00316F65"/>
    <w:rsid w:val="00321878"/>
    <w:rsid w:val="00321A72"/>
    <w:rsid w:val="00321BA1"/>
    <w:rsid w:val="00321C66"/>
    <w:rsid w:val="003220CC"/>
    <w:rsid w:val="00322D4A"/>
    <w:rsid w:val="00323C4F"/>
    <w:rsid w:val="003241D2"/>
    <w:rsid w:val="0032442E"/>
    <w:rsid w:val="003251E5"/>
    <w:rsid w:val="0032526E"/>
    <w:rsid w:val="003268BE"/>
    <w:rsid w:val="00326CA5"/>
    <w:rsid w:val="00327195"/>
    <w:rsid w:val="00331549"/>
    <w:rsid w:val="003317A2"/>
    <w:rsid w:val="00331B74"/>
    <w:rsid w:val="00332836"/>
    <w:rsid w:val="00332A9E"/>
    <w:rsid w:val="00334433"/>
    <w:rsid w:val="0033495F"/>
    <w:rsid w:val="00334A8C"/>
    <w:rsid w:val="00336BCB"/>
    <w:rsid w:val="00336D22"/>
    <w:rsid w:val="00337433"/>
    <w:rsid w:val="003375A7"/>
    <w:rsid w:val="00337FD0"/>
    <w:rsid w:val="0034027F"/>
    <w:rsid w:val="003404F4"/>
    <w:rsid w:val="00341213"/>
    <w:rsid w:val="0034166E"/>
    <w:rsid w:val="003430E8"/>
    <w:rsid w:val="0034352A"/>
    <w:rsid w:val="003438B6"/>
    <w:rsid w:val="003439DB"/>
    <w:rsid w:val="00344EC7"/>
    <w:rsid w:val="00345F8B"/>
    <w:rsid w:val="0034691B"/>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698"/>
    <w:rsid w:val="00361614"/>
    <w:rsid w:val="00361BA3"/>
    <w:rsid w:val="00361E1E"/>
    <w:rsid w:val="00365073"/>
    <w:rsid w:val="00365BCE"/>
    <w:rsid w:val="0036602F"/>
    <w:rsid w:val="003662A3"/>
    <w:rsid w:val="00367081"/>
    <w:rsid w:val="003671F8"/>
    <w:rsid w:val="00367ED7"/>
    <w:rsid w:val="003703DE"/>
    <w:rsid w:val="003708C1"/>
    <w:rsid w:val="00370996"/>
    <w:rsid w:val="0037399D"/>
    <w:rsid w:val="003743FD"/>
    <w:rsid w:val="003744D4"/>
    <w:rsid w:val="00375032"/>
    <w:rsid w:val="0037525E"/>
    <w:rsid w:val="00376E92"/>
    <w:rsid w:val="00376FD0"/>
    <w:rsid w:val="00377918"/>
    <w:rsid w:val="00377B98"/>
    <w:rsid w:val="00377EDF"/>
    <w:rsid w:val="003801A6"/>
    <w:rsid w:val="003805DC"/>
    <w:rsid w:val="0038090E"/>
    <w:rsid w:val="00380EB5"/>
    <w:rsid w:val="003815F1"/>
    <w:rsid w:val="0038168C"/>
    <w:rsid w:val="00382B2C"/>
    <w:rsid w:val="003830BC"/>
    <w:rsid w:val="003838F6"/>
    <w:rsid w:val="0038479E"/>
    <w:rsid w:val="00384885"/>
    <w:rsid w:val="003851C5"/>
    <w:rsid w:val="00385D78"/>
    <w:rsid w:val="00386695"/>
    <w:rsid w:val="003867D9"/>
    <w:rsid w:val="00386C1B"/>
    <w:rsid w:val="003871E0"/>
    <w:rsid w:val="003876E4"/>
    <w:rsid w:val="0039052B"/>
    <w:rsid w:val="00390D6D"/>
    <w:rsid w:val="00390DC2"/>
    <w:rsid w:val="003912EA"/>
    <w:rsid w:val="00391594"/>
    <w:rsid w:val="003918E7"/>
    <w:rsid w:val="0039250D"/>
    <w:rsid w:val="00393430"/>
    <w:rsid w:val="00393471"/>
    <w:rsid w:val="00393FE0"/>
    <w:rsid w:val="003940BC"/>
    <w:rsid w:val="003963C7"/>
    <w:rsid w:val="00396A0A"/>
    <w:rsid w:val="003975AC"/>
    <w:rsid w:val="00397887"/>
    <w:rsid w:val="003A07B6"/>
    <w:rsid w:val="003A2095"/>
    <w:rsid w:val="003A284B"/>
    <w:rsid w:val="003A2CBE"/>
    <w:rsid w:val="003A3316"/>
    <w:rsid w:val="003A38B9"/>
    <w:rsid w:val="003A3B7A"/>
    <w:rsid w:val="003A442E"/>
    <w:rsid w:val="003A5D8A"/>
    <w:rsid w:val="003A6B03"/>
    <w:rsid w:val="003A6C5B"/>
    <w:rsid w:val="003A6F4D"/>
    <w:rsid w:val="003A70EF"/>
    <w:rsid w:val="003B10A6"/>
    <w:rsid w:val="003B3005"/>
    <w:rsid w:val="003B3E2B"/>
    <w:rsid w:val="003B3E85"/>
    <w:rsid w:val="003B4216"/>
    <w:rsid w:val="003B516A"/>
    <w:rsid w:val="003B561A"/>
    <w:rsid w:val="003B5870"/>
    <w:rsid w:val="003B59B3"/>
    <w:rsid w:val="003B5DE0"/>
    <w:rsid w:val="003B6206"/>
    <w:rsid w:val="003B62E8"/>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D73"/>
    <w:rsid w:val="003C42BC"/>
    <w:rsid w:val="003C4626"/>
    <w:rsid w:val="003C4D9F"/>
    <w:rsid w:val="003C5080"/>
    <w:rsid w:val="003C50FB"/>
    <w:rsid w:val="003C5903"/>
    <w:rsid w:val="003C628B"/>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F1E"/>
    <w:rsid w:val="003D4F89"/>
    <w:rsid w:val="003D5069"/>
    <w:rsid w:val="003D5677"/>
    <w:rsid w:val="003D56C0"/>
    <w:rsid w:val="003D5ADC"/>
    <w:rsid w:val="003D5B0F"/>
    <w:rsid w:val="003D5DC4"/>
    <w:rsid w:val="003D61DA"/>
    <w:rsid w:val="003D6268"/>
    <w:rsid w:val="003D6AA6"/>
    <w:rsid w:val="003D707F"/>
    <w:rsid w:val="003D77C9"/>
    <w:rsid w:val="003D7BDF"/>
    <w:rsid w:val="003E0A01"/>
    <w:rsid w:val="003E0FEA"/>
    <w:rsid w:val="003E139E"/>
    <w:rsid w:val="003E1F53"/>
    <w:rsid w:val="003E3017"/>
    <w:rsid w:val="003E3438"/>
    <w:rsid w:val="003E38EA"/>
    <w:rsid w:val="003E3BA0"/>
    <w:rsid w:val="003E4EB7"/>
    <w:rsid w:val="003E5840"/>
    <w:rsid w:val="003E5ABB"/>
    <w:rsid w:val="003E656A"/>
    <w:rsid w:val="003E698B"/>
    <w:rsid w:val="003E6DC2"/>
    <w:rsid w:val="003E7053"/>
    <w:rsid w:val="003E709B"/>
    <w:rsid w:val="003E763A"/>
    <w:rsid w:val="003E7A91"/>
    <w:rsid w:val="003F0533"/>
    <w:rsid w:val="003F05BF"/>
    <w:rsid w:val="003F0926"/>
    <w:rsid w:val="003F16B2"/>
    <w:rsid w:val="003F1DD4"/>
    <w:rsid w:val="003F2363"/>
    <w:rsid w:val="003F2997"/>
    <w:rsid w:val="003F2C8D"/>
    <w:rsid w:val="003F3EC6"/>
    <w:rsid w:val="003F4CBC"/>
    <w:rsid w:val="003F5418"/>
    <w:rsid w:val="003F5554"/>
    <w:rsid w:val="003F56CF"/>
    <w:rsid w:val="003F5864"/>
    <w:rsid w:val="003F69D5"/>
    <w:rsid w:val="003F6B14"/>
    <w:rsid w:val="003F71E6"/>
    <w:rsid w:val="003F7D39"/>
    <w:rsid w:val="004001BC"/>
    <w:rsid w:val="00400565"/>
    <w:rsid w:val="004009E8"/>
    <w:rsid w:val="00400A1E"/>
    <w:rsid w:val="00400E36"/>
    <w:rsid w:val="004022E1"/>
    <w:rsid w:val="00402508"/>
    <w:rsid w:val="004026A1"/>
    <w:rsid w:val="00403141"/>
    <w:rsid w:val="00403D44"/>
    <w:rsid w:val="004041CA"/>
    <w:rsid w:val="0040476D"/>
    <w:rsid w:val="004049FF"/>
    <w:rsid w:val="00404F49"/>
    <w:rsid w:val="0040503A"/>
    <w:rsid w:val="0040523A"/>
    <w:rsid w:val="0040569F"/>
    <w:rsid w:val="004057AD"/>
    <w:rsid w:val="00405ACE"/>
    <w:rsid w:val="004070CD"/>
    <w:rsid w:val="0040727B"/>
    <w:rsid w:val="00407A52"/>
    <w:rsid w:val="00407FD9"/>
    <w:rsid w:val="004102A5"/>
    <w:rsid w:val="004109A4"/>
    <w:rsid w:val="00410A65"/>
    <w:rsid w:val="00411553"/>
    <w:rsid w:val="004125BF"/>
    <w:rsid w:val="00413470"/>
    <w:rsid w:val="00413EDB"/>
    <w:rsid w:val="00414012"/>
    <w:rsid w:val="004147A7"/>
    <w:rsid w:val="00414B9A"/>
    <w:rsid w:val="00414E09"/>
    <w:rsid w:val="00415012"/>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7A3"/>
    <w:rsid w:val="00421A33"/>
    <w:rsid w:val="00421DEC"/>
    <w:rsid w:val="004224D3"/>
    <w:rsid w:val="00422631"/>
    <w:rsid w:val="004228A3"/>
    <w:rsid w:val="00422E6F"/>
    <w:rsid w:val="00422EED"/>
    <w:rsid w:val="004236B6"/>
    <w:rsid w:val="00423A3E"/>
    <w:rsid w:val="00423B3F"/>
    <w:rsid w:val="00424567"/>
    <w:rsid w:val="004251DF"/>
    <w:rsid w:val="00425B2D"/>
    <w:rsid w:val="00426ECF"/>
    <w:rsid w:val="00427BAD"/>
    <w:rsid w:val="00427C59"/>
    <w:rsid w:val="0043052A"/>
    <w:rsid w:val="00430E11"/>
    <w:rsid w:val="00430F63"/>
    <w:rsid w:val="004313AB"/>
    <w:rsid w:val="004315E5"/>
    <w:rsid w:val="004326FB"/>
    <w:rsid w:val="00432867"/>
    <w:rsid w:val="00432EB5"/>
    <w:rsid w:val="00432F5F"/>
    <w:rsid w:val="00433141"/>
    <w:rsid w:val="0043318E"/>
    <w:rsid w:val="00433FC7"/>
    <w:rsid w:val="00434A75"/>
    <w:rsid w:val="00434BE9"/>
    <w:rsid w:val="004352D1"/>
    <w:rsid w:val="00435F69"/>
    <w:rsid w:val="00435FE3"/>
    <w:rsid w:val="00436334"/>
    <w:rsid w:val="00436857"/>
    <w:rsid w:val="004400A6"/>
    <w:rsid w:val="004401BC"/>
    <w:rsid w:val="004414A0"/>
    <w:rsid w:val="004414EB"/>
    <w:rsid w:val="00441C8B"/>
    <w:rsid w:val="00442163"/>
    <w:rsid w:val="00442973"/>
    <w:rsid w:val="00444299"/>
    <w:rsid w:val="004445A4"/>
    <w:rsid w:val="00444607"/>
    <w:rsid w:val="00444F27"/>
    <w:rsid w:val="00445215"/>
    <w:rsid w:val="004467A9"/>
    <w:rsid w:val="00446FFB"/>
    <w:rsid w:val="0044777E"/>
    <w:rsid w:val="00447867"/>
    <w:rsid w:val="004478DB"/>
    <w:rsid w:val="00447CD9"/>
    <w:rsid w:val="004533D1"/>
    <w:rsid w:val="004534E1"/>
    <w:rsid w:val="00453F47"/>
    <w:rsid w:val="004547D0"/>
    <w:rsid w:val="00454944"/>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C4"/>
    <w:rsid w:val="00463047"/>
    <w:rsid w:val="004647E3"/>
    <w:rsid w:val="004651BF"/>
    <w:rsid w:val="0046557D"/>
    <w:rsid w:val="0046558F"/>
    <w:rsid w:val="004660E4"/>
    <w:rsid w:val="00466589"/>
    <w:rsid w:val="00466EB6"/>
    <w:rsid w:val="00466FD2"/>
    <w:rsid w:val="00467A36"/>
    <w:rsid w:val="004701B7"/>
    <w:rsid w:val="00470562"/>
    <w:rsid w:val="00470E2F"/>
    <w:rsid w:val="004716F6"/>
    <w:rsid w:val="00472860"/>
    <w:rsid w:val="00473C8F"/>
    <w:rsid w:val="004759CA"/>
    <w:rsid w:val="00475E2A"/>
    <w:rsid w:val="004761E8"/>
    <w:rsid w:val="00476ACB"/>
    <w:rsid w:val="00476C11"/>
    <w:rsid w:val="0047710E"/>
    <w:rsid w:val="004776D8"/>
    <w:rsid w:val="00480448"/>
    <w:rsid w:val="00480663"/>
    <w:rsid w:val="004818F2"/>
    <w:rsid w:val="00481B4D"/>
    <w:rsid w:val="00482489"/>
    <w:rsid w:val="00482A46"/>
    <w:rsid w:val="00482BBC"/>
    <w:rsid w:val="00482EDB"/>
    <w:rsid w:val="00483513"/>
    <w:rsid w:val="004839C5"/>
    <w:rsid w:val="00483ABB"/>
    <w:rsid w:val="004849B1"/>
    <w:rsid w:val="00484E7C"/>
    <w:rsid w:val="00485549"/>
    <w:rsid w:val="00485AB0"/>
    <w:rsid w:val="00485EDA"/>
    <w:rsid w:val="00486C81"/>
    <w:rsid w:val="00486E39"/>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8C6"/>
    <w:rsid w:val="00495BF8"/>
    <w:rsid w:val="004960E6"/>
    <w:rsid w:val="004968C9"/>
    <w:rsid w:val="00496E14"/>
    <w:rsid w:val="00497238"/>
    <w:rsid w:val="0049756A"/>
    <w:rsid w:val="00497C98"/>
    <w:rsid w:val="004A0EE4"/>
    <w:rsid w:val="004A1244"/>
    <w:rsid w:val="004A1614"/>
    <w:rsid w:val="004A1ADE"/>
    <w:rsid w:val="004A1DB3"/>
    <w:rsid w:val="004A2900"/>
    <w:rsid w:val="004A375F"/>
    <w:rsid w:val="004A4DD3"/>
    <w:rsid w:val="004A4FD5"/>
    <w:rsid w:val="004A5ED9"/>
    <w:rsid w:val="004A5EF5"/>
    <w:rsid w:val="004B0307"/>
    <w:rsid w:val="004B085D"/>
    <w:rsid w:val="004B1530"/>
    <w:rsid w:val="004B33A5"/>
    <w:rsid w:val="004B33B8"/>
    <w:rsid w:val="004B3553"/>
    <w:rsid w:val="004B3754"/>
    <w:rsid w:val="004B4FA9"/>
    <w:rsid w:val="004B5A0E"/>
    <w:rsid w:val="004B5D02"/>
    <w:rsid w:val="004B65CC"/>
    <w:rsid w:val="004B69A9"/>
    <w:rsid w:val="004B7360"/>
    <w:rsid w:val="004C0C9B"/>
    <w:rsid w:val="004C1C97"/>
    <w:rsid w:val="004C2B9E"/>
    <w:rsid w:val="004C3083"/>
    <w:rsid w:val="004C32FB"/>
    <w:rsid w:val="004C431C"/>
    <w:rsid w:val="004C52CB"/>
    <w:rsid w:val="004C5348"/>
    <w:rsid w:val="004C57EA"/>
    <w:rsid w:val="004C5F43"/>
    <w:rsid w:val="004C62AC"/>
    <w:rsid w:val="004C6535"/>
    <w:rsid w:val="004C667D"/>
    <w:rsid w:val="004C6E9E"/>
    <w:rsid w:val="004C7077"/>
    <w:rsid w:val="004C7ADE"/>
    <w:rsid w:val="004D0E72"/>
    <w:rsid w:val="004D17D9"/>
    <w:rsid w:val="004D1D50"/>
    <w:rsid w:val="004D2AE5"/>
    <w:rsid w:val="004D319F"/>
    <w:rsid w:val="004D3F07"/>
    <w:rsid w:val="004D4FBB"/>
    <w:rsid w:val="004D546A"/>
    <w:rsid w:val="004D5A0A"/>
    <w:rsid w:val="004D6C67"/>
    <w:rsid w:val="004D6CDC"/>
    <w:rsid w:val="004D7EDA"/>
    <w:rsid w:val="004D7FC3"/>
    <w:rsid w:val="004E00E3"/>
    <w:rsid w:val="004E01E7"/>
    <w:rsid w:val="004E0446"/>
    <w:rsid w:val="004E1453"/>
    <w:rsid w:val="004E1A23"/>
    <w:rsid w:val="004E2B48"/>
    <w:rsid w:val="004E4A50"/>
    <w:rsid w:val="004E4DBE"/>
    <w:rsid w:val="004E5818"/>
    <w:rsid w:val="004E58F1"/>
    <w:rsid w:val="004E6386"/>
    <w:rsid w:val="004E70D2"/>
    <w:rsid w:val="004E75E6"/>
    <w:rsid w:val="004E7EE9"/>
    <w:rsid w:val="004F0283"/>
    <w:rsid w:val="004F0CDC"/>
    <w:rsid w:val="004F2284"/>
    <w:rsid w:val="004F4261"/>
    <w:rsid w:val="004F439F"/>
    <w:rsid w:val="004F468B"/>
    <w:rsid w:val="004F49BF"/>
    <w:rsid w:val="004F5DC9"/>
    <w:rsid w:val="004F60D6"/>
    <w:rsid w:val="004F69B0"/>
    <w:rsid w:val="004F6EEE"/>
    <w:rsid w:val="004F7545"/>
    <w:rsid w:val="004F7A07"/>
    <w:rsid w:val="00500ECC"/>
    <w:rsid w:val="00501458"/>
    <w:rsid w:val="00502311"/>
    <w:rsid w:val="00502535"/>
    <w:rsid w:val="005031EC"/>
    <w:rsid w:val="0050373F"/>
    <w:rsid w:val="0050487F"/>
    <w:rsid w:val="00504F3E"/>
    <w:rsid w:val="00504FAD"/>
    <w:rsid w:val="005061CC"/>
    <w:rsid w:val="005063FB"/>
    <w:rsid w:val="005065C3"/>
    <w:rsid w:val="00506BA3"/>
    <w:rsid w:val="00507921"/>
    <w:rsid w:val="00507ABC"/>
    <w:rsid w:val="00507FC1"/>
    <w:rsid w:val="005103CE"/>
    <w:rsid w:val="00510418"/>
    <w:rsid w:val="00510C67"/>
    <w:rsid w:val="005117BB"/>
    <w:rsid w:val="00511943"/>
    <w:rsid w:val="005119C3"/>
    <w:rsid w:val="00512361"/>
    <w:rsid w:val="00512EE8"/>
    <w:rsid w:val="00513D5B"/>
    <w:rsid w:val="00514677"/>
    <w:rsid w:val="00514B73"/>
    <w:rsid w:val="00515CD3"/>
    <w:rsid w:val="005169DA"/>
    <w:rsid w:val="00517654"/>
    <w:rsid w:val="00517D38"/>
    <w:rsid w:val="0052058E"/>
    <w:rsid w:val="00520D35"/>
    <w:rsid w:val="0052189F"/>
    <w:rsid w:val="00521C1A"/>
    <w:rsid w:val="005221D3"/>
    <w:rsid w:val="0052226E"/>
    <w:rsid w:val="00524CF3"/>
    <w:rsid w:val="00524FBB"/>
    <w:rsid w:val="005255A1"/>
    <w:rsid w:val="00525A24"/>
    <w:rsid w:val="005263FD"/>
    <w:rsid w:val="00526FCD"/>
    <w:rsid w:val="005272BA"/>
    <w:rsid w:val="005309BB"/>
    <w:rsid w:val="005316CF"/>
    <w:rsid w:val="0053226E"/>
    <w:rsid w:val="00533F95"/>
    <w:rsid w:val="00534A8E"/>
    <w:rsid w:val="00534ED1"/>
    <w:rsid w:val="00534F4F"/>
    <w:rsid w:val="00535142"/>
    <w:rsid w:val="0053565B"/>
    <w:rsid w:val="00535833"/>
    <w:rsid w:val="005367F3"/>
    <w:rsid w:val="005375E7"/>
    <w:rsid w:val="00537C4D"/>
    <w:rsid w:val="00541140"/>
    <w:rsid w:val="0054187B"/>
    <w:rsid w:val="00541CB4"/>
    <w:rsid w:val="00542EED"/>
    <w:rsid w:val="00543031"/>
    <w:rsid w:val="005432E2"/>
    <w:rsid w:val="00543300"/>
    <w:rsid w:val="00543338"/>
    <w:rsid w:val="005439C4"/>
    <w:rsid w:val="00543D5C"/>
    <w:rsid w:val="005447AB"/>
    <w:rsid w:val="005447F9"/>
    <w:rsid w:val="00545765"/>
    <w:rsid w:val="00546021"/>
    <w:rsid w:val="005467CB"/>
    <w:rsid w:val="00546CF3"/>
    <w:rsid w:val="00551314"/>
    <w:rsid w:val="00552D93"/>
    <w:rsid w:val="00553843"/>
    <w:rsid w:val="00553923"/>
    <w:rsid w:val="00554271"/>
    <w:rsid w:val="005554B5"/>
    <w:rsid w:val="0055638C"/>
    <w:rsid w:val="005564BA"/>
    <w:rsid w:val="00556FC2"/>
    <w:rsid w:val="00557468"/>
    <w:rsid w:val="005577A2"/>
    <w:rsid w:val="00557CA5"/>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31D0"/>
    <w:rsid w:val="00573C86"/>
    <w:rsid w:val="00573DB4"/>
    <w:rsid w:val="00573E7F"/>
    <w:rsid w:val="00574157"/>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13E"/>
    <w:rsid w:val="00591D91"/>
    <w:rsid w:val="00591E80"/>
    <w:rsid w:val="005920B2"/>
    <w:rsid w:val="0059215D"/>
    <w:rsid w:val="0059240F"/>
    <w:rsid w:val="00594747"/>
    <w:rsid w:val="00594DC6"/>
    <w:rsid w:val="0059545E"/>
    <w:rsid w:val="005956C7"/>
    <w:rsid w:val="00595973"/>
    <w:rsid w:val="005959CD"/>
    <w:rsid w:val="00595A40"/>
    <w:rsid w:val="0059628C"/>
    <w:rsid w:val="005962C9"/>
    <w:rsid w:val="00596328"/>
    <w:rsid w:val="005967D7"/>
    <w:rsid w:val="00596932"/>
    <w:rsid w:val="00597187"/>
    <w:rsid w:val="005A0453"/>
    <w:rsid w:val="005A0A89"/>
    <w:rsid w:val="005A128D"/>
    <w:rsid w:val="005A146E"/>
    <w:rsid w:val="005A1BC3"/>
    <w:rsid w:val="005A21AF"/>
    <w:rsid w:val="005A2DFE"/>
    <w:rsid w:val="005A43C2"/>
    <w:rsid w:val="005A4947"/>
    <w:rsid w:val="005A4E77"/>
    <w:rsid w:val="005A4FF0"/>
    <w:rsid w:val="005A5CCF"/>
    <w:rsid w:val="005A5CDE"/>
    <w:rsid w:val="005A6171"/>
    <w:rsid w:val="005A67B5"/>
    <w:rsid w:val="005B0436"/>
    <w:rsid w:val="005B07F9"/>
    <w:rsid w:val="005B1324"/>
    <w:rsid w:val="005B1E6F"/>
    <w:rsid w:val="005B1FCF"/>
    <w:rsid w:val="005B21C2"/>
    <w:rsid w:val="005B22B8"/>
    <w:rsid w:val="005B2D77"/>
    <w:rsid w:val="005B3298"/>
    <w:rsid w:val="005B349C"/>
    <w:rsid w:val="005B35C7"/>
    <w:rsid w:val="005B52CA"/>
    <w:rsid w:val="005B60BD"/>
    <w:rsid w:val="005B6B34"/>
    <w:rsid w:val="005B6EBD"/>
    <w:rsid w:val="005B7C11"/>
    <w:rsid w:val="005B7FB3"/>
    <w:rsid w:val="005C0C1C"/>
    <w:rsid w:val="005C0DF3"/>
    <w:rsid w:val="005C17F9"/>
    <w:rsid w:val="005C1B02"/>
    <w:rsid w:val="005C267A"/>
    <w:rsid w:val="005C26B4"/>
    <w:rsid w:val="005C29D1"/>
    <w:rsid w:val="005C3F83"/>
    <w:rsid w:val="005C453F"/>
    <w:rsid w:val="005C4A88"/>
    <w:rsid w:val="005C4C2E"/>
    <w:rsid w:val="005C507E"/>
    <w:rsid w:val="005C525F"/>
    <w:rsid w:val="005C5608"/>
    <w:rsid w:val="005C5EA1"/>
    <w:rsid w:val="005C5F9F"/>
    <w:rsid w:val="005C66D1"/>
    <w:rsid w:val="005C6DB9"/>
    <w:rsid w:val="005C700A"/>
    <w:rsid w:val="005C7019"/>
    <w:rsid w:val="005C74C4"/>
    <w:rsid w:val="005C778F"/>
    <w:rsid w:val="005D0CEA"/>
    <w:rsid w:val="005D2177"/>
    <w:rsid w:val="005D220E"/>
    <w:rsid w:val="005D443D"/>
    <w:rsid w:val="005D4A08"/>
    <w:rsid w:val="005D4B2C"/>
    <w:rsid w:val="005D5053"/>
    <w:rsid w:val="005D5D78"/>
    <w:rsid w:val="005D5EB4"/>
    <w:rsid w:val="005D6A4E"/>
    <w:rsid w:val="005D7344"/>
    <w:rsid w:val="005E049B"/>
    <w:rsid w:val="005E0DC8"/>
    <w:rsid w:val="005E1238"/>
    <w:rsid w:val="005E126B"/>
    <w:rsid w:val="005E13C1"/>
    <w:rsid w:val="005E16DE"/>
    <w:rsid w:val="005E174D"/>
    <w:rsid w:val="005E182B"/>
    <w:rsid w:val="005E19A4"/>
    <w:rsid w:val="005E1CD5"/>
    <w:rsid w:val="005E27A3"/>
    <w:rsid w:val="005E2DE2"/>
    <w:rsid w:val="005E2FF8"/>
    <w:rsid w:val="005E31D2"/>
    <w:rsid w:val="005E3E0C"/>
    <w:rsid w:val="005E4B92"/>
    <w:rsid w:val="005E5035"/>
    <w:rsid w:val="005E63A9"/>
    <w:rsid w:val="005E7113"/>
    <w:rsid w:val="005E7173"/>
    <w:rsid w:val="005F0231"/>
    <w:rsid w:val="005F08D9"/>
    <w:rsid w:val="005F12B2"/>
    <w:rsid w:val="005F19F8"/>
    <w:rsid w:val="005F210D"/>
    <w:rsid w:val="005F230C"/>
    <w:rsid w:val="005F276E"/>
    <w:rsid w:val="005F2A41"/>
    <w:rsid w:val="005F44E1"/>
    <w:rsid w:val="005F4F69"/>
    <w:rsid w:val="005F704E"/>
    <w:rsid w:val="005F7068"/>
    <w:rsid w:val="005F7BCA"/>
    <w:rsid w:val="005F7EFE"/>
    <w:rsid w:val="00600D88"/>
    <w:rsid w:val="0060137E"/>
    <w:rsid w:val="0060176A"/>
    <w:rsid w:val="00601944"/>
    <w:rsid w:val="00601AD9"/>
    <w:rsid w:val="00601FA9"/>
    <w:rsid w:val="006025D9"/>
    <w:rsid w:val="00602D75"/>
    <w:rsid w:val="00602DFC"/>
    <w:rsid w:val="006036F2"/>
    <w:rsid w:val="00603A88"/>
    <w:rsid w:val="00603A9A"/>
    <w:rsid w:val="0060403F"/>
    <w:rsid w:val="0060416A"/>
    <w:rsid w:val="00604274"/>
    <w:rsid w:val="00604A65"/>
    <w:rsid w:val="00604C24"/>
    <w:rsid w:val="00605504"/>
    <w:rsid w:val="0060570D"/>
    <w:rsid w:val="00605B0D"/>
    <w:rsid w:val="00605B86"/>
    <w:rsid w:val="00605F9B"/>
    <w:rsid w:val="006062AE"/>
    <w:rsid w:val="00607004"/>
    <w:rsid w:val="00607F30"/>
    <w:rsid w:val="00610041"/>
    <w:rsid w:val="006101D5"/>
    <w:rsid w:val="00611C0A"/>
    <w:rsid w:val="00611E16"/>
    <w:rsid w:val="00611F55"/>
    <w:rsid w:val="006125CE"/>
    <w:rsid w:val="00612CAF"/>
    <w:rsid w:val="006134FB"/>
    <w:rsid w:val="006137C1"/>
    <w:rsid w:val="00613DC8"/>
    <w:rsid w:val="00614C8F"/>
    <w:rsid w:val="00614E07"/>
    <w:rsid w:val="006150AB"/>
    <w:rsid w:val="00615375"/>
    <w:rsid w:val="00615725"/>
    <w:rsid w:val="006164E7"/>
    <w:rsid w:val="006166FA"/>
    <w:rsid w:val="00616C33"/>
    <w:rsid w:val="00617AC3"/>
    <w:rsid w:val="0062088E"/>
    <w:rsid w:val="00620C95"/>
    <w:rsid w:val="00620FC6"/>
    <w:rsid w:val="0062187C"/>
    <w:rsid w:val="006219DB"/>
    <w:rsid w:val="006224DC"/>
    <w:rsid w:val="006251FE"/>
    <w:rsid w:val="006252D0"/>
    <w:rsid w:val="00625775"/>
    <w:rsid w:val="00625AD9"/>
    <w:rsid w:val="00625D30"/>
    <w:rsid w:val="00626211"/>
    <w:rsid w:val="0062643B"/>
    <w:rsid w:val="006266E7"/>
    <w:rsid w:val="00626FA4"/>
    <w:rsid w:val="0062726D"/>
    <w:rsid w:val="006279BB"/>
    <w:rsid w:val="0063023D"/>
    <w:rsid w:val="006303E7"/>
    <w:rsid w:val="0063054E"/>
    <w:rsid w:val="00630BFC"/>
    <w:rsid w:val="00631279"/>
    <w:rsid w:val="00631360"/>
    <w:rsid w:val="00631ACD"/>
    <w:rsid w:val="00632828"/>
    <w:rsid w:val="00633151"/>
    <w:rsid w:val="00633AA4"/>
    <w:rsid w:val="006342C5"/>
    <w:rsid w:val="00634BF2"/>
    <w:rsid w:val="00634F15"/>
    <w:rsid w:val="00635B39"/>
    <w:rsid w:val="00636323"/>
    <w:rsid w:val="00636374"/>
    <w:rsid w:val="0063658C"/>
    <w:rsid w:val="00636773"/>
    <w:rsid w:val="00636AD1"/>
    <w:rsid w:val="00636F91"/>
    <w:rsid w:val="006372B4"/>
    <w:rsid w:val="006402A7"/>
    <w:rsid w:val="006405C0"/>
    <w:rsid w:val="0064071A"/>
    <w:rsid w:val="006408C8"/>
    <w:rsid w:val="00641A0B"/>
    <w:rsid w:val="006427E7"/>
    <w:rsid w:val="0064293A"/>
    <w:rsid w:val="006436F2"/>
    <w:rsid w:val="006439FA"/>
    <w:rsid w:val="00643F82"/>
    <w:rsid w:val="0064457A"/>
    <w:rsid w:val="0064462A"/>
    <w:rsid w:val="00644A92"/>
    <w:rsid w:val="00644B10"/>
    <w:rsid w:val="00644F73"/>
    <w:rsid w:val="0064542B"/>
    <w:rsid w:val="0064560F"/>
    <w:rsid w:val="006472E0"/>
    <w:rsid w:val="006475E0"/>
    <w:rsid w:val="00647F94"/>
    <w:rsid w:val="00650B86"/>
    <w:rsid w:val="00650D41"/>
    <w:rsid w:val="00651F70"/>
    <w:rsid w:val="006522E7"/>
    <w:rsid w:val="0065255A"/>
    <w:rsid w:val="00652C3D"/>
    <w:rsid w:val="00652F62"/>
    <w:rsid w:val="00654F1B"/>
    <w:rsid w:val="006550C4"/>
    <w:rsid w:val="006556C3"/>
    <w:rsid w:val="00655B71"/>
    <w:rsid w:val="00655BBA"/>
    <w:rsid w:val="00655CC6"/>
    <w:rsid w:val="00656D2F"/>
    <w:rsid w:val="00656EF7"/>
    <w:rsid w:val="00657155"/>
    <w:rsid w:val="006605F1"/>
    <w:rsid w:val="0066091E"/>
    <w:rsid w:val="00661236"/>
    <w:rsid w:val="006633C4"/>
    <w:rsid w:val="00664421"/>
    <w:rsid w:val="00667FB6"/>
    <w:rsid w:val="006710AD"/>
    <w:rsid w:val="006710C3"/>
    <w:rsid w:val="0067125A"/>
    <w:rsid w:val="00671871"/>
    <w:rsid w:val="00671998"/>
    <w:rsid w:val="0067208B"/>
    <w:rsid w:val="00672A1B"/>
    <w:rsid w:val="00673083"/>
    <w:rsid w:val="006732DA"/>
    <w:rsid w:val="00673C45"/>
    <w:rsid w:val="00674725"/>
    <w:rsid w:val="0067476E"/>
    <w:rsid w:val="00674954"/>
    <w:rsid w:val="00674A3B"/>
    <w:rsid w:val="00674F24"/>
    <w:rsid w:val="00675016"/>
    <w:rsid w:val="00675180"/>
    <w:rsid w:val="0067544B"/>
    <w:rsid w:val="00675AFF"/>
    <w:rsid w:val="00675CE8"/>
    <w:rsid w:val="00675E65"/>
    <w:rsid w:val="006776C5"/>
    <w:rsid w:val="00680C22"/>
    <w:rsid w:val="00681C8F"/>
    <w:rsid w:val="00681D66"/>
    <w:rsid w:val="00681F76"/>
    <w:rsid w:val="006825BE"/>
    <w:rsid w:val="0068274D"/>
    <w:rsid w:val="00682C24"/>
    <w:rsid w:val="00683D0D"/>
    <w:rsid w:val="00685565"/>
    <w:rsid w:val="006858BD"/>
    <w:rsid w:val="006863FB"/>
    <w:rsid w:val="006867E0"/>
    <w:rsid w:val="0068724F"/>
    <w:rsid w:val="00687661"/>
    <w:rsid w:val="00687892"/>
    <w:rsid w:val="00687D65"/>
    <w:rsid w:val="00690839"/>
    <w:rsid w:val="0069177C"/>
    <w:rsid w:val="006918EA"/>
    <w:rsid w:val="00691FD8"/>
    <w:rsid w:val="00692FC1"/>
    <w:rsid w:val="00693002"/>
    <w:rsid w:val="006938B9"/>
    <w:rsid w:val="00694AD3"/>
    <w:rsid w:val="0069516B"/>
    <w:rsid w:val="00695542"/>
    <w:rsid w:val="006963CC"/>
    <w:rsid w:val="006A0469"/>
    <w:rsid w:val="006A0839"/>
    <w:rsid w:val="006A0C79"/>
    <w:rsid w:val="006A0FA8"/>
    <w:rsid w:val="006A1874"/>
    <w:rsid w:val="006A1BAD"/>
    <w:rsid w:val="006A2430"/>
    <w:rsid w:val="006A36A3"/>
    <w:rsid w:val="006A3A44"/>
    <w:rsid w:val="006A3DEC"/>
    <w:rsid w:val="006A498B"/>
    <w:rsid w:val="006A513E"/>
    <w:rsid w:val="006A51E2"/>
    <w:rsid w:val="006A5685"/>
    <w:rsid w:val="006A583C"/>
    <w:rsid w:val="006A58B7"/>
    <w:rsid w:val="006A5A76"/>
    <w:rsid w:val="006A7C01"/>
    <w:rsid w:val="006B086B"/>
    <w:rsid w:val="006B0C5E"/>
    <w:rsid w:val="006B1B07"/>
    <w:rsid w:val="006B1C49"/>
    <w:rsid w:val="006B1E0E"/>
    <w:rsid w:val="006B1E6F"/>
    <w:rsid w:val="006B3EB0"/>
    <w:rsid w:val="006B3F66"/>
    <w:rsid w:val="006B4E5C"/>
    <w:rsid w:val="006B5064"/>
    <w:rsid w:val="006B5D40"/>
    <w:rsid w:val="006B6ADF"/>
    <w:rsid w:val="006B6B9C"/>
    <w:rsid w:val="006B7308"/>
    <w:rsid w:val="006B7563"/>
    <w:rsid w:val="006B7C71"/>
    <w:rsid w:val="006B7D02"/>
    <w:rsid w:val="006B7E3D"/>
    <w:rsid w:val="006B7EE5"/>
    <w:rsid w:val="006C07DC"/>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E76"/>
    <w:rsid w:val="006C7355"/>
    <w:rsid w:val="006C7686"/>
    <w:rsid w:val="006D0C70"/>
    <w:rsid w:val="006D0D34"/>
    <w:rsid w:val="006D11A6"/>
    <w:rsid w:val="006D11F8"/>
    <w:rsid w:val="006D2481"/>
    <w:rsid w:val="006D25E8"/>
    <w:rsid w:val="006D2A05"/>
    <w:rsid w:val="006D30C9"/>
    <w:rsid w:val="006D396B"/>
    <w:rsid w:val="006D3CA4"/>
    <w:rsid w:val="006D3F07"/>
    <w:rsid w:val="006D4520"/>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A74"/>
    <w:rsid w:val="006E2C21"/>
    <w:rsid w:val="006E3251"/>
    <w:rsid w:val="006E369D"/>
    <w:rsid w:val="006E36F8"/>
    <w:rsid w:val="006E3DFA"/>
    <w:rsid w:val="006E47D7"/>
    <w:rsid w:val="006E4E08"/>
    <w:rsid w:val="006E5054"/>
    <w:rsid w:val="006E5B70"/>
    <w:rsid w:val="006E66EC"/>
    <w:rsid w:val="006F0A04"/>
    <w:rsid w:val="006F0BDD"/>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C1F"/>
    <w:rsid w:val="006F7D38"/>
    <w:rsid w:val="00700085"/>
    <w:rsid w:val="0070014C"/>
    <w:rsid w:val="007008DE"/>
    <w:rsid w:val="00702514"/>
    <w:rsid w:val="00702877"/>
    <w:rsid w:val="00702E3F"/>
    <w:rsid w:val="00703C82"/>
    <w:rsid w:val="00704F81"/>
    <w:rsid w:val="007054E6"/>
    <w:rsid w:val="00705567"/>
    <w:rsid w:val="00707633"/>
    <w:rsid w:val="0070783D"/>
    <w:rsid w:val="00707997"/>
    <w:rsid w:val="007100DC"/>
    <w:rsid w:val="00710E99"/>
    <w:rsid w:val="0071115C"/>
    <w:rsid w:val="007113A7"/>
    <w:rsid w:val="007114FC"/>
    <w:rsid w:val="00711AE2"/>
    <w:rsid w:val="00711F92"/>
    <w:rsid w:val="00713323"/>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F29"/>
    <w:rsid w:val="00721923"/>
    <w:rsid w:val="00721ABA"/>
    <w:rsid w:val="00721C76"/>
    <w:rsid w:val="007227E4"/>
    <w:rsid w:val="00723975"/>
    <w:rsid w:val="00723BF6"/>
    <w:rsid w:val="00724363"/>
    <w:rsid w:val="007249E7"/>
    <w:rsid w:val="00727C5C"/>
    <w:rsid w:val="00727DF5"/>
    <w:rsid w:val="00730123"/>
    <w:rsid w:val="00730C5A"/>
    <w:rsid w:val="00730DDA"/>
    <w:rsid w:val="007322CA"/>
    <w:rsid w:val="00733054"/>
    <w:rsid w:val="00733207"/>
    <w:rsid w:val="0073367C"/>
    <w:rsid w:val="007336EC"/>
    <w:rsid w:val="00733C4E"/>
    <w:rsid w:val="00735077"/>
    <w:rsid w:val="0073519E"/>
    <w:rsid w:val="0073547F"/>
    <w:rsid w:val="007362FA"/>
    <w:rsid w:val="00736B3A"/>
    <w:rsid w:val="00737CB9"/>
    <w:rsid w:val="007405B3"/>
    <w:rsid w:val="00740A33"/>
    <w:rsid w:val="0074106F"/>
    <w:rsid w:val="00741E49"/>
    <w:rsid w:val="00741F43"/>
    <w:rsid w:val="0074224F"/>
    <w:rsid w:val="00742B56"/>
    <w:rsid w:val="00742CD9"/>
    <w:rsid w:val="00742EA6"/>
    <w:rsid w:val="0074350D"/>
    <w:rsid w:val="007435CC"/>
    <w:rsid w:val="00744454"/>
    <w:rsid w:val="00744A19"/>
    <w:rsid w:val="00744E8B"/>
    <w:rsid w:val="0074545D"/>
    <w:rsid w:val="0074575C"/>
    <w:rsid w:val="00745CDD"/>
    <w:rsid w:val="00745E11"/>
    <w:rsid w:val="007464C8"/>
    <w:rsid w:val="00746507"/>
    <w:rsid w:val="00747222"/>
    <w:rsid w:val="00747540"/>
    <w:rsid w:val="007476F4"/>
    <w:rsid w:val="00750EF1"/>
    <w:rsid w:val="00751C3F"/>
    <w:rsid w:val="0075260A"/>
    <w:rsid w:val="00753F27"/>
    <w:rsid w:val="007544B6"/>
    <w:rsid w:val="007547E4"/>
    <w:rsid w:val="00754916"/>
    <w:rsid w:val="00755223"/>
    <w:rsid w:val="00755527"/>
    <w:rsid w:val="007557C8"/>
    <w:rsid w:val="0075605B"/>
    <w:rsid w:val="007563AB"/>
    <w:rsid w:val="00756788"/>
    <w:rsid w:val="00757158"/>
    <w:rsid w:val="00757498"/>
    <w:rsid w:val="0075794A"/>
    <w:rsid w:val="0075799F"/>
    <w:rsid w:val="007579FC"/>
    <w:rsid w:val="0076010F"/>
    <w:rsid w:val="00760230"/>
    <w:rsid w:val="00760F63"/>
    <w:rsid w:val="00761418"/>
    <w:rsid w:val="00763603"/>
    <w:rsid w:val="00763748"/>
    <w:rsid w:val="00763DE5"/>
    <w:rsid w:val="00764112"/>
    <w:rsid w:val="007647E1"/>
    <w:rsid w:val="00764DF2"/>
    <w:rsid w:val="007658E4"/>
    <w:rsid w:val="00766D90"/>
    <w:rsid w:val="00767C1E"/>
    <w:rsid w:val="00767CA1"/>
    <w:rsid w:val="00767E1B"/>
    <w:rsid w:val="00767EC6"/>
    <w:rsid w:val="00770933"/>
    <w:rsid w:val="00770B6A"/>
    <w:rsid w:val="007713EC"/>
    <w:rsid w:val="007718F4"/>
    <w:rsid w:val="00771E43"/>
    <w:rsid w:val="00772144"/>
    <w:rsid w:val="00772297"/>
    <w:rsid w:val="00772D84"/>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C11"/>
    <w:rsid w:val="00784E4D"/>
    <w:rsid w:val="0078542D"/>
    <w:rsid w:val="00785A32"/>
    <w:rsid w:val="0078602A"/>
    <w:rsid w:val="0078624C"/>
    <w:rsid w:val="007874DE"/>
    <w:rsid w:val="00790342"/>
    <w:rsid w:val="007916A4"/>
    <w:rsid w:val="00791E87"/>
    <w:rsid w:val="0079294C"/>
    <w:rsid w:val="007934CB"/>
    <w:rsid w:val="00793677"/>
    <w:rsid w:val="00793BDD"/>
    <w:rsid w:val="00793C08"/>
    <w:rsid w:val="00793E4F"/>
    <w:rsid w:val="00794A3D"/>
    <w:rsid w:val="00794C4C"/>
    <w:rsid w:val="0079592D"/>
    <w:rsid w:val="00795BFF"/>
    <w:rsid w:val="00796376"/>
    <w:rsid w:val="00796426"/>
    <w:rsid w:val="00796540"/>
    <w:rsid w:val="0079698D"/>
    <w:rsid w:val="00796BEF"/>
    <w:rsid w:val="007976EA"/>
    <w:rsid w:val="00797B76"/>
    <w:rsid w:val="007A017D"/>
    <w:rsid w:val="007A17C6"/>
    <w:rsid w:val="007A183C"/>
    <w:rsid w:val="007A1EB9"/>
    <w:rsid w:val="007A1F05"/>
    <w:rsid w:val="007A1FAB"/>
    <w:rsid w:val="007A2684"/>
    <w:rsid w:val="007A2704"/>
    <w:rsid w:val="007A34FD"/>
    <w:rsid w:val="007A3A7A"/>
    <w:rsid w:val="007A4E78"/>
    <w:rsid w:val="007A5551"/>
    <w:rsid w:val="007A5889"/>
    <w:rsid w:val="007A5E95"/>
    <w:rsid w:val="007A5EE4"/>
    <w:rsid w:val="007A5F90"/>
    <w:rsid w:val="007A6177"/>
    <w:rsid w:val="007A631E"/>
    <w:rsid w:val="007A63E3"/>
    <w:rsid w:val="007A6CA7"/>
    <w:rsid w:val="007A7481"/>
    <w:rsid w:val="007A7590"/>
    <w:rsid w:val="007A77E8"/>
    <w:rsid w:val="007A7832"/>
    <w:rsid w:val="007A7DC7"/>
    <w:rsid w:val="007B025F"/>
    <w:rsid w:val="007B14DA"/>
    <w:rsid w:val="007B1998"/>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45ED"/>
    <w:rsid w:val="007C4811"/>
    <w:rsid w:val="007C50A1"/>
    <w:rsid w:val="007C5344"/>
    <w:rsid w:val="007C56E4"/>
    <w:rsid w:val="007C5BE7"/>
    <w:rsid w:val="007C6636"/>
    <w:rsid w:val="007C6DFD"/>
    <w:rsid w:val="007C6FF3"/>
    <w:rsid w:val="007D0287"/>
    <w:rsid w:val="007D073A"/>
    <w:rsid w:val="007D0EEE"/>
    <w:rsid w:val="007D25B0"/>
    <w:rsid w:val="007D316D"/>
    <w:rsid w:val="007D3F42"/>
    <w:rsid w:val="007D47A1"/>
    <w:rsid w:val="007D47F1"/>
    <w:rsid w:val="007D4B4F"/>
    <w:rsid w:val="007D4FF7"/>
    <w:rsid w:val="007D53B0"/>
    <w:rsid w:val="007D6451"/>
    <w:rsid w:val="007D6521"/>
    <w:rsid w:val="007D65A0"/>
    <w:rsid w:val="007D6648"/>
    <w:rsid w:val="007D6B13"/>
    <w:rsid w:val="007D70D7"/>
    <w:rsid w:val="007D74A3"/>
    <w:rsid w:val="007E0132"/>
    <w:rsid w:val="007E058B"/>
    <w:rsid w:val="007E1551"/>
    <w:rsid w:val="007E156C"/>
    <w:rsid w:val="007E1EC7"/>
    <w:rsid w:val="007E2023"/>
    <w:rsid w:val="007E2484"/>
    <w:rsid w:val="007E2FBC"/>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EEC"/>
    <w:rsid w:val="007F2041"/>
    <w:rsid w:val="007F28C4"/>
    <w:rsid w:val="007F2910"/>
    <w:rsid w:val="007F4011"/>
    <w:rsid w:val="007F4753"/>
    <w:rsid w:val="007F5604"/>
    <w:rsid w:val="007F5F4D"/>
    <w:rsid w:val="007F6C50"/>
    <w:rsid w:val="007F76AB"/>
    <w:rsid w:val="007F7CAD"/>
    <w:rsid w:val="007F7CC1"/>
    <w:rsid w:val="008016B8"/>
    <w:rsid w:val="00801793"/>
    <w:rsid w:val="00802C58"/>
    <w:rsid w:val="008032A4"/>
    <w:rsid w:val="008032C5"/>
    <w:rsid w:val="008032CD"/>
    <w:rsid w:val="00803C9C"/>
    <w:rsid w:val="00804E81"/>
    <w:rsid w:val="00805763"/>
    <w:rsid w:val="00805EB5"/>
    <w:rsid w:val="00806177"/>
    <w:rsid w:val="00806272"/>
    <w:rsid w:val="00806CB6"/>
    <w:rsid w:val="00806D71"/>
    <w:rsid w:val="00806FD1"/>
    <w:rsid w:val="00810F9D"/>
    <w:rsid w:val="00811F76"/>
    <w:rsid w:val="0081263F"/>
    <w:rsid w:val="008130CC"/>
    <w:rsid w:val="008136AB"/>
    <w:rsid w:val="008138AA"/>
    <w:rsid w:val="008143C7"/>
    <w:rsid w:val="00814FFB"/>
    <w:rsid w:val="00816EF4"/>
    <w:rsid w:val="00817148"/>
    <w:rsid w:val="008171D2"/>
    <w:rsid w:val="00817720"/>
    <w:rsid w:val="00817C7F"/>
    <w:rsid w:val="0082017F"/>
    <w:rsid w:val="00820821"/>
    <w:rsid w:val="008210E0"/>
    <w:rsid w:val="00821860"/>
    <w:rsid w:val="00821E64"/>
    <w:rsid w:val="00821E73"/>
    <w:rsid w:val="00823836"/>
    <w:rsid w:val="00823873"/>
    <w:rsid w:val="00823F37"/>
    <w:rsid w:val="008247CB"/>
    <w:rsid w:val="0082510F"/>
    <w:rsid w:val="00825153"/>
    <w:rsid w:val="00825EDA"/>
    <w:rsid w:val="00826C20"/>
    <w:rsid w:val="00827097"/>
    <w:rsid w:val="00827E5C"/>
    <w:rsid w:val="008313B2"/>
    <w:rsid w:val="008333EC"/>
    <w:rsid w:val="0083350D"/>
    <w:rsid w:val="00833DD4"/>
    <w:rsid w:val="008342A8"/>
    <w:rsid w:val="008342D2"/>
    <w:rsid w:val="0083484B"/>
    <w:rsid w:val="008355C6"/>
    <w:rsid w:val="00835E48"/>
    <w:rsid w:val="00837222"/>
    <w:rsid w:val="008378CF"/>
    <w:rsid w:val="00837C57"/>
    <w:rsid w:val="00837CF7"/>
    <w:rsid w:val="00837F44"/>
    <w:rsid w:val="008408D3"/>
    <w:rsid w:val="00840B44"/>
    <w:rsid w:val="0084217D"/>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E8A"/>
    <w:rsid w:val="008513CC"/>
    <w:rsid w:val="008518BC"/>
    <w:rsid w:val="00851A99"/>
    <w:rsid w:val="00852651"/>
    <w:rsid w:val="00852A34"/>
    <w:rsid w:val="00852D3B"/>
    <w:rsid w:val="008533CA"/>
    <w:rsid w:val="008535F0"/>
    <w:rsid w:val="0085408E"/>
    <w:rsid w:val="00854D71"/>
    <w:rsid w:val="0085559A"/>
    <w:rsid w:val="00855754"/>
    <w:rsid w:val="00855AAF"/>
    <w:rsid w:val="008563CB"/>
    <w:rsid w:val="00856564"/>
    <w:rsid w:val="00856A71"/>
    <w:rsid w:val="008576C0"/>
    <w:rsid w:val="0085793E"/>
    <w:rsid w:val="00857AC7"/>
    <w:rsid w:val="00860363"/>
    <w:rsid w:val="00860A92"/>
    <w:rsid w:val="00861293"/>
    <w:rsid w:val="00861B92"/>
    <w:rsid w:val="00864A78"/>
    <w:rsid w:val="00864DF4"/>
    <w:rsid w:val="00865099"/>
    <w:rsid w:val="00865228"/>
    <w:rsid w:val="00865602"/>
    <w:rsid w:val="00865675"/>
    <w:rsid w:val="008664B4"/>
    <w:rsid w:val="008664F6"/>
    <w:rsid w:val="008667CF"/>
    <w:rsid w:val="00866EC1"/>
    <w:rsid w:val="0086735D"/>
    <w:rsid w:val="008676B7"/>
    <w:rsid w:val="00867711"/>
    <w:rsid w:val="008678FA"/>
    <w:rsid w:val="00867AFF"/>
    <w:rsid w:val="00870566"/>
    <w:rsid w:val="0087197B"/>
    <w:rsid w:val="00872EE0"/>
    <w:rsid w:val="008739B9"/>
    <w:rsid w:val="00873BBB"/>
    <w:rsid w:val="008741BD"/>
    <w:rsid w:val="00874709"/>
    <w:rsid w:val="00874F76"/>
    <w:rsid w:val="00875A4B"/>
    <w:rsid w:val="00875B20"/>
    <w:rsid w:val="00875F4E"/>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A6D"/>
    <w:rsid w:val="008923EA"/>
    <w:rsid w:val="0089265C"/>
    <w:rsid w:val="00892696"/>
    <w:rsid w:val="0089273E"/>
    <w:rsid w:val="008932C5"/>
    <w:rsid w:val="008937F8"/>
    <w:rsid w:val="00893B23"/>
    <w:rsid w:val="00893E1C"/>
    <w:rsid w:val="00893E4C"/>
    <w:rsid w:val="0089578A"/>
    <w:rsid w:val="008959A2"/>
    <w:rsid w:val="00895E73"/>
    <w:rsid w:val="00895ED4"/>
    <w:rsid w:val="00896046"/>
    <w:rsid w:val="008964AD"/>
    <w:rsid w:val="0089697D"/>
    <w:rsid w:val="00896C21"/>
    <w:rsid w:val="00897010"/>
    <w:rsid w:val="0089778C"/>
    <w:rsid w:val="008979DC"/>
    <w:rsid w:val="008A05F9"/>
    <w:rsid w:val="008A1132"/>
    <w:rsid w:val="008A1887"/>
    <w:rsid w:val="008A1918"/>
    <w:rsid w:val="008A1AC9"/>
    <w:rsid w:val="008A1E6B"/>
    <w:rsid w:val="008A2A04"/>
    <w:rsid w:val="008A3329"/>
    <w:rsid w:val="008A36FC"/>
    <w:rsid w:val="008A3CA9"/>
    <w:rsid w:val="008A4066"/>
    <w:rsid w:val="008A46D1"/>
    <w:rsid w:val="008A5654"/>
    <w:rsid w:val="008A580A"/>
    <w:rsid w:val="008A5942"/>
    <w:rsid w:val="008A7759"/>
    <w:rsid w:val="008B0318"/>
    <w:rsid w:val="008B0E07"/>
    <w:rsid w:val="008B0EE7"/>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629"/>
    <w:rsid w:val="008B7920"/>
    <w:rsid w:val="008B7C59"/>
    <w:rsid w:val="008B7E86"/>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C03"/>
    <w:rsid w:val="008C78B8"/>
    <w:rsid w:val="008D0695"/>
    <w:rsid w:val="008D06F1"/>
    <w:rsid w:val="008D1034"/>
    <w:rsid w:val="008D1056"/>
    <w:rsid w:val="008D12D7"/>
    <w:rsid w:val="008D13CD"/>
    <w:rsid w:val="008D19CA"/>
    <w:rsid w:val="008D1B4D"/>
    <w:rsid w:val="008D2562"/>
    <w:rsid w:val="008D2748"/>
    <w:rsid w:val="008D4FB0"/>
    <w:rsid w:val="008D54EB"/>
    <w:rsid w:val="008D58A2"/>
    <w:rsid w:val="008D6446"/>
    <w:rsid w:val="008D6A6E"/>
    <w:rsid w:val="008D6BA2"/>
    <w:rsid w:val="008D6BBE"/>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086"/>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32A9"/>
    <w:rsid w:val="009036AF"/>
    <w:rsid w:val="00904579"/>
    <w:rsid w:val="009046BB"/>
    <w:rsid w:val="0090477B"/>
    <w:rsid w:val="00904869"/>
    <w:rsid w:val="00905393"/>
    <w:rsid w:val="00906997"/>
    <w:rsid w:val="00906D44"/>
    <w:rsid w:val="00907262"/>
    <w:rsid w:val="009100F1"/>
    <w:rsid w:val="0091020D"/>
    <w:rsid w:val="009102B2"/>
    <w:rsid w:val="009107B4"/>
    <w:rsid w:val="00910A33"/>
    <w:rsid w:val="009111A6"/>
    <w:rsid w:val="00911D7C"/>
    <w:rsid w:val="0091317F"/>
    <w:rsid w:val="00913D10"/>
    <w:rsid w:val="00914059"/>
    <w:rsid w:val="00914934"/>
    <w:rsid w:val="00915D47"/>
    <w:rsid w:val="00915FED"/>
    <w:rsid w:val="00916AF2"/>
    <w:rsid w:val="00916B39"/>
    <w:rsid w:val="0091706C"/>
    <w:rsid w:val="00917B80"/>
    <w:rsid w:val="00920163"/>
    <w:rsid w:val="009203EF"/>
    <w:rsid w:val="009204EF"/>
    <w:rsid w:val="00920505"/>
    <w:rsid w:val="00920824"/>
    <w:rsid w:val="00920EBC"/>
    <w:rsid w:val="00921885"/>
    <w:rsid w:val="00921A2D"/>
    <w:rsid w:val="00922134"/>
    <w:rsid w:val="00922EBC"/>
    <w:rsid w:val="00922F50"/>
    <w:rsid w:val="00923383"/>
    <w:rsid w:val="00923419"/>
    <w:rsid w:val="009237E7"/>
    <w:rsid w:val="00923C5F"/>
    <w:rsid w:val="00924B1C"/>
    <w:rsid w:val="0092569A"/>
    <w:rsid w:val="00925E12"/>
    <w:rsid w:val="00927B74"/>
    <w:rsid w:val="00927EDD"/>
    <w:rsid w:val="00930B2D"/>
    <w:rsid w:val="0093109D"/>
    <w:rsid w:val="009311C2"/>
    <w:rsid w:val="00931657"/>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6"/>
    <w:rsid w:val="0093798F"/>
    <w:rsid w:val="00937F01"/>
    <w:rsid w:val="009407D8"/>
    <w:rsid w:val="0094171A"/>
    <w:rsid w:val="00941E02"/>
    <w:rsid w:val="009422BA"/>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51327"/>
    <w:rsid w:val="009531D7"/>
    <w:rsid w:val="00953845"/>
    <w:rsid w:val="00954802"/>
    <w:rsid w:val="00955B18"/>
    <w:rsid w:val="00955BE9"/>
    <w:rsid w:val="00955CE6"/>
    <w:rsid w:val="00956193"/>
    <w:rsid w:val="009563FC"/>
    <w:rsid w:val="009571E8"/>
    <w:rsid w:val="0095723C"/>
    <w:rsid w:val="00960664"/>
    <w:rsid w:val="0096089E"/>
    <w:rsid w:val="00960983"/>
    <w:rsid w:val="009623C5"/>
    <w:rsid w:val="00962492"/>
    <w:rsid w:val="00962842"/>
    <w:rsid w:val="00962BFA"/>
    <w:rsid w:val="0096363F"/>
    <w:rsid w:val="0096367D"/>
    <w:rsid w:val="0096398E"/>
    <w:rsid w:val="00963A3E"/>
    <w:rsid w:val="009642B0"/>
    <w:rsid w:val="009644C9"/>
    <w:rsid w:val="0096473B"/>
    <w:rsid w:val="009647A8"/>
    <w:rsid w:val="00964E69"/>
    <w:rsid w:val="009659FB"/>
    <w:rsid w:val="00966111"/>
    <w:rsid w:val="0096665A"/>
    <w:rsid w:val="0096693A"/>
    <w:rsid w:val="00967A61"/>
    <w:rsid w:val="00967BB8"/>
    <w:rsid w:val="00967E23"/>
    <w:rsid w:val="0097079A"/>
    <w:rsid w:val="00970C2B"/>
    <w:rsid w:val="00970E1D"/>
    <w:rsid w:val="009711FB"/>
    <w:rsid w:val="00971A09"/>
    <w:rsid w:val="00972496"/>
    <w:rsid w:val="00972998"/>
    <w:rsid w:val="00972F4E"/>
    <w:rsid w:val="00973942"/>
    <w:rsid w:val="00973CA1"/>
    <w:rsid w:val="00973D7D"/>
    <w:rsid w:val="00973EB8"/>
    <w:rsid w:val="00973FE7"/>
    <w:rsid w:val="009760FC"/>
    <w:rsid w:val="00976410"/>
    <w:rsid w:val="00976B66"/>
    <w:rsid w:val="00976EB6"/>
    <w:rsid w:val="00977233"/>
    <w:rsid w:val="009776FF"/>
    <w:rsid w:val="009777B1"/>
    <w:rsid w:val="00977FFC"/>
    <w:rsid w:val="00980E7A"/>
    <w:rsid w:val="0098205D"/>
    <w:rsid w:val="00982842"/>
    <w:rsid w:val="009834AB"/>
    <w:rsid w:val="009851C1"/>
    <w:rsid w:val="00985AFE"/>
    <w:rsid w:val="009861B5"/>
    <w:rsid w:val="00986905"/>
    <w:rsid w:val="00986FE3"/>
    <w:rsid w:val="0098715D"/>
    <w:rsid w:val="009900F8"/>
    <w:rsid w:val="00990A84"/>
    <w:rsid w:val="00991E9F"/>
    <w:rsid w:val="00991EB0"/>
    <w:rsid w:val="0099253F"/>
    <w:rsid w:val="009925DD"/>
    <w:rsid w:val="00993382"/>
    <w:rsid w:val="00993689"/>
    <w:rsid w:val="00995351"/>
    <w:rsid w:val="0099560B"/>
    <w:rsid w:val="00995E50"/>
    <w:rsid w:val="00996AF5"/>
    <w:rsid w:val="00996C7E"/>
    <w:rsid w:val="009970CA"/>
    <w:rsid w:val="009A036F"/>
    <w:rsid w:val="009A0617"/>
    <w:rsid w:val="009A21D3"/>
    <w:rsid w:val="009A29C4"/>
    <w:rsid w:val="009A2EED"/>
    <w:rsid w:val="009A30E0"/>
    <w:rsid w:val="009A3174"/>
    <w:rsid w:val="009A351F"/>
    <w:rsid w:val="009A3C13"/>
    <w:rsid w:val="009A450F"/>
    <w:rsid w:val="009A5495"/>
    <w:rsid w:val="009A580D"/>
    <w:rsid w:val="009A6A35"/>
    <w:rsid w:val="009A6BB0"/>
    <w:rsid w:val="009A7A31"/>
    <w:rsid w:val="009A7DD0"/>
    <w:rsid w:val="009B0001"/>
    <w:rsid w:val="009B0160"/>
    <w:rsid w:val="009B073C"/>
    <w:rsid w:val="009B157E"/>
    <w:rsid w:val="009B2341"/>
    <w:rsid w:val="009B2A95"/>
    <w:rsid w:val="009B2D68"/>
    <w:rsid w:val="009B2ED4"/>
    <w:rsid w:val="009B30A3"/>
    <w:rsid w:val="009B336B"/>
    <w:rsid w:val="009B346A"/>
    <w:rsid w:val="009B454D"/>
    <w:rsid w:val="009B4F62"/>
    <w:rsid w:val="009B5BF9"/>
    <w:rsid w:val="009B6D50"/>
    <w:rsid w:val="009B7103"/>
    <w:rsid w:val="009B7148"/>
    <w:rsid w:val="009B7284"/>
    <w:rsid w:val="009B7618"/>
    <w:rsid w:val="009C0B8F"/>
    <w:rsid w:val="009C0BE8"/>
    <w:rsid w:val="009C0D5D"/>
    <w:rsid w:val="009C0DB5"/>
    <w:rsid w:val="009C13F5"/>
    <w:rsid w:val="009C171C"/>
    <w:rsid w:val="009C17D2"/>
    <w:rsid w:val="009C187C"/>
    <w:rsid w:val="009C21A3"/>
    <w:rsid w:val="009C25ED"/>
    <w:rsid w:val="009C2BEE"/>
    <w:rsid w:val="009C2CE4"/>
    <w:rsid w:val="009C3627"/>
    <w:rsid w:val="009C370A"/>
    <w:rsid w:val="009C37E3"/>
    <w:rsid w:val="009C445F"/>
    <w:rsid w:val="009C486C"/>
    <w:rsid w:val="009C53BE"/>
    <w:rsid w:val="009C53C1"/>
    <w:rsid w:val="009C56F9"/>
    <w:rsid w:val="009C5ABF"/>
    <w:rsid w:val="009C60D4"/>
    <w:rsid w:val="009C66CF"/>
    <w:rsid w:val="009C699E"/>
    <w:rsid w:val="009C6E9B"/>
    <w:rsid w:val="009C7175"/>
    <w:rsid w:val="009C7C8E"/>
    <w:rsid w:val="009D0447"/>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D14"/>
    <w:rsid w:val="009D5F7B"/>
    <w:rsid w:val="009D6C19"/>
    <w:rsid w:val="009D71B6"/>
    <w:rsid w:val="009D75CD"/>
    <w:rsid w:val="009D7A8F"/>
    <w:rsid w:val="009D7D24"/>
    <w:rsid w:val="009E118E"/>
    <w:rsid w:val="009E1C96"/>
    <w:rsid w:val="009E1CC3"/>
    <w:rsid w:val="009E3030"/>
    <w:rsid w:val="009E33C1"/>
    <w:rsid w:val="009E3B61"/>
    <w:rsid w:val="009E449E"/>
    <w:rsid w:val="009E44CD"/>
    <w:rsid w:val="009E48A4"/>
    <w:rsid w:val="009E57AA"/>
    <w:rsid w:val="009E5967"/>
    <w:rsid w:val="009F00D1"/>
    <w:rsid w:val="009F06D5"/>
    <w:rsid w:val="009F0E80"/>
    <w:rsid w:val="009F163C"/>
    <w:rsid w:val="009F16A5"/>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6F7"/>
    <w:rsid w:val="00A06064"/>
    <w:rsid w:val="00A06C08"/>
    <w:rsid w:val="00A074C1"/>
    <w:rsid w:val="00A10B72"/>
    <w:rsid w:val="00A115DE"/>
    <w:rsid w:val="00A11983"/>
    <w:rsid w:val="00A11ABD"/>
    <w:rsid w:val="00A11BB7"/>
    <w:rsid w:val="00A11D3A"/>
    <w:rsid w:val="00A12B69"/>
    <w:rsid w:val="00A12CC8"/>
    <w:rsid w:val="00A12ED6"/>
    <w:rsid w:val="00A136A7"/>
    <w:rsid w:val="00A14D07"/>
    <w:rsid w:val="00A15E94"/>
    <w:rsid w:val="00A16523"/>
    <w:rsid w:val="00A16556"/>
    <w:rsid w:val="00A16588"/>
    <w:rsid w:val="00A17870"/>
    <w:rsid w:val="00A20450"/>
    <w:rsid w:val="00A21595"/>
    <w:rsid w:val="00A22FB6"/>
    <w:rsid w:val="00A232CD"/>
    <w:rsid w:val="00A2331B"/>
    <w:rsid w:val="00A233E3"/>
    <w:rsid w:val="00A235EF"/>
    <w:rsid w:val="00A23618"/>
    <w:rsid w:val="00A23632"/>
    <w:rsid w:val="00A239BA"/>
    <w:rsid w:val="00A23A17"/>
    <w:rsid w:val="00A23D0F"/>
    <w:rsid w:val="00A2492A"/>
    <w:rsid w:val="00A263EF"/>
    <w:rsid w:val="00A27833"/>
    <w:rsid w:val="00A30FFB"/>
    <w:rsid w:val="00A312FF"/>
    <w:rsid w:val="00A31FDA"/>
    <w:rsid w:val="00A3235F"/>
    <w:rsid w:val="00A348E3"/>
    <w:rsid w:val="00A351E0"/>
    <w:rsid w:val="00A351E9"/>
    <w:rsid w:val="00A35640"/>
    <w:rsid w:val="00A35F1C"/>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86C"/>
    <w:rsid w:val="00A45C0F"/>
    <w:rsid w:val="00A45EEE"/>
    <w:rsid w:val="00A462C4"/>
    <w:rsid w:val="00A47058"/>
    <w:rsid w:val="00A474A1"/>
    <w:rsid w:val="00A47CF4"/>
    <w:rsid w:val="00A50019"/>
    <w:rsid w:val="00A50A22"/>
    <w:rsid w:val="00A51637"/>
    <w:rsid w:val="00A51820"/>
    <w:rsid w:val="00A521AA"/>
    <w:rsid w:val="00A52B36"/>
    <w:rsid w:val="00A52DFC"/>
    <w:rsid w:val="00A52ECB"/>
    <w:rsid w:val="00A53C8C"/>
    <w:rsid w:val="00A53E5B"/>
    <w:rsid w:val="00A54087"/>
    <w:rsid w:val="00A5471B"/>
    <w:rsid w:val="00A54B17"/>
    <w:rsid w:val="00A55DD7"/>
    <w:rsid w:val="00A55E31"/>
    <w:rsid w:val="00A56198"/>
    <w:rsid w:val="00A5674B"/>
    <w:rsid w:val="00A57515"/>
    <w:rsid w:val="00A57877"/>
    <w:rsid w:val="00A578BA"/>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1CE"/>
    <w:rsid w:val="00A67293"/>
    <w:rsid w:val="00A673FB"/>
    <w:rsid w:val="00A70D73"/>
    <w:rsid w:val="00A714CD"/>
    <w:rsid w:val="00A72133"/>
    <w:rsid w:val="00A7291B"/>
    <w:rsid w:val="00A72D4B"/>
    <w:rsid w:val="00A735EA"/>
    <w:rsid w:val="00A7361C"/>
    <w:rsid w:val="00A737FF"/>
    <w:rsid w:val="00A73FDE"/>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5595"/>
    <w:rsid w:val="00A866FE"/>
    <w:rsid w:val="00A8705D"/>
    <w:rsid w:val="00A877E9"/>
    <w:rsid w:val="00A90393"/>
    <w:rsid w:val="00A90847"/>
    <w:rsid w:val="00A9230E"/>
    <w:rsid w:val="00A92D68"/>
    <w:rsid w:val="00A9303C"/>
    <w:rsid w:val="00A933C1"/>
    <w:rsid w:val="00A93C05"/>
    <w:rsid w:val="00A94622"/>
    <w:rsid w:val="00A94D07"/>
    <w:rsid w:val="00A95370"/>
    <w:rsid w:val="00A9565C"/>
    <w:rsid w:val="00A9725A"/>
    <w:rsid w:val="00A97679"/>
    <w:rsid w:val="00AA082F"/>
    <w:rsid w:val="00AA0B16"/>
    <w:rsid w:val="00AA1304"/>
    <w:rsid w:val="00AA1305"/>
    <w:rsid w:val="00AA208B"/>
    <w:rsid w:val="00AA2105"/>
    <w:rsid w:val="00AA25CE"/>
    <w:rsid w:val="00AA2B02"/>
    <w:rsid w:val="00AA2C1F"/>
    <w:rsid w:val="00AA33C3"/>
    <w:rsid w:val="00AA3A35"/>
    <w:rsid w:val="00AA48BB"/>
    <w:rsid w:val="00AA4DD5"/>
    <w:rsid w:val="00AA520F"/>
    <w:rsid w:val="00AA6233"/>
    <w:rsid w:val="00AA6EE0"/>
    <w:rsid w:val="00AA753E"/>
    <w:rsid w:val="00AA7E4D"/>
    <w:rsid w:val="00AB0778"/>
    <w:rsid w:val="00AB0DDE"/>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B7CF1"/>
    <w:rsid w:val="00AC06F8"/>
    <w:rsid w:val="00AC0D91"/>
    <w:rsid w:val="00AC188B"/>
    <w:rsid w:val="00AC1BAA"/>
    <w:rsid w:val="00AC1E4C"/>
    <w:rsid w:val="00AC2078"/>
    <w:rsid w:val="00AC2A19"/>
    <w:rsid w:val="00AC324E"/>
    <w:rsid w:val="00AC3613"/>
    <w:rsid w:val="00AC3BD6"/>
    <w:rsid w:val="00AC3DF5"/>
    <w:rsid w:val="00AC3E3E"/>
    <w:rsid w:val="00AC48A3"/>
    <w:rsid w:val="00AC4915"/>
    <w:rsid w:val="00AC4B6A"/>
    <w:rsid w:val="00AC4C2C"/>
    <w:rsid w:val="00AC596B"/>
    <w:rsid w:val="00AC59B8"/>
    <w:rsid w:val="00AC5A13"/>
    <w:rsid w:val="00AC5E0E"/>
    <w:rsid w:val="00AC6070"/>
    <w:rsid w:val="00AC61BD"/>
    <w:rsid w:val="00AC7458"/>
    <w:rsid w:val="00AC7756"/>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E75"/>
    <w:rsid w:val="00AD6994"/>
    <w:rsid w:val="00AD6DFD"/>
    <w:rsid w:val="00AD7B92"/>
    <w:rsid w:val="00AE00D4"/>
    <w:rsid w:val="00AE01C5"/>
    <w:rsid w:val="00AE0501"/>
    <w:rsid w:val="00AE096F"/>
    <w:rsid w:val="00AE0A8D"/>
    <w:rsid w:val="00AE0D8E"/>
    <w:rsid w:val="00AE102F"/>
    <w:rsid w:val="00AE108A"/>
    <w:rsid w:val="00AE13E1"/>
    <w:rsid w:val="00AE1A86"/>
    <w:rsid w:val="00AE1B83"/>
    <w:rsid w:val="00AE1E9E"/>
    <w:rsid w:val="00AE2023"/>
    <w:rsid w:val="00AE21B1"/>
    <w:rsid w:val="00AE306D"/>
    <w:rsid w:val="00AE323D"/>
    <w:rsid w:val="00AE43B4"/>
    <w:rsid w:val="00AE5B8A"/>
    <w:rsid w:val="00AE648D"/>
    <w:rsid w:val="00AE7EF1"/>
    <w:rsid w:val="00AF079A"/>
    <w:rsid w:val="00AF0A5F"/>
    <w:rsid w:val="00AF195B"/>
    <w:rsid w:val="00AF1A0A"/>
    <w:rsid w:val="00AF1E81"/>
    <w:rsid w:val="00AF2657"/>
    <w:rsid w:val="00AF2724"/>
    <w:rsid w:val="00AF3C71"/>
    <w:rsid w:val="00AF3EC1"/>
    <w:rsid w:val="00AF44CE"/>
    <w:rsid w:val="00AF4686"/>
    <w:rsid w:val="00AF4FFB"/>
    <w:rsid w:val="00AF5834"/>
    <w:rsid w:val="00AF5FB9"/>
    <w:rsid w:val="00AF6EB6"/>
    <w:rsid w:val="00AF7074"/>
    <w:rsid w:val="00AF7842"/>
    <w:rsid w:val="00B00A83"/>
    <w:rsid w:val="00B01442"/>
    <w:rsid w:val="00B01517"/>
    <w:rsid w:val="00B01D89"/>
    <w:rsid w:val="00B035F8"/>
    <w:rsid w:val="00B03D8A"/>
    <w:rsid w:val="00B03F7F"/>
    <w:rsid w:val="00B0526F"/>
    <w:rsid w:val="00B05E2E"/>
    <w:rsid w:val="00B0707C"/>
    <w:rsid w:val="00B072DA"/>
    <w:rsid w:val="00B07369"/>
    <w:rsid w:val="00B1005C"/>
    <w:rsid w:val="00B10192"/>
    <w:rsid w:val="00B1093D"/>
    <w:rsid w:val="00B109A6"/>
    <w:rsid w:val="00B1142F"/>
    <w:rsid w:val="00B11B05"/>
    <w:rsid w:val="00B11B79"/>
    <w:rsid w:val="00B11FCA"/>
    <w:rsid w:val="00B12A20"/>
    <w:rsid w:val="00B12C3F"/>
    <w:rsid w:val="00B13704"/>
    <w:rsid w:val="00B144CC"/>
    <w:rsid w:val="00B146B4"/>
    <w:rsid w:val="00B14782"/>
    <w:rsid w:val="00B156C2"/>
    <w:rsid w:val="00B1622A"/>
    <w:rsid w:val="00B16436"/>
    <w:rsid w:val="00B16610"/>
    <w:rsid w:val="00B16F60"/>
    <w:rsid w:val="00B17231"/>
    <w:rsid w:val="00B1758E"/>
    <w:rsid w:val="00B2070B"/>
    <w:rsid w:val="00B20DF0"/>
    <w:rsid w:val="00B20E70"/>
    <w:rsid w:val="00B20FA3"/>
    <w:rsid w:val="00B21194"/>
    <w:rsid w:val="00B21492"/>
    <w:rsid w:val="00B22820"/>
    <w:rsid w:val="00B22890"/>
    <w:rsid w:val="00B23503"/>
    <w:rsid w:val="00B23897"/>
    <w:rsid w:val="00B240C5"/>
    <w:rsid w:val="00B26081"/>
    <w:rsid w:val="00B263AA"/>
    <w:rsid w:val="00B26F32"/>
    <w:rsid w:val="00B3019D"/>
    <w:rsid w:val="00B313D3"/>
    <w:rsid w:val="00B3188D"/>
    <w:rsid w:val="00B3204C"/>
    <w:rsid w:val="00B326B9"/>
    <w:rsid w:val="00B331FA"/>
    <w:rsid w:val="00B33D62"/>
    <w:rsid w:val="00B350EF"/>
    <w:rsid w:val="00B356DF"/>
    <w:rsid w:val="00B404F1"/>
    <w:rsid w:val="00B4124A"/>
    <w:rsid w:val="00B41BA4"/>
    <w:rsid w:val="00B41F24"/>
    <w:rsid w:val="00B4228B"/>
    <w:rsid w:val="00B4251D"/>
    <w:rsid w:val="00B42525"/>
    <w:rsid w:val="00B42AD8"/>
    <w:rsid w:val="00B42BAC"/>
    <w:rsid w:val="00B42F7B"/>
    <w:rsid w:val="00B42FFF"/>
    <w:rsid w:val="00B43FCC"/>
    <w:rsid w:val="00B44A20"/>
    <w:rsid w:val="00B47E42"/>
    <w:rsid w:val="00B50089"/>
    <w:rsid w:val="00B5209E"/>
    <w:rsid w:val="00B52540"/>
    <w:rsid w:val="00B52F50"/>
    <w:rsid w:val="00B542AE"/>
    <w:rsid w:val="00B5448C"/>
    <w:rsid w:val="00B544E2"/>
    <w:rsid w:val="00B54AA4"/>
    <w:rsid w:val="00B55491"/>
    <w:rsid w:val="00B556F9"/>
    <w:rsid w:val="00B5624A"/>
    <w:rsid w:val="00B6187C"/>
    <w:rsid w:val="00B627EC"/>
    <w:rsid w:val="00B62F50"/>
    <w:rsid w:val="00B63835"/>
    <w:rsid w:val="00B63974"/>
    <w:rsid w:val="00B647E2"/>
    <w:rsid w:val="00B64C87"/>
    <w:rsid w:val="00B65572"/>
    <w:rsid w:val="00B6571B"/>
    <w:rsid w:val="00B65960"/>
    <w:rsid w:val="00B7072C"/>
    <w:rsid w:val="00B708B6"/>
    <w:rsid w:val="00B71147"/>
    <w:rsid w:val="00B7135D"/>
    <w:rsid w:val="00B71F6A"/>
    <w:rsid w:val="00B72346"/>
    <w:rsid w:val="00B7329B"/>
    <w:rsid w:val="00B73848"/>
    <w:rsid w:val="00B7386C"/>
    <w:rsid w:val="00B74376"/>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87FBC"/>
    <w:rsid w:val="00B9027B"/>
    <w:rsid w:val="00B9048D"/>
    <w:rsid w:val="00B90682"/>
    <w:rsid w:val="00B90867"/>
    <w:rsid w:val="00B90894"/>
    <w:rsid w:val="00B912B9"/>
    <w:rsid w:val="00B929BB"/>
    <w:rsid w:val="00B94116"/>
    <w:rsid w:val="00B945D9"/>
    <w:rsid w:val="00B94AAD"/>
    <w:rsid w:val="00B94C41"/>
    <w:rsid w:val="00B9544C"/>
    <w:rsid w:val="00B95554"/>
    <w:rsid w:val="00B9578C"/>
    <w:rsid w:val="00B95BC1"/>
    <w:rsid w:val="00B95C7C"/>
    <w:rsid w:val="00B95C8B"/>
    <w:rsid w:val="00B95E8C"/>
    <w:rsid w:val="00B967C9"/>
    <w:rsid w:val="00B974A9"/>
    <w:rsid w:val="00B9752B"/>
    <w:rsid w:val="00B97F79"/>
    <w:rsid w:val="00BA0917"/>
    <w:rsid w:val="00BA1325"/>
    <w:rsid w:val="00BA1C1C"/>
    <w:rsid w:val="00BA1FDE"/>
    <w:rsid w:val="00BA2902"/>
    <w:rsid w:val="00BA29FE"/>
    <w:rsid w:val="00BA3139"/>
    <w:rsid w:val="00BA33D9"/>
    <w:rsid w:val="00BA3C13"/>
    <w:rsid w:val="00BA52F5"/>
    <w:rsid w:val="00BA5656"/>
    <w:rsid w:val="00BA5659"/>
    <w:rsid w:val="00BA614C"/>
    <w:rsid w:val="00BA6305"/>
    <w:rsid w:val="00BA7618"/>
    <w:rsid w:val="00BA76A5"/>
    <w:rsid w:val="00BA7A1C"/>
    <w:rsid w:val="00BA7C86"/>
    <w:rsid w:val="00BA7E58"/>
    <w:rsid w:val="00BB070E"/>
    <w:rsid w:val="00BB2A65"/>
    <w:rsid w:val="00BB3B28"/>
    <w:rsid w:val="00BB3C91"/>
    <w:rsid w:val="00BB45AC"/>
    <w:rsid w:val="00BB471D"/>
    <w:rsid w:val="00BB5299"/>
    <w:rsid w:val="00BB5FE2"/>
    <w:rsid w:val="00BB6217"/>
    <w:rsid w:val="00BB671B"/>
    <w:rsid w:val="00BB7260"/>
    <w:rsid w:val="00BB7939"/>
    <w:rsid w:val="00BC03E9"/>
    <w:rsid w:val="00BC0D99"/>
    <w:rsid w:val="00BC1469"/>
    <w:rsid w:val="00BC2B79"/>
    <w:rsid w:val="00BC2D28"/>
    <w:rsid w:val="00BC3444"/>
    <w:rsid w:val="00BC3B35"/>
    <w:rsid w:val="00BC4113"/>
    <w:rsid w:val="00BC48EE"/>
    <w:rsid w:val="00BC496E"/>
    <w:rsid w:val="00BC52CB"/>
    <w:rsid w:val="00BC550C"/>
    <w:rsid w:val="00BC593B"/>
    <w:rsid w:val="00BC647A"/>
    <w:rsid w:val="00BC74FA"/>
    <w:rsid w:val="00BC76A9"/>
    <w:rsid w:val="00BC7AF4"/>
    <w:rsid w:val="00BD04CB"/>
    <w:rsid w:val="00BD0712"/>
    <w:rsid w:val="00BD0D30"/>
    <w:rsid w:val="00BD1383"/>
    <w:rsid w:val="00BD239D"/>
    <w:rsid w:val="00BD270F"/>
    <w:rsid w:val="00BD3881"/>
    <w:rsid w:val="00BD44CD"/>
    <w:rsid w:val="00BD54FC"/>
    <w:rsid w:val="00BD56C2"/>
    <w:rsid w:val="00BD5700"/>
    <w:rsid w:val="00BD5717"/>
    <w:rsid w:val="00BD578E"/>
    <w:rsid w:val="00BD6F85"/>
    <w:rsid w:val="00BE0380"/>
    <w:rsid w:val="00BE03CA"/>
    <w:rsid w:val="00BE048C"/>
    <w:rsid w:val="00BE0AAC"/>
    <w:rsid w:val="00BE13A9"/>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5F"/>
    <w:rsid w:val="00BF07F5"/>
    <w:rsid w:val="00BF08ED"/>
    <w:rsid w:val="00BF186B"/>
    <w:rsid w:val="00BF18B5"/>
    <w:rsid w:val="00BF1E7E"/>
    <w:rsid w:val="00BF43F0"/>
    <w:rsid w:val="00BF485A"/>
    <w:rsid w:val="00BF5153"/>
    <w:rsid w:val="00BF5E50"/>
    <w:rsid w:val="00C01147"/>
    <w:rsid w:val="00C01B94"/>
    <w:rsid w:val="00C01D2B"/>
    <w:rsid w:val="00C02387"/>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C08"/>
    <w:rsid w:val="00C12C17"/>
    <w:rsid w:val="00C132A8"/>
    <w:rsid w:val="00C136BF"/>
    <w:rsid w:val="00C13E6C"/>
    <w:rsid w:val="00C13FBF"/>
    <w:rsid w:val="00C14237"/>
    <w:rsid w:val="00C1517F"/>
    <w:rsid w:val="00C1677B"/>
    <w:rsid w:val="00C17618"/>
    <w:rsid w:val="00C17B7F"/>
    <w:rsid w:val="00C17F2B"/>
    <w:rsid w:val="00C212DF"/>
    <w:rsid w:val="00C21475"/>
    <w:rsid w:val="00C216DF"/>
    <w:rsid w:val="00C22414"/>
    <w:rsid w:val="00C230C3"/>
    <w:rsid w:val="00C230E7"/>
    <w:rsid w:val="00C2423F"/>
    <w:rsid w:val="00C2492D"/>
    <w:rsid w:val="00C24DB3"/>
    <w:rsid w:val="00C24EEF"/>
    <w:rsid w:val="00C25559"/>
    <w:rsid w:val="00C26004"/>
    <w:rsid w:val="00C266EC"/>
    <w:rsid w:val="00C26CEA"/>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711C"/>
    <w:rsid w:val="00C40876"/>
    <w:rsid w:val="00C40EA8"/>
    <w:rsid w:val="00C418EC"/>
    <w:rsid w:val="00C41AF7"/>
    <w:rsid w:val="00C420B4"/>
    <w:rsid w:val="00C427A8"/>
    <w:rsid w:val="00C42B4F"/>
    <w:rsid w:val="00C43054"/>
    <w:rsid w:val="00C43475"/>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2C70"/>
    <w:rsid w:val="00C52CD3"/>
    <w:rsid w:val="00C5308D"/>
    <w:rsid w:val="00C53280"/>
    <w:rsid w:val="00C532BE"/>
    <w:rsid w:val="00C534A5"/>
    <w:rsid w:val="00C53548"/>
    <w:rsid w:val="00C535BF"/>
    <w:rsid w:val="00C538D8"/>
    <w:rsid w:val="00C53C8E"/>
    <w:rsid w:val="00C54600"/>
    <w:rsid w:val="00C550B9"/>
    <w:rsid w:val="00C5526B"/>
    <w:rsid w:val="00C55ADE"/>
    <w:rsid w:val="00C55E9C"/>
    <w:rsid w:val="00C56B4C"/>
    <w:rsid w:val="00C57887"/>
    <w:rsid w:val="00C604D9"/>
    <w:rsid w:val="00C606A7"/>
    <w:rsid w:val="00C60A90"/>
    <w:rsid w:val="00C61273"/>
    <w:rsid w:val="00C625F7"/>
    <w:rsid w:val="00C62C51"/>
    <w:rsid w:val="00C63781"/>
    <w:rsid w:val="00C63EE9"/>
    <w:rsid w:val="00C65259"/>
    <w:rsid w:val="00C66751"/>
    <w:rsid w:val="00C672F0"/>
    <w:rsid w:val="00C67613"/>
    <w:rsid w:val="00C679BB"/>
    <w:rsid w:val="00C67A92"/>
    <w:rsid w:val="00C67D73"/>
    <w:rsid w:val="00C67FC5"/>
    <w:rsid w:val="00C70684"/>
    <w:rsid w:val="00C70C01"/>
    <w:rsid w:val="00C70C7F"/>
    <w:rsid w:val="00C71200"/>
    <w:rsid w:val="00C715CE"/>
    <w:rsid w:val="00C71925"/>
    <w:rsid w:val="00C71C6D"/>
    <w:rsid w:val="00C728B4"/>
    <w:rsid w:val="00C7398E"/>
    <w:rsid w:val="00C76318"/>
    <w:rsid w:val="00C763C9"/>
    <w:rsid w:val="00C7651B"/>
    <w:rsid w:val="00C77430"/>
    <w:rsid w:val="00C7763D"/>
    <w:rsid w:val="00C779A0"/>
    <w:rsid w:val="00C77B0F"/>
    <w:rsid w:val="00C81686"/>
    <w:rsid w:val="00C81C4D"/>
    <w:rsid w:val="00C81CC2"/>
    <w:rsid w:val="00C81D4F"/>
    <w:rsid w:val="00C81EC7"/>
    <w:rsid w:val="00C81F66"/>
    <w:rsid w:val="00C826F7"/>
    <w:rsid w:val="00C82ECE"/>
    <w:rsid w:val="00C83423"/>
    <w:rsid w:val="00C83792"/>
    <w:rsid w:val="00C837D1"/>
    <w:rsid w:val="00C84AED"/>
    <w:rsid w:val="00C85714"/>
    <w:rsid w:val="00C8649F"/>
    <w:rsid w:val="00C8653F"/>
    <w:rsid w:val="00C8688B"/>
    <w:rsid w:val="00C86D7B"/>
    <w:rsid w:val="00C873FC"/>
    <w:rsid w:val="00C877A3"/>
    <w:rsid w:val="00C87C71"/>
    <w:rsid w:val="00C87EF0"/>
    <w:rsid w:val="00C9074A"/>
    <w:rsid w:val="00C91A14"/>
    <w:rsid w:val="00C91C7F"/>
    <w:rsid w:val="00C93839"/>
    <w:rsid w:val="00C93EA0"/>
    <w:rsid w:val="00C94212"/>
    <w:rsid w:val="00C9446D"/>
    <w:rsid w:val="00C94E5F"/>
    <w:rsid w:val="00C95464"/>
    <w:rsid w:val="00C965DA"/>
    <w:rsid w:val="00C9681F"/>
    <w:rsid w:val="00CA00F4"/>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058B"/>
    <w:rsid w:val="00CB23C4"/>
    <w:rsid w:val="00CB3E62"/>
    <w:rsid w:val="00CB44D4"/>
    <w:rsid w:val="00CB4FF9"/>
    <w:rsid w:val="00CB53C0"/>
    <w:rsid w:val="00CB58E0"/>
    <w:rsid w:val="00CB6B0F"/>
    <w:rsid w:val="00CC0A92"/>
    <w:rsid w:val="00CC1563"/>
    <w:rsid w:val="00CC192F"/>
    <w:rsid w:val="00CC2BBB"/>
    <w:rsid w:val="00CC2D37"/>
    <w:rsid w:val="00CC2FEC"/>
    <w:rsid w:val="00CC30A7"/>
    <w:rsid w:val="00CC3510"/>
    <w:rsid w:val="00CC36DB"/>
    <w:rsid w:val="00CC41B4"/>
    <w:rsid w:val="00CC4794"/>
    <w:rsid w:val="00CC4C74"/>
    <w:rsid w:val="00CC4FE1"/>
    <w:rsid w:val="00CC5B5F"/>
    <w:rsid w:val="00CC6125"/>
    <w:rsid w:val="00CC6418"/>
    <w:rsid w:val="00CC663C"/>
    <w:rsid w:val="00CD02C3"/>
    <w:rsid w:val="00CD0985"/>
    <w:rsid w:val="00CD0D70"/>
    <w:rsid w:val="00CD0DD1"/>
    <w:rsid w:val="00CD1221"/>
    <w:rsid w:val="00CD13BC"/>
    <w:rsid w:val="00CD252D"/>
    <w:rsid w:val="00CD28A2"/>
    <w:rsid w:val="00CD2C4F"/>
    <w:rsid w:val="00CD3780"/>
    <w:rsid w:val="00CD3C60"/>
    <w:rsid w:val="00CD432F"/>
    <w:rsid w:val="00CD462B"/>
    <w:rsid w:val="00CD4F8E"/>
    <w:rsid w:val="00CD603F"/>
    <w:rsid w:val="00CD63B9"/>
    <w:rsid w:val="00CD6404"/>
    <w:rsid w:val="00CD6639"/>
    <w:rsid w:val="00CD673A"/>
    <w:rsid w:val="00CD7A1E"/>
    <w:rsid w:val="00CD7E29"/>
    <w:rsid w:val="00CD7E84"/>
    <w:rsid w:val="00CE05DE"/>
    <w:rsid w:val="00CE0A42"/>
    <w:rsid w:val="00CE0BBE"/>
    <w:rsid w:val="00CE1058"/>
    <w:rsid w:val="00CE139E"/>
    <w:rsid w:val="00CE1E97"/>
    <w:rsid w:val="00CE28BF"/>
    <w:rsid w:val="00CE30EE"/>
    <w:rsid w:val="00CE3CCF"/>
    <w:rsid w:val="00CE408A"/>
    <w:rsid w:val="00CE4946"/>
    <w:rsid w:val="00CE617E"/>
    <w:rsid w:val="00CE6B2E"/>
    <w:rsid w:val="00CE722C"/>
    <w:rsid w:val="00CE7268"/>
    <w:rsid w:val="00CE72B8"/>
    <w:rsid w:val="00CE7FCB"/>
    <w:rsid w:val="00CF0226"/>
    <w:rsid w:val="00CF057A"/>
    <w:rsid w:val="00CF14DB"/>
    <w:rsid w:val="00CF1729"/>
    <w:rsid w:val="00CF173D"/>
    <w:rsid w:val="00CF2276"/>
    <w:rsid w:val="00CF24A7"/>
    <w:rsid w:val="00CF24D7"/>
    <w:rsid w:val="00CF2DEA"/>
    <w:rsid w:val="00CF3108"/>
    <w:rsid w:val="00CF3462"/>
    <w:rsid w:val="00CF3591"/>
    <w:rsid w:val="00CF3961"/>
    <w:rsid w:val="00CF440A"/>
    <w:rsid w:val="00CF4866"/>
    <w:rsid w:val="00CF4B96"/>
    <w:rsid w:val="00CF530A"/>
    <w:rsid w:val="00CF632E"/>
    <w:rsid w:val="00CF6576"/>
    <w:rsid w:val="00CF733C"/>
    <w:rsid w:val="00CF7DB4"/>
    <w:rsid w:val="00D00B2B"/>
    <w:rsid w:val="00D00B53"/>
    <w:rsid w:val="00D013C6"/>
    <w:rsid w:val="00D02681"/>
    <w:rsid w:val="00D02A6E"/>
    <w:rsid w:val="00D036A2"/>
    <w:rsid w:val="00D0456E"/>
    <w:rsid w:val="00D04638"/>
    <w:rsid w:val="00D04FFC"/>
    <w:rsid w:val="00D05048"/>
    <w:rsid w:val="00D050C0"/>
    <w:rsid w:val="00D050EB"/>
    <w:rsid w:val="00D055DB"/>
    <w:rsid w:val="00D065C0"/>
    <w:rsid w:val="00D06B54"/>
    <w:rsid w:val="00D06EEF"/>
    <w:rsid w:val="00D0732F"/>
    <w:rsid w:val="00D104FA"/>
    <w:rsid w:val="00D10E15"/>
    <w:rsid w:val="00D11112"/>
    <w:rsid w:val="00D11A57"/>
    <w:rsid w:val="00D1257D"/>
    <w:rsid w:val="00D12970"/>
    <w:rsid w:val="00D138E2"/>
    <w:rsid w:val="00D13CFD"/>
    <w:rsid w:val="00D13F3F"/>
    <w:rsid w:val="00D155AF"/>
    <w:rsid w:val="00D15F8E"/>
    <w:rsid w:val="00D16B04"/>
    <w:rsid w:val="00D17DA3"/>
    <w:rsid w:val="00D214CB"/>
    <w:rsid w:val="00D21A63"/>
    <w:rsid w:val="00D229DB"/>
    <w:rsid w:val="00D2320A"/>
    <w:rsid w:val="00D234ED"/>
    <w:rsid w:val="00D25565"/>
    <w:rsid w:val="00D25579"/>
    <w:rsid w:val="00D2557C"/>
    <w:rsid w:val="00D269CB"/>
    <w:rsid w:val="00D26B8D"/>
    <w:rsid w:val="00D26FA6"/>
    <w:rsid w:val="00D273F3"/>
    <w:rsid w:val="00D27671"/>
    <w:rsid w:val="00D27753"/>
    <w:rsid w:val="00D279B0"/>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54E"/>
    <w:rsid w:val="00D36CA5"/>
    <w:rsid w:val="00D3781B"/>
    <w:rsid w:val="00D37D1B"/>
    <w:rsid w:val="00D4012B"/>
    <w:rsid w:val="00D40514"/>
    <w:rsid w:val="00D40D16"/>
    <w:rsid w:val="00D41251"/>
    <w:rsid w:val="00D41964"/>
    <w:rsid w:val="00D41A3E"/>
    <w:rsid w:val="00D41BF9"/>
    <w:rsid w:val="00D42011"/>
    <w:rsid w:val="00D4250D"/>
    <w:rsid w:val="00D4316C"/>
    <w:rsid w:val="00D435DD"/>
    <w:rsid w:val="00D43797"/>
    <w:rsid w:val="00D44211"/>
    <w:rsid w:val="00D45737"/>
    <w:rsid w:val="00D45B6B"/>
    <w:rsid w:val="00D45BA4"/>
    <w:rsid w:val="00D45CCF"/>
    <w:rsid w:val="00D45D48"/>
    <w:rsid w:val="00D4628E"/>
    <w:rsid w:val="00D46BFC"/>
    <w:rsid w:val="00D47DF9"/>
    <w:rsid w:val="00D503F3"/>
    <w:rsid w:val="00D506C6"/>
    <w:rsid w:val="00D514A8"/>
    <w:rsid w:val="00D51934"/>
    <w:rsid w:val="00D51C28"/>
    <w:rsid w:val="00D5280C"/>
    <w:rsid w:val="00D53146"/>
    <w:rsid w:val="00D536EE"/>
    <w:rsid w:val="00D53D22"/>
    <w:rsid w:val="00D54452"/>
    <w:rsid w:val="00D54820"/>
    <w:rsid w:val="00D55E8B"/>
    <w:rsid w:val="00D5669F"/>
    <w:rsid w:val="00D57C25"/>
    <w:rsid w:val="00D57DA2"/>
    <w:rsid w:val="00D600EB"/>
    <w:rsid w:val="00D60A17"/>
    <w:rsid w:val="00D60C2A"/>
    <w:rsid w:val="00D614FB"/>
    <w:rsid w:val="00D62117"/>
    <w:rsid w:val="00D6248E"/>
    <w:rsid w:val="00D62B69"/>
    <w:rsid w:val="00D63249"/>
    <w:rsid w:val="00D632EC"/>
    <w:rsid w:val="00D63A64"/>
    <w:rsid w:val="00D63AB8"/>
    <w:rsid w:val="00D63B9F"/>
    <w:rsid w:val="00D63C5C"/>
    <w:rsid w:val="00D63E42"/>
    <w:rsid w:val="00D6404D"/>
    <w:rsid w:val="00D64132"/>
    <w:rsid w:val="00D64213"/>
    <w:rsid w:val="00D654AB"/>
    <w:rsid w:val="00D65E7C"/>
    <w:rsid w:val="00D66021"/>
    <w:rsid w:val="00D666A8"/>
    <w:rsid w:val="00D67495"/>
    <w:rsid w:val="00D67749"/>
    <w:rsid w:val="00D67836"/>
    <w:rsid w:val="00D67B9E"/>
    <w:rsid w:val="00D67C96"/>
    <w:rsid w:val="00D71A72"/>
    <w:rsid w:val="00D71C77"/>
    <w:rsid w:val="00D72025"/>
    <w:rsid w:val="00D72B2E"/>
    <w:rsid w:val="00D732CD"/>
    <w:rsid w:val="00D73DB6"/>
    <w:rsid w:val="00D74093"/>
    <w:rsid w:val="00D74516"/>
    <w:rsid w:val="00D753FD"/>
    <w:rsid w:val="00D7559A"/>
    <w:rsid w:val="00D75621"/>
    <w:rsid w:val="00D760F1"/>
    <w:rsid w:val="00D76477"/>
    <w:rsid w:val="00D76BE6"/>
    <w:rsid w:val="00D77259"/>
    <w:rsid w:val="00D80649"/>
    <w:rsid w:val="00D81698"/>
    <w:rsid w:val="00D822FE"/>
    <w:rsid w:val="00D82DC7"/>
    <w:rsid w:val="00D82EA0"/>
    <w:rsid w:val="00D839A4"/>
    <w:rsid w:val="00D83DD6"/>
    <w:rsid w:val="00D84244"/>
    <w:rsid w:val="00D843EB"/>
    <w:rsid w:val="00D8561C"/>
    <w:rsid w:val="00D85BCE"/>
    <w:rsid w:val="00D85EB9"/>
    <w:rsid w:val="00D86267"/>
    <w:rsid w:val="00D86638"/>
    <w:rsid w:val="00D87211"/>
    <w:rsid w:val="00D9186B"/>
    <w:rsid w:val="00D918A6"/>
    <w:rsid w:val="00D91D98"/>
    <w:rsid w:val="00D92605"/>
    <w:rsid w:val="00D9309C"/>
    <w:rsid w:val="00D9389A"/>
    <w:rsid w:val="00D93F63"/>
    <w:rsid w:val="00D94BA8"/>
    <w:rsid w:val="00D94E02"/>
    <w:rsid w:val="00D950B4"/>
    <w:rsid w:val="00D952F2"/>
    <w:rsid w:val="00D95C31"/>
    <w:rsid w:val="00D96105"/>
    <w:rsid w:val="00D9684A"/>
    <w:rsid w:val="00D96876"/>
    <w:rsid w:val="00D968F5"/>
    <w:rsid w:val="00D97AD2"/>
    <w:rsid w:val="00DA06A8"/>
    <w:rsid w:val="00DA1FBB"/>
    <w:rsid w:val="00DA229F"/>
    <w:rsid w:val="00DA22E1"/>
    <w:rsid w:val="00DA2781"/>
    <w:rsid w:val="00DA3008"/>
    <w:rsid w:val="00DA4ADE"/>
    <w:rsid w:val="00DA4F0D"/>
    <w:rsid w:val="00DA6499"/>
    <w:rsid w:val="00DA6522"/>
    <w:rsid w:val="00DA79B1"/>
    <w:rsid w:val="00DA7E79"/>
    <w:rsid w:val="00DB14F7"/>
    <w:rsid w:val="00DB2E1C"/>
    <w:rsid w:val="00DB2FE6"/>
    <w:rsid w:val="00DB3BF4"/>
    <w:rsid w:val="00DB5417"/>
    <w:rsid w:val="00DB590B"/>
    <w:rsid w:val="00DB6168"/>
    <w:rsid w:val="00DB69B4"/>
    <w:rsid w:val="00DB6AFB"/>
    <w:rsid w:val="00DB772C"/>
    <w:rsid w:val="00DB7735"/>
    <w:rsid w:val="00DB7C3C"/>
    <w:rsid w:val="00DC062D"/>
    <w:rsid w:val="00DC0700"/>
    <w:rsid w:val="00DC0986"/>
    <w:rsid w:val="00DC0A9D"/>
    <w:rsid w:val="00DC165E"/>
    <w:rsid w:val="00DC177A"/>
    <w:rsid w:val="00DC17C1"/>
    <w:rsid w:val="00DC1874"/>
    <w:rsid w:val="00DC2D95"/>
    <w:rsid w:val="00DC387A"/>
    <w:rsid w:val="00DC3D14"/>
    <w:rsid w:val="00DC3EE8"/>
    <w:rsid w:val="00DC4AE7"/>
    <w:rsid w:val="00DC4B37"/>
    <w:rsid w:val="00DC4E5A"/>
    <w:rsid w:val="00DC5179"/>
    <w:rsid w:val="00DC560F"/>
    <w:rsid w:val="00DC5D50"/>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39F0"/>
    <w:rsid w:val="00DD3D2A"/>
    <w:rsid w:val="00DD490A"/>
    <w:rsid w:val="00DD4C0B"/>
    <w:rsid w:val="00DD4CA1"/>
    <w:rsid w:val="00DD5B60"/>
    <w:rsid w:val="00DD76EE"/>
    <w:rsid w:val="00DE0AC2"/>
    <w:rsid w:val="00DE12D3"/>
    <w:rsid w:val="00DE16B8"/>
    <w:rsid w:val="00DE17DA"/>
    <w:rsid w:val="00DE2699"/>
    <w:rsid w:val="00DE2F2F"/>
    <w:rsid w:val="00DE312B"/>
    <w:rsid w:val="00DE3B0F"/>
    <w:rsid w:val="00DE4B3D"/>
    <w:rsid w:val="00DE4DDA"/>
    <w:rsid w:val="00DE50AB"/>
    <w:rsid w:val="00DE524F"/>
    <w:rsid w:val="00DE5AC6"/>
    <w:rsid w:val="00DE6036"/>
    <w:rsid w:val="00DE6800"/>
    <w:rsid w:val="00DE6A0E"/>
    <w:rsid w:val="00DE71CD"/>
    <w:rsid w:val="00DE7698"/>
    <w:rsid w:val="00DE7A4C"/>
    <w:rsid w:val="00DE7B3D"/>
    <w:rsid w:val="00DE7B7A"/>
    <w:rsid w:val="00DF039F"/>
    <w:rsid w:val="00DF058E"/>
    <w:rsid w:val="00DF0A9D"/>
    <w:rsid w:val="00DF0B07"/>
    <w:rsid w:val="00DF0FBF"/>
    <w:rsid w:val="00DF113D"/>
    <w:rsid w:val="00DF1437"/>
    <w:rsid w:val="00DF1AB6"/>
    <w:rsid w:val="00DF2EAC"/>
    <w:rsid w:val="00DF36F4"/>
    <w:rsid w:val="00DF3B02"/>
    <w:rsid w:val="00DF4EEC"/>
    <w:rsid w:val="00DF5D1E"/>
    <w:rsid w:val="00DF61DF"/>
    <w:rsid w:val="00DF6AF4"/>
    <w:rsid w:val="00DF72C9"/>
    <w:rsid w:val="00DF7E77"/>
    <w:rsid w:val="00DF7E7D"/>
    <w:rsid w:val="00E013E3"/>
    <w:rsid w:val="00E0234B"/>
    <w:rsid w:val="00E02CB4"/>
    <w:rsid w:val="00E03559"/>
    <w:rsid w:val="00E03BF1"/>
    <w:rsid w:val="00E03F90"/>
    <w:rsid w:val="00E05552"/>
    <w:rsid w:val="00E05CC1"/>
    <w:rsid w:val="00E05E53"/>
    <w:rsid w:val="00E06697"/>
    <w:rsid w:val="00E06880"/>
    <w:rsid w:val="00E06A6D"/>
    <w:rsid w:val="00E06ADF"/>
    <w:rsid w:val="00E06EF8"/>
    <w:rsid w:val="00E0775E"/>
    <w:rsid w:val="00E12B1B"/>
    <w:rsid w:val="00E12D44"/>
    <w:rsid w:val="00E1319C"/>
    <w:rsid w:val="00E149B5"/>
    <w:rsid w:val="00E15539"/>
    <w:rsid w:val="00E169DF"/>
    <w:rsid w:val="00E17006"/>
    <w:rsid w:val="00E17A6D"/>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7DE"/>
    <w:rsid w:val="00E2724E"/>
    <w:rsid w:val="00E275C6"/>
    <w:rsid w:val="00E27839"/>
    <w:rsid w:val="00E27A86"/>
    <w:rsid w:val="00E30304"/>
    <w:rsid w:val="00E30B84"/>
    <w:rsid w:val="00E30D6E"/>
    <w:rsid w:val="00E30DC1"/>
    <w:rsid w:val="00E31583"/>
    <w:rsid w:val="00E31B05"/>
    <w:rsid w:val="00E32073"/>
    <w:rsid w:val="00E32344"/>
    <w:rsid w:val="00E33716"/>
    <w:rsid w:val="00E3441A"/>
    <w:rsid w:val="00E34B53"/>
    <w:rsid w:val="00E34C03"/>
    <w:rsid w:val="00E36294"/>
    <w:rsid w:val="00E367D9"/>
    <w:rsid w:val="00E36AE7"/>
    <w:rsid w:val="00E36BA7"/>
    <w:rsid w:val="00E36DDA"/>
    <w:rsid w:val="00E36E94"/>
    <w:rsid w:val="00E37430"/>
    <w:rsid w:val="00E37A1E"/>
    <w:rsid w:val="00E37B6A"/>
    <w:rsid w:val="00E37FF5"/>
    <w:rsid w:val="00E400A3"/>
    <w:rsid w:val="00E40FB3"/>
    <w:rsid w:val="00E4122B"/>
    <w:rsid w:val="00E413A3"/>
    <w:rsid w:val="00E42DAB"/>
    <w:rsid w:val="00E430FC"/>
    <w:rsid w:val="00E4332D"/>
    <w:rsid w:val="00E43BB3"/>
    <w:rsid w:val="00E43E41"/>
    <w:rsid w:val="00E44674"/>
    <w:rsid w:val="00E44B26"/>
    <w:rsid w:val="00E45022"/>
    <w:rsid w:val="00E4532B"/>
    <w:rsid w:val="00E45E21"/>
    <w:rsid w:val="00E45FEF"/>
    <w:rsid w:val="00E46469"/>
    <w:rsid w:val="00E46720"/>
    <w:rsid w:val="00E476B5"/>
    <w:rsid w:val="00E47964"/>
    <w:rsid w:val="00E47B3A"/>
    <w:rsid w:val="00E50C35"/>
    <w:rsid w:val="00E5203C"/>
    <w:rsid w:val="00E52388"/>
    <w:rsid w:val="00E52439"/>
    <w:rsid w:val="00E52694"/>
    <w:rsid w:val="00E52771"/>
    <w:rsid w:val="00E52A72"/>
    <w:rsid w:val="00E52AD4"/>
    <w:rsid w:val="00E53450"/>
    <w:rsid w:val="00E53AE3"/>
    <w:rsid w:val="00E53C64"/>
    <w:rsid w:val="00E54426"/>
    <w:rsid w:val="00E544C8"/>
    <w:rsid w:val="00E553C8"/>
    <w:rsid w:val="00E55DA6"/>
    <w:rsid w:val="00E56AE1"/>
    <w:rsid w:val="00E57170"/>
    <w:rsid w:val="00E57BF1"/>
    <w:rsid w:val="00E57F8F"/>
    <w:rsid w:val="00E605F5"/>
    <w:rsid w:val="00E6183A"/>
    <w:rsid w:val="00E619A3"/>
    <w:rsid w:val="00E629FD"/>
    <w:rsid w:val="00E62E44"/>
    <w:rsid w:val="00E6322A"/>
    <w:rsid w:val="00E639DF"/>
    <w:rsid w:val="00E63AD1"/>
    <w:rsid w:val="00E63F8A"/>
    <w:rsid w:val="00E64E0C"/>
    <w:rsid w:val="00E65734"/>
    <w:rsid w:val="00E65816"/>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6819"/>
    <w:rsid w:val="00E76A89"/>
    <w:rsid w:val="00E7747D"/>
    <w:rsid w:val="00E7795D"/>
    <w:rsid w:val="00E77BAA"/>
    <w:rsid w:val="00E77E77"/>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EE"/>
    <w:rsid w:val="00E93AEB"/>
    <w:rsid w:val="00E943D2"/>
    <w:rsid w:val="00E94BAF"/>
    <w:rsid w:val="00E9508F"/>
    <w:rsid w:val="00E9571B"/>
    <w:rsid w:val="00E968CF"/>
    <w:rsid w:val="00E969FE"/>
    <w:rsid w:val="00E96F91"/>
    <w:rsid w:val="00E97279"/>
    <w:rsid w:val="00E97BD4"/>
    <w:rsid w:val="00EA040E"/>
    <w:rsid w:val="00EA07EF"/>
    <w:rsid w:val="00EA0BA6"/>
    <w:rsid w:val="00EA102E"/>
    <w:rsid w:val="00EA1368"/>
    <w:rsid w:val="00EA18F2"/>
    <w:rsid w:val="00EA22C9"/>
    <w:rsid w:val="00EA2E40"/>
    <w:rsid w:val="00EA3587"/>
    <w:rsid w:val="00EA3978"/>
    <w:rsid w:val="00EA3DA9"/>
    <w:rsid w:val="00EA5131"/>
    <w:rsid w:val="00EA5337"/>
    <w:rsid w:val="00EA5D16"/>
    <w:rsid w:val="00EA601C"/>
    <w:rsid w:val="00EA697F"/>
    <w:rsid w:val="00EA760C"/>
    <w:rsid w:val="00EA76A8"/>
    <w:rsid w:val="00EA7C37"/>
    <w:rsid w:val="00EB0675"/>
    <w:rsid w:val="00EB0694"/>
    <w:rsid w:val="00EB09BB"/>
    <w:rsid w:val="00EB1ACB"/>
    <w:rsid w:val="00EB2A8C"/>
    <w:rsid w:val="00EB3E7C"/>
    <w:rsid w:val="00EB4301"/>
    <w:rsid w:val="00EB43B3"/>
    <w:rsid w:val="00EB603C"/>
    <w:rsid w:val="00EB65A1"/>
    <w:rsid w:val="00EB65B4"/>
    <w:rsid w:val="00EB6670"/>
    <w:rsid w:val="00EB6A7F"/>
    <w:rsid w:val="00EB6CDE"/>
    <w:rsid w:val="00EB719F"/>
    <w:rsid w:val="00EB766C"/>
    <w:rsid w:val="00EB76B8"/>
    <w:rsid w:val="00EB79F3"/>
    <w:rsid w:val="00EB7A37"/>
    <w:rsid w:val="00EC0C40"/>
    <w:rsid w:val="00EC1F17"/>
    <w:rsid w:val="00EC1F70"/>
    <w:rsid w:val="00EC1FE7"/>
    <w:rsid w:val="00EC234C"/>
    <w:rsid w:val="00EC25CD"/>
    <w:rsid w:val="00EC2774"/>
    <w:rsid w:val="00EC2B7F"/>
    <w:rsid w:val="00EC2F97"/>
    <w:rsid w:val="00EC3AD5"/>
    <w:rsid w:val="00EC3C0C"/>
    <w:rsid w:val="00EC3E4C"/>
    <w:rsid w:val="00EC3EE0"/>
    <w:rsid w:val="00EC408B"/>
    <w:rsid w:val="00EC5472"/>
    <w:rsid w:val="00EC5C18"/>
    <w:rsid w:val="00EC5E91"/>
    <w:rsid w:val="00EC60B8"/>
    <w:rsid w:val="00EC6256"/>
    <w:rsid w:val="00EC63AE"/>
    <w:rsid w:val="00EC6BE8"/>
    <w:rsid w:val="00ED0540"/>
    <w:rsid w:val="00ED0EEF"/>
    <w:rsid w:val="00ED24FA"/>
    <w:rsid w:val="00ED368E"/>
    <w:rsid w:val="00ED45A7"/>
    <w:rsid w:val="00ED5CE0"/>
    <w:rsid w:val="00ED696C"/>
    <w:rsid w:val="00ED6C36"/>
    <w:rsid w:val="00ED702B"/>
    <w:rsid w:val="00ED70DE"/>
    <w:rsid w:val="00ED720A"/>
    <w:rsid w:val="00ED75AF"/>
    <w:rsid w:val="00ED7D20"/>
    <w:rsid w:val="00EE0198"/>
    <w:rsid w:val="00EE21F0"/>
    <w:rsid w:val="00EE3164"/>
    <w:rsid w:val="00EE4553"/>
    <w:rsid w:val="00EE4980"/>
    <w:rsid w:val="00EE522C"/>
    <w:rsid w:val="00EE5A2C"/>
    <w:rsid w:val="00EE5AD5"/>
    <w:rsid w:val="00EE5B72"/>
    <w:rsid w:val="00EE5F9E"/>
    <w:rsid w:val="00EE65F3"/>
    <w:rsid w:val="00EE68D8"/>
    <w:rsid w:val="00EE69BA"/>
    <w:rsid w:val="00EE7C7B"/>
    <w:rsid w:val="00EF015E"/>
    <w:rsid w:val="00EF0167"/>
    <w:rsid w:val="00EF05E2"/>
    <w:rsid w:val="00EF0B16"/>
    <w:rsid w:val="00EF160C"/>
    <w:rsid w:val="00EF1AFA"/>
    <w:rsid w:val="00EF1B7A"/>
    <w:rsid w:val="00EF2C25"/>
    <w:rsid w:val="00EF2D91"/>
    <w:rsid w:val="00EF33A1"/>
    <w:rsid w:val="00EF3471"/>
    <w:rsid w:val="00EF3C1A"/>
    <w:rsid w:val="00EF51CA"/>
    <w:rsid w:val="00EF52DC"/>
    <w:rsid w:val="00EF5911"/>
    <w:rsid w:val="00EF5E3C"/>
    <w:rsid w:val="00EF614A"/>
    <w:rsid w:val="00EF6468"/>
    <w:rsid w:val="00EF6555"/>
    <w:rsid w:val="00EF6764"/>
    <w:rsid w:val="00EF69D5"/>
    <w:rsid w:val="00EF7280"/>
    <w:rsid w:val="00EF72D8"/>
    <w:rsid w:val="00F00758"/>
    <w:rsid w:val="00F0149A"/>
    <w:rsid w:val="00F0220D"/>
    <w:rsid w:val="00F0267D"/>
    <w:rsid w:val="00F02FE3"/>
    <w:rsid w:val="00F03E77"/>
    <w:rsid w:val="00F03FEA"/>
    <w:rsid w:val="00F04EF0"/>
    <w:rsid w:val="00F06124"/>
    <w:rsid w:val="00F070AE"/>
    <w:rsid w:val="00F07D70"/>
    <w:rsid w:val="00F10F78"/>
    <w:rsid w:val="00F112CB"/>
    <w:rsid w:val="00F116BA"/>
    <w:rsid w:val="00F1273F"/>
    <w:rsid w:val="00F12925"/>
    <w:rsid w:val="00F129C8"/>
    <w:rsid w:val="00F12B38"/>
    <w:rsid w:val="00F12CFD"/>
    <w:rsid w:val="00F1523A"/>
    <w:rsid w:val="00F15906"/>
    <w:rsid w:val="00F15B40"/>
    <w:rsid w:val="00F15CB4"/>
    <w:rsid w:val="00F15E60"/>
    <w:rsid w:val="00F20C20"/>
    <w:rsid w:val="00F20EF5"/>
    <w:rsid w:val="00F21913"/>
    <w:rsid w:val="00F22255"/>
    <w:rsid w:val="00F222D5"/>
    <w:rsid w:val="00F222FF"/>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742"/>
    <w:rsid w:val="00F3207E"/>
    <w:rsid w:val="00F32319"/>
    <w:rsid w:val="00F328B8"/>
    <w:rsid w:val="00F328C1"/>
    <w:rsid w:val="00F33110"/>
    <w:rsid w:val="00F33305"/>
    <w:rsid w:val="00F34104"/>
    <w:rsid w:val="00F34D27"/>
    <w:rsid w:val="00F34D3C"/>
    <w:rsid w:val="00F34FA1"/>
    <w:rsid w:val="00F3535D"/>
    <w:rsid w:val="00F36EF6"/>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D77"/>
    <w:rsid w:val="00F50E43"/>
    <w:rsid w:val="00F51A65"/>
    <w:rsid w:val="00F5202E"/>
    <w:rsid w:val="00F52208"/>
    <w:rsid w:val="00F537BB"/>
    <w:rsid w:val="00F537C8"/>
    <w:rsid w:val="00F5435C"/>
    <w:rsid w:val="00F54758"/>
    <w:rsid w:val="00F55914"/>
    <w:rsid w:val="00F60A9E"/>
    <w:rsid w:val="00F60D77"/>
    <w:rsid w:val="00F60FA4"/>
    <w:rsid w:val="00F6180C"/>
    <w:rsid w:val="00F6194A"/>
    <w:rsid w:val="00F6429A"/>
    <w:rsid w:val="00F6465D"/>
    <w:rsid w:val="00F646F4"/>
    <w:rsid w:val="00F6578E"/>
    <w:rsid w:val="00F65833"/>
    <w:rsid w:val="00F66E42"/>
    <w:rsid w:val="00F70051"/>
    <w:rsid w:val="00F702A1"/>
    <w:rsid w:val="00F707BF"/>
    <w:rsid w:val="00F71453"/>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15A6"/>
    <w:rsid w:val="00F8164C"/>
    <w:rsid w:val="00F817A6"/>
    <w:rsid w:val="00F82085"/>
    <w:rsid w:val="00F8252C"/>
    <w:rsid w:val="00F8255C"/>
    <w:rsid w:val="00F82595"/>
    <w:rsid w:val="00F8278A"/>
    <w:rsid w:val="00F82CE4"/>
    <w:rsid w:val="00F82EA7"/>
    <w:rsid w:val="00F835A4"/>
    <w:rsid w:val="00F839BD"/>
    <w:rsid w:val="00F83ADC"/>
    <w:rsid w:val="00F85B42"/>
    <w:rsid w:val="00F8675C"/>
    <w:rsid w:val="00F87146"/>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60E"/>
    <w:rsid w:val="00F957FF"/>
    <w:rsid w:val="00F95AB0"/>
    <w:rsid w:val="00F95C9C"/>
    <w:rsid w:val="00F95F31"/>
    <w:rsid w:val="00F96131"/>
    <w:rsid w:val="00F9620F"/>
    <w:rsid w:val="00F9727E"/>
    <w:rsid w:val="00F972F7"/>
    <w:rsid w:val="00F97469"/>
    <w:rsid w:val="00F97A39"/>
    <w:rsid w:val="00FA065B"/>
    <w:rsid w:val="00FA1095"/>
    <w:rsid w:val="00FA1326"/>
    <w:rsid w:val="00FA136B"/>
    <w:rsid w:val="00FA17EF"/>
    <w:rsid w:val="00FA17F4"/>
    <w:rsid w:val="00FA1AC4"/>
    <w:rsid w:val="00FA3F60"/>
    <w:rsid w:val="00FA3FB4"/>
    <w:rsid w:val="00FA41A1"/>
    <w:rsid w:val="00FA4767"/>
    <w:rsid w:val="00FA4D3E"/>
    <w:rsid w:val="00FA57E0"/>
    <w:rsid w:val="00FA5C59"/>
    <w:rsid w:val="00FA608F"/>
    <w:rsid w:val="00FA62C7"/>
    <w:rsid w:val="00FA636F"/>
    <w:rsid w:val="00FA6966"/>
    <w:rsid w:val="00FA69E4"/>
    <w:rsid w:val="00FA6F21"/>
    <w:rsid w:val="00FA782E"/>
    <w:rsid w:val="00FA7B05"/>
    <w:rsid w:val="00FB01D2"/>
    <w:rsid w:val="00FB0E0B"/>
    <w:rsid w:val="00FB1064"/>
    <w:rsid w:val="00FB106E"/>
    <w:rsid w:val="00FB11AC"/>
    <w:rsid w:val="00FB18C9"/>
    <w:rsid w:val="00FB2B24"/>
    <w:rsid w:val="00FB32C2"/>
    <w:rsid w:val="00FB3437"/>
    <w:rsid w:val="00FB38E4"/>
    <w:rsid w:val="00FB43EC"/>
    <w:rsid w:val="00FB445E"/>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2AC1"/>
    <w:rsid w:val="00FC3705"/>
    <w:rsid w:val="00FC3848"/>
    <w:rsid w:val="00FC3C50"/>
    <w:rsid w:val="00FC52E9"/>
    <w:rsid w:val="00FC5617"/>
    <w:rsid w:val="00FC6139"/>
    <w:rsid w:val="00FC6481"/>
    <w:rsid w:val="00FC6513"/>
    <w:rsid w:val="00FC674A"/>
    <w:rsid w:val="00FC6E7A"/>
    <w:rsid w:val="00FC6F72"/>
    <w:rsid w:val="00FC7296"/>
    <w:rsid w:val="00FC74D5"/>
    <w:rsid w:val="00FC7F24"/>
    <w:rsid w:val="00FD040A"/>
    <w:rsid w:val="00FD09B9"/>
    <w:rsid w:val="00FD09DC"/>
    <w:rsid w:val="00FD0AE5"/>
    <w:rsid w:val="00FD0D16"/>
    <w:rsid w:val="00FD1043"/>
    <w:rsid w:val="00FD12E3"/>
    <w:rsid w:val="00FD1F87"/>
    <w:rsid w:val="00FD2D00"/>
    <w:rsid w:val="00FD34DB"/>
    <w:rsid w:val="00FD4A5D"/>
    <w:rsid w:val="00FD5326"/>
    <w:rsid w:val="00FD58F8"/>
    <w:rsid w:val="00FD62B5"/>
    <w:rsid w:val="00FD6A2E"/>
    <w:rsid w:val="00FD73B3"/>
    <w:rsid w:val="00FE0838"/>
    <w:rsid w:val="00FE083D"/>
    <w:rsid w:val="00FE0912"/>
    <w:rsid w:val="00FE0AE7"/>
    <w:rsid w:val="00FE1150"/>
    <w:rsid w:val="00FE16E3"/>
    <w:rsid w:val="00FE1BA5"/>
    <w:rsid w:val="00FE1F00"/>
    <w:rsid w:val="00FE2259"/>
    <w:rsid w:val="00FE367B"/>
    <w:rsid w:val="00FE3A58"/>
    <w:rsid w:val="00FE3FAF"/>
    <w:rsid w:val="00FE4047"/>
    <w:rsid w:val="00FE4055"/>
    <w:rsid w:val="00FE4581"/>
    <w:rsid w:val="00FE5051"/>
    <w:rsid w:val="00FE51AE"/>
    <w:rsid w:val="00FE53C0"/>
    <w:rsid w:val="00FE6BAA"/>
    <w:rsid w:val="00FE7129"/>
    <w:rsid w:val="00FE7544"/>
    <w:rsid w:val="00FF18EA"/>
    <w:rsid w:val="00FF21D3"/>
    <w:rsid w:val="00FF2B3F"/>
    <w:rsid w:val="00FF3522"/>
    <w:rsid w:val="00FF3DC3"/>
    <w:rsid w:val="00FF3E29"/>
    <w:rsid w:val="00FF5BBE"/>
    <w:rsid w:val="00FF6C0B"/>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1"/>
      <o:rules v:ext="edit">
        <o:r id="V:Rule8" type="connector" idref="#_x0000_s1027"/>
        <o:r id="V:Rule9" type="connector" idref="#_x0000_s1038"/>
        <o:r id="V:Rule10" type="connector" idref="#_x0000_s1040"/>
        <o:r id="V:Rule11" type="connector" idref="#_x0000_s1036"/>
        <o:r id="V:Rule12" type="connector" idref="#_x0000_s1034"/>
        <o:r id="V:Rule13" type="connector" idref="#_x0000_s1030"/>
        <o:r id="V:Rule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hyperlink" Target="http://www.matsati.com/2007-2008/Parashat%20Behar%20_2007-2008_.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matsati.com/What%20are%20the%20Characteristics%20of%20a%20Good%20Teacher.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D384-C4EA-4BEE-9EDC-E72AE03D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12878</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36</cp:revision>
  <cp:lastPrinted>2008-06-28T15:30:00Z</cp:lastPrinted>
  <dcterms:created xsi:type="dcterms:W3CDTF">2008-06-28T00:28:00Z</dcterms:created>
  <dcterms:modified xsi:type="dcterms:W3CDTF">2008-06-28T15:31:00Z</dcterms:modified>
</cp:coreProperties>
</file>